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FC0" w:rsidRPr="00942FC0" w:rsidRDefault="00942FC0" w:rsidP="00F66E75">
      <w:pPr>
        <w:spacing w:line="360" w:lineRule="auto"/>
        <w:jc w:val="both"/>
        <w:rPr>
          <w:rFonts w:ascii="Times New Roman" w:hAnsi="Times New Roman" w:cs="Times New Roman"/>
          <w:sz w:val="28"/>
          <w:szCs w:val="24"/>
        </w:rPr>
      </w:pPr>
      <w:r w:rsidRPr="00942FC0">
        <w:rPr>
          <w:rFonts w:ascii="Times New Roman" w:hAnsi="Times New Roman" w:cs="Times New Roman"/>
          <w:sz w:val="28"/>
          <w:szCs w:val="24"/>
        </w:rPr>
        <w:t>ENSAYO</w:t>
      </w:r>
      <w:bookmarkStart w:id="0" w:name="_GoBack"/>
      <w:bookmarkEnd w:id="0"/>
    </w:p>
    <w:p w:rsidR="00292E57" w:rsidRPr="00F66E75" w:rsidRDefault="00F66E75" w:rsidP="00F66E75">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A95D59" w:rsidRPr="00F66E75">
        <w:rPr>
          <w:rFonts w:ascii="Times New Roman" w:hAnsi="Times New Roman" w:cs="Times New Roman"/>
          <w:sz w:val="24"/>
          <w:szCs w:val="24"/>
        </w:rPr>
        <w:t>ara este breve ensayo se abordarán los siguientes temas: relación docente-alumno, desarrollo de programas educativos y competencias educativas personales. dando una explicación a mi perspectiva, realizándolo de manera más concreta y digerible.</w:t>
      </w:r>
    </w:p>
    <w:p w:rsidR="00A95D59" w:rsidRPr="00F66E75" w:rsidRDefault="00F66E75" w:rsidP="00F66E75">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A95D59" w:rsidRPr="00F66E75">
        <w:rPr>
          <w:rFonts w:ascii="Times New Roman" w:hAnsi="Times New Roman" w:cs="Times New Roman"/>
          <w:sz w:val="24"/>
          <w:szCs w:val="24"/>
        </w:rPr>
        <w:t xml:space="preserve">omo primer punto a tratar en relación docente-alumno nos deja en claro que esta tiene </w:t>
      </w:r>
      <w:r w:rsidR="00A95D59" w:rsidRPr="00F66E75">
        <w:rPr>
          <w:rFonts w:ascii="Times New Roman" w:hAnsi="Times New Roman" w:cs="Times New Roman"/>
          <w:color w:val="000000"/>
          <w:sz w:val="24"/>
          <w:szCs w:val="24"/>
          <w:shd w:val="clear" w:color="auto" w:fill="FFFFFF"/>
        </w:rPr>
        <w:t xml:space="preserve">la interacción en el aula es la acción recíproca cotidiana a través de la cual se desarrollan los contenidos de enseñanza y procesos cognitivos de profesor y estudiantes. </w:t>
      </w:r>
      <w:r w:rsidR="00A95D59" w:rsidRPr="00F66E75">
        <w:rPr>
          <w:rFonts w:ascii="Times New Roman" w:hAnsi="Times New Roman" w:cs="Times New Roman"/>
          <w:sz w:val="24"/>
          <w:szCs w:val="24"/>
        </w:rPr>
        <w:t>el aula es un espacio de formación humana, de vivencias y convivencias de relaciones pedagógicas que se destinan: al crecimiento individual y de la interacción con el otro y con el conocimiento. es un espacio constituido por la diversidad y heterogeneidad de ideas, valores y creencias de los alumnos y profesores.</w:t>
      </w:r>
    </w:p>
    <w:p w:rsidR="002A0F1B" w:rsidRPr="00F66E75" w:rsidRDefault="00F66E75" w:rsidP="00F66E7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w:t>
      </w:r>
      <w:r w:rsidR="00A95D59" w:rsidRPr="00F66E75">
        <w:rPr>
          <w:rFonts w:ascii="Times New Roman" w:hAnsi="Times New Roman" w:cs="Times New Roman"/>
          <w:color w:val="000000"/>
          <w:sz w:val="24"/>
          <w:szCs w:val="24"/>
          <w:shd w:val="clear" w:color="auto" w:fill="FFFFFF"/>
        </w:rPr>
        <w:t xml:space="preserve">a unidad conversacional mínima es el intercambio más pequeño de cualquier interacción social, que constituye la unidad dialógica de cooperación y de coacción. el intercambio se compone de al menos dos intervenciones o actos de habla de locutores diferentes. en contextos institucionales los intercambios se pueden clasificar en función del número de intervenciones que los componen: simples, aquellos de dos o tres intervenciones; complejos, de más de tres intervenciones y truncos, donde se rompe la estructura dialoga. consiste en el vínculo educativo y comunicacional de ambos actores, el cual nace gracias a la labor del docente de crear un ambiente didáctico, en donde se le dé la oportunidad a cada estudiante de expresarse y desenvolverse para el desarrollo de su aprendizaje. </w:t>
      </w:r>
    </w:p>
    <w:p w:rsidR="002A0F1B" w:rsidRPr="00F66E75" w:rsidRDefault="00F66E75" w:rsidP="00F66E7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A95D59" w:rsidRPr="00F66E75">
        <w:rPr>
          <w:rFonts w:ascii="Times New Roman" w:hAnsi="Times New Roman" w:cs="Times New Roman"/>
          <w:color w:val="000000"/>
          <w:sz w:val="24"/>
          <w:szCs w:val="24"/>
          <w:shd w:val="clear" w:color="auto" w:fill="FFFFFF"/>
        </w:rPr>
        <w:t xml:space="preserve">or otro lado, dicho vínculo no solo implica enseñar o guiar a los alumnos en sus procesos de aprendizaje, sino que también contribuye al fortalecimiento de las aptitudes personales. es decir, que la importancia de la relación docente-alumno, va mucho más allá de un vínculo educativo; debido a que para el alumnado habitualmente esa relación no se ve limitada solo a lo académico, incluso con los niños más pequeños es una relación principalmente afectiva antes que educativa. no obstante, la interacción de profesores y estudiantes es un tema de importancia visto particularmente desde los primeros, ya que el buen desempeño que puedan tener se encuentra implicado en distintas competencias profesionales que hacen parte del sistema formal de enseñanza-aprendizaje, entre las que destaca la capacidad de relacionarse. el concepto de enseñanza conlleva una cantidad de características y valores, como el saber </w:t>
      </w:r>
      <w:r w:rsidR="00A95D59" w:rsidRPr="00F66E75">
        <w:rPr>
          <w:rFonts w:ascii="Times New Roman" w:hAnsi="Times New Roman" w:cs="Times New Roman"/>
          <w:color w:val="000000"/>
          <w:sz w:val="24"/>
          <w:szCs w:val="24"/>
          <w:shd w:val="clear" w:color="auto" w:fill="FFFFFF"/>
        </w:rPr>
        <w:lastRenderedPageBreak/>
        <w:t>emplear el conocimiento de acuerdo con las exigencias, conocer el ejercicio magistral y no menos importante, ser capaz de establecer buenas relaciones en contextos cambiantes. el impacto que puede significar la relación profesor-estudiante-grupo para la calidad de la clase de educación física parte de reconocer que la inmediatez y cercanía constituida por un grupo de rasgos de comunicación que incrementa la percepción física y psicológica de proximidad con los estudiantes, se correlaciona de forma positiva con buenos resultados por su parte, tales como el aprendizaje cognitivo y afectivo, la motivación y las puntuaciones otorgadas a los profesores respecto de su desempeño en clase.</w:t>
      </w:r>
    </w:p>
    <w:p w:rsidR="00A95D59" w:rsidRPr="00F66E75" w:rsidRDefault="00F66E75" w:rsidP="00F66E75">
      <w:pPr>
        <w:pStyle w:val="rtejustify"/>
        <w:spacing w:before="0" w:beforeAutospacing="0" w:line="360" w:lineRule="auto"/>
        <w:jc w:val="both"/>
        <w:rPr>
          <w:color w:val="000000"/>
        </w:rPr>
      </w:pPr>
      <w:r>
        <w:rPr>
          <w:color w:val="000000"/>
          <w:shd w:val="clear" w:color="auto" w:fill="FFFFFF"/>
        </w:rPr>
        <w:t>P</w:t>
      </w:r>
      <w:r w:rsidRPr="00F66E75">
        <w:rPr>
          <w:color w:val="000000"/>
          <w:shd w:val="clear" w:color="auto" w:fill="FFFFFF"/>
        </w:rPr>
        <w:t>osteriormente</w:t>
      </w:r>
      <w:r w:rsidR="00A95D59" w:rsidRPr="00F66E75">
        <w:rPr>
          <w:color w:val="000000"/>
          <w:shd w:val="clear" w:color="auto" w:fill="FFFFFF"/>
        </w:rPr>
        <w:t xml:space="preserve"> hablando del desarrollo de programas educativos; dando una definición concisa esta nos indica que un programa educativo </w:t>
      </w:r>
      <w:r w:rsidR="00A95D59" w:rsidRPr="00F66E75">
        <w:rPr>
          <w:rStyle w:val="Textoennegrita"/>
          <w:color w:val="000000"/>
        </w:rPr>
        <w:t xml:space="preserve">es un documento que permite organizar y detallar un proceso </w:t>
      </w:r>
      <w:r w:rsidRPr="00F66E75">
        <w:rPr>
          <w:rStyle w:val="Textoennegrita"/>
          <w:color w:val="000000"/>
        </w:rPr>
        <w:t>pedagógico</w:t>
      </w:r>
      <w:r w:rsidR="00A95D59" w:rsidRPr="00F66E75">
        <w:rPr>
          <w:color w:val="000000"/>
        </w:rPr>
        <w:t xml:space="preserve">. el programa brinda </w:t>
      </w:r>
      <w:r w:rsidRPr="00F66E75">
        <w:rPr>
          <w:color w:val="000000"/>
        </w:rPr>
        <w:t>orienta</w:t>
      </w:r>
      <w:r>
        <w:rPr>
          <w:color w:val="000000"/>
        </w:rPr>
        <w:t xml:space="preserve">ción al docente respecto a los </w:t>
      </w:r>
      <w:r w:rsidRPr="00F66E75">
        <w:rPr>
          <w:color w:val="000000"/>
        </w:rPr>
        <w:t>contenidos</w:t>
      </w:r>
      <w:r w:rsidR="00A95D59" w:rsidRPr="00F66E75">
        <w:rPr>
          <w:color w:val="000000"/>
        </w:rPr>
        <w:t xml:space="preserve"> que debe impartir, la forma en que tiene que desarrollar su actividad de enseñanza y los objetivos a conseguir. es </w:t>
      </w:r>
      <w:r w:rsidRPr="00F66E75">
        <w:rPr>
          <w:color w:val="000000"/>
        </w:rPr>
        <w:t>decir,</w:t>
      </w:r>
      <w:r w:rsidR="00A95D59" w:rsidRPr="00F66E75">
        <w:rPr>
          <w:color w:val="000000"/>
        </w:rPr>
        <w:t xml:space="preserve"> </w:t>
      </w:r>
      <w:r w:rsidR="00A95D59" w:rsidRPr="00F66E75">
        <w:t>son documentos dinámicos desarrollados por todos los estudiantes a fin de identificar sus objetivos de desarrollo profesional y los planes de acción pertinentes, de acuerdo con los cambios en sus intereses y habilidades.</w:t>
      </w:r>
      <w:r w:rsidR="00A95D59" w:rsidRPr="00F66E75">
        <w:rPr>
          <w:color w:val="000000"/>
        </w:rPr>
        <w:t xml:space="preserve"> </w:t>
      </w:r>
      <w:r w:rsidRPr="00F66E75">
        <w:rPr>
          <w:color w:val="000000"/>
        </w:rPr>
        <w:t>incluye</w:t>
      </w:r>
      <w:r w:rsidR="00A95D59" w:rsidRPr="00F66E75">
        <w:rPr>
          <w:color w:val="000000"/>
        </w:rPr>
        <w:t xml:space="preserve"> el </w:t>
      </w:r>
      <w:r w:rsidR="00A95D59" w:rsidRPr="00F66E75">
        <w:rPr>
          <w:rStyle w:val="Textoennegrita"/>
          <w:color w:val="000000"/>
        </w:rPr>
        <w:t>detalle de los contenidos temáticos</w:t>
      </w:r>
      <w:r w:rsidR="00A95D59" w:rsidRPr="00F66E75">
        <w:rPr>
          <w:color w:val="000000"/>
        </w:rPr>
        <w:t xml:space="preserve">, se explican cuáles son los objetivos de aprendizaje, se menciona la </w:t>
      </w:r>
      <w:r w:rsidRPr="00F66E75">
        <w:rPr>
          <w:color w:val="000000"/>
        </w:rPr>
        <w:t>metodología</w:t>
      </w:r>
      <w:r w:rsidR="00A95D59" w:rsidRPr="00F66E75">
        <w:rPr>
          <w:color w:val="000000"/>
        </w:rPr>
        <w:t xml:space="preserve"> de enseñanza y los modos de evaluación.</w:t>
      </w:r>
    </w:p>
    <w:p w:rsidR="00A95D59" w:rsidRPr="00F66E75" w:rsidRDefault="00F66E75" w:rsidP="00F66E75">
      <w:pPr>
        <w:pStyle w:val="rtejustify"/>
        <w:spacing w:before="0" w:beforeAutospacing="0" w:line="360" w:lineRule="auto"/>
        <w:jc w:val="both"/>
        <w:rPr>
          <w:color w:val="000000"/>
        </w:rPr>
      </w:pPr>
      <w:r>
        <w:rPr>
          <w:color w:val="000000"/>
        </w:rPr>
        <w:t>L</w:t>
      </w:r>
      <w:r w:rsidR="00A95D59" w:rsidRPr="00F66E75">
        <w:rPr>
          <w:color w:val="000000"/>
        </w:rPr>
        <w:t>os programas educativos suelen contar con ciertos contenidos obligatorios, que son fijados por el estado. de esta manera, se espera que todos los ciudadanos de un país dispongan de una cierta </w:t>
      </w:r>
      <w:r w:rsidR="00A95D59" w:rsidRPr="00F66E75">
        <w:rPr>
          <w:rStyle w:val="Textoennegrita"/>
          <w:b w:val="0"/>
          <w:color w:val="000000"/>
        </w:rPr>
        <w:t>base de conocimientos que se considera imprescindible por motivos culturales</w:t>
      </w:r>
      <w:r w:rsidR="00A95D59" w:rsidRPr="00F66E75">
        <w:rPr>
          <w:color w:val="000000"/>
        </w:rPr>
        <w:t xml:space="preserve">, </w:t>
      </w:r>
      <w:r w:rsidRPr="00F66E75">
        <w:rPr>
          <w:color w:val="000000"/>
        </w:rPr>
        <w:t>históricos</w:t>
      </w:r>
      <w:r w:rsidR="00A95D59" w:rsidRPr="00F66E75">
        <w:rPr>
          <w:color w:val="000000"/>
        </w:rPr>
        <w:t xml:space="preserve"> o de otro tipo. más allá de esta característica, los programas educativos presentan diferentes características aún en un mismo país. cada centro educativo incorpora aquello que considera necesario y le otorga una fisonomía particular al programa educativo que </w:t>
      </w:r>
      <w:r w:rsidRPr="00F66E75">
        <w:rPr>
          <w:color w:val="000000"/>
        </w:rPr>
        <w:t>regirá</w:t>
      </w:r>
      <w:r w:rsidR="00A95D59" w:rsidRPr="00F66E75">
        <w:rPr>
          <w:color w:val="000000"/>
        </w:rPr>
        <w:t xml:space="preserve"> la formación de sus alumnos.</w:t>
      </w:r>
    </w:p>
    <w:p w:rsidR="00A95D59" w:rsidRPr="00F66E75" w:rsidRDefault="00A95D59" w:rsidP="00F66E75">
      <w:pPr>
        <w:spacing w:line="360" w:lineRule="auto"/>
        <w:jc w:val="both"/>
        <w:rPr>
          <w:rFonts w:ascii="Times New Roman" w:hAnsi="Times New Roman" w:cs="Times New Roman"/>
          <w:color w:val="000000"/>
          <w:sz w:val="24"/>
          <w:szCs w:val="24"/>
          <w:shd w:val="clear" w:color="auto" w:fill="FFFFFF"/>
        </w:rPr>
      </w:pPr>
      <w:r w:rsidRPr="00F66E75">
        <w:rPr>
          <w:rFonts w:ascii="Times New Roman" w:hAnsi="Times New Roman" w:cs="Times New Roman"/>
          <w:color w:val="000000"/>
          <w:sz w:val="24"/>
          <w:szCs w:val="24"/>
          <w:shd w:val="clear" w:color="auto" w:fill="FFFFFF"/>
        </w:rPr>
        <w:t xml:space="preserve"> Existen distintos tipos de programas educativos de acuerdo a los objetivos y las necesidades de los grupos específicos de estudiantes.</w:t>
      </w:r>
      <w:r w:rsidR="00304BD9" w:rsidRPr="00F66E75">
        <w:rPr>
          <w:rFonts w:ascii="Times New Roman" w:hAnsi="Times New Roman" w:cs="Times New Roman"/>
          <w:color w:val="000000"/>
          <w:sz w:val="24"/>
          <w:szCs w:val="24"/>
          <w:shd w:val="clear" w:color="auto" w:fill="FFFFFF"/>
        </w:rPr>
        <w:t xml:space="preserve"> </w:t>
      </w:r>
      <w:r w:rsidR="00304BD9" w:rsidRPr="00F66E75">
        <w:rPr>
          <w:rFonts w:ascii="Times New Roman" w:hAnsi="Times New Roman" w:cs="Times New Roman"/>
          <w:b/>
          <w:color w:val="000000"/>
          <w:sz w:val="24"/>
          <w:szCs w:val="24"/>
          <w:shd w:val="clear" w:color="auto" w:fill="FFFFFF"/>
        </w:rPr>
        <w:t>Programas educativos formales</w:t>
      </w:r>
      <w:r w:rsidR="00304BD9" w:rsidRPr="00F66E75">
        <w:rPr>
          <w:rFonts w:ascii="Times New Roman" w:hAnsi="Times New Roman" w:cs="Times New Roman"/>
          <w:color w:val="000000"/>
          <w:sz w:val="24"/>
          <w:szCs w:val="24"/>
          <w:shd w:val="clear" w:color="auto" w:fill="FFFFFF"/>
        </w:rPr>
        <w:t xml:space="preserve">: Es el tipo de programa más común y sigue un plan de estudios estandarizado que conduce a un título académico o certificación formal. </w:t>
      </w:r>
      <w:r w:rsidR="00304BD9" w:rsidRPr="00F66E75">
        <w:rPr>
          <w:rFonts w:ascii="Times New Roman" w:hAnsi="Times New Roman" w:cs="Times New Roman"/>
          <w:b/>
          <w:color w:val="000000"/>
          <w:sz w:val="24"/>
          <w:szCs w:val="24"/>
          <w:shd w:val="clear" w:color="auto" w:fill="FFFFFF"/>
        </w:rPr>
        <w:t>Programas educativos no formales</w:t>
      </w:r>
      <w:r w:rsidR="00304BD9" w:rsidRPr="00F66E75">
        <w:rPr>
          <w:rFonts w:ascii="Times New Roman" w:hAnsi="Times New Roman" w:cs="Times New Roman"/>
          <w:color w:val="000000"/>
          <w:sz w:val="24"/>
          <w:szCs w:val="24"/>
          <w:shd w:val="clear" w:color="auto" w:fill="FFFFFF"/>
        </w:rPr>
        <w:t xml:space="preserve">: Este tipo de programa puede ser auto dirigido o estar orientado a la comunidad y puede proporcionar habilidades tanto prácticas como técnicas. </w:t>
      </w:r>
      <w:r w:rsidR="00304BD9" w:rsidRPr="00F66E75">
        <w:rPr>
          <w:rFonts w:ascii="Times New Roman" w:hAnsi="Times New Roman" w:cs="Times New Roman"/>
          <w:b/>
          <w:color w:val="000000"/>
          <w:sz w:val="24"/>
          <w:szCs w:val="24"/>
          <w:shd w:val="clear" w:color="auto" w:fill="FFFFFF"/>
        </w:rPr>
        <w:t>Programas educativos en línea</w:t>
      </w:r>
      <w:r w:rsidR="00304BD9" w:rsidRPr="00F66E75">
        <w:rPr>
          <w:rFonts w:ascii="Times New Roman" w:hAnsi="Times New Roman" w:cs="Times New Roman"/>
          <w:color w:val="000000"/>
          <w:sz w:val="24"/>
          <w:szCs w:val="24"/>
          <w:shd w:val="clear" w:color="auto" w:fill="FFFFFF"/>
        </w:rPr>
        <w:t xml:space="preserve">: Este es una </w:t>
      </w:r>
      <w:r w:rsidR="00304BD9" w:rsidRPr="00F66E75">
        <w:rPr>
          <w:rFonts w:ascii="Times New Roman" w:hAnsi="Times New Roman" w:cs="Times New Roman"/>
          <w:color w:val="000000"/>
          <w:sz w:val="24"/>
          <w:szCs w:val="24"/>
          <w:shd w:val="clear" w:color="auto" w:fill="FFFFFF"/>
        </w:rPr>
        <w:lastRenderedPageBreak/>
        <w:t xml:space="preserve">opción cada vez más popular que permite a los estudiantes aprender a su propio ritmo y desde cualquier lugar, puede ser tanto formal como no formal y su peso es el mismo que el de los programas presenciales. </w:t>
      </w:r>
      <w:r w:rsidR="00304BD9" w:rsidRPr="00F66E75">
        <w:rPr>
          <w:rFonts w:ascii="Times New Roman" w:hAnsi="Times New Roman" w:cs="Times New Roman"/>
          <w:b/>
          <w:color w:val="000000"/>
          <w:sz w:val="24"/>
          <w:szCs w:val="24"/>
          <w:shd w:val="clear" w:color="auto" w:fill="FFFFFF"/>
        </w:rPr>
        <w:t>Programas de capacitación laboral y de educación continua</w:t>
      </w:r>
      <w:r w:rsidR="00304BD9" w:rsidRPr="00F66E75">
        <w:rPr>
          <w:rFonts w:ascii="Times New Roman" w:hAnsi="Times New Roman" w:cs="Times New Roman"/>
          <w:color w:val="000000"/>
          <w:sz w:val="24"/>
          <w:szCs w:val="24"/>
          <w:shd w:val="clear" w:color="auto" w:fill="FFFFFF"/>
        </w:rPr>
        <w:t>: Este tipo de programas son importantes para el desarrollo de habilidades laborales y el aprendizaje a lo largo de toda la vida, puede ser impartido o contratado por las organizaciones, o por las personas individualmente.</w:t>
      </w:r>
    </w:p>
    <w:p w:rsidR="00304BD9" w:rsidRPr="00F66E75" w:rsidRDefault="00F66E75" w:rsidP="00F66E75">
      <w:pPr>
        <w:spacing w:line="360" w:lineRule="auto"/>
        <w:jc w:val="both"/>
        <w:rPr>
          <w:rFonts w:ascii="Times New Roman" w:hAnsi="Times New Roman" w:cs="Times New Roman"/>
          <w:color w:val="000000"/>
          <w:sz w:val="24"/>
          <w:szCs w:val="24"/>
        </w:rPr>
      </w:pPr>
      <w:r w:rsidRPr="00F66E75">
        <w:rPr>
          <w:rFonts w:ascii="Times New Roman" w:hAnsi="Times New Roman" w:cs="Times New Roman"/>
          <w:color w:val="000000"/>
          <w:sz w:val="24"/>
          <w:szCs w:val="24"/>
          <w:shd w:val="clear" w:color="auto" w:fill="FFFFFF"/>
        </w:rPr>
        <w:t xml:space="preserve">En el apartado de competencias educativas personales se divide en 2 aspectos y son: </w:t>
      </w:r>
      <w:r w:rsidRPr="00F66E75">
        <w:rPr>
          <w:rFonts w:ascii="Times New Roman" w:hAnsi="Times New Roman" w:cs="Times New Roman"/>
          <w:color w:val="000000"/>
          <w:sz w:val="24"/>
          <w:szCs w:val="24"/>
        </w:rPr>
        <w:t>La competencia personal y social está constituida por un conjunto de conductas, capacidades y estrategias, que permiten a la persona construir su propia identidad, actuar competentemente, relacionarse satisfactoriamente con otras personas, afrontar los retos y las dificultades de la vida y valorarse a sí mismo, pudiendo de este modo adaptarse a su medio, obtener un bienestar personal e interpersonal y vivir una vida más plena y satisfactoria. En el ámbito de educación se dividen en 8 competencias clave:</w:t>
      </w:r>
    </w:p>
    <w:p w:rsidR="00F66E75" w:rsidRPr="00F66E75" w:rsidRDefault="00F66E75" w:rsidP="00F66E75">
      <w:pPr>
        <w:spacing w:line="360" w:lineRule="auto"/>
        <w:jc w:val="both"/>
        <w:rPr>
          <w:rFonts w:ascii="Times New Roman" w:hAnsi="Times New Roman" w:cs="Times New Roman"/>
          <w:color w:val="000000"/>
          <w:sz w:val="24"/>
          <w:szCs w:val="24"/>
          <w:shd w:val="clear" w:color="auto" w:fill="FFFFFF"/>
        </w:rPr>
      </w:pPr>
      <w:r w:rsidRPr="00F66E75">
        <w:rPr>
          <w:rFonts w:ascii="Times New Roman" w:hAnsi="Times New Roman" w:cs="Times New Roman"/>
          <w:color w:val="000000"/>
          <w:sz w:val="24"/>
          <w:szCs w:val="24"/>
          <w:shd w:val="clear" w:color="auto" w:fill="FFFFFF"/>
        </w:rPr>
        <w:t xml:space="preserve">Competencia en comunicación lingüística: Se refiere a la capacidad que tiene el estudiante de comunicarse, tanto oral como por escrito, con el lenguaje, adecuándose al contexto y al registro. Nuestros programas como </w:t>
      </w:r>
      <w:proofErr w:type="spellStart"/>
      <w:r w:rsidRPr="00F66E75">
        <w:rPr>
          <w:rFonts w:ascii="Times New Roman" w:hAnsi="Times New Roman" w:cs="Times New Roman"/>
          <w:color w:val="000000"/>
          <w:sz w:val="24"/>
          <w:szCs w:val="24"/>
          <w:shd w:val="clear" w:color="auto" w:fill="FFFFFF"/>
        </w:rPr>
        <w:t>Ludiletras</w:t>
      </w:r>
      <w:proofErr w:type="spellEnd"/>
      <w:r w:rsidRPr="00F66E75">
        <w:rPr>
          <w:rFonts w:ascii="Times New Roman" w:hAnsi="Times New Roman" w:cs="Times New Roman"/>
          <w:color w:val="000000"/>
          <w:sz w:val="24"/>
          <w:szCs w:val="24"/>
          <w:shd w:val="clear" w:color="auto" w:fill="FFFFFF"/>
        </w:rPr>
        <w:t xml:space="preserve"> o </w:t>
      </w:r>
      <w:proofErr w:type="spellStart"/>
      <w:r w:rsidRPr="00F66E75">
        <w:rPr>
          <w:rFonts w:ascii="Times New Roman" w:hAnsi="Times New Roman" w:cs="Times New Roman"/>
          <w:color w:val="000000"/>
          <w:sz w:val="24"/>
          <w:szCs w:val="24"/>
          <w:shd w:val="clear" w:color="auto" w:fill="FFFFFF"/>
        </w:rPr>
        <w:t>Superletras</w:t>
      </w:r>
      <w:proofErr w:type="spellEnd"/>
      <w:r w:rsidRPr="00F66E75">
        <w:rPr>
          <w:rFonts w:ascii="Times New Roman" w:hAnsi="Times New Roman" w:cs="Times New Roman"/>
          <w:color w:val="000000"/>
          <w:sz w:val="24"/>
          <w:szCs w:val="24"/>
          <w:shd w:val="clear" w:color="auto" w:fill="FFFFFF"/>
        </w:rPr>
        <w:t xml:space="preserve"> se enfocan en este tipo de competencias clave.</w:t>
      </w:r>
    </w:p>
    <w:p w:rsidR="00F66E75" w:rsidRPr="00F66E75" w:rsidRDefault="00F66E75" w:rsidP="00F66E75">
      <w:pPr>
        <w:spacing w:line="360" w:lineRule="auto"/>
        <w:jc w:val="both"/>
        <w:rPr>
          <w:rFonts w:ascii="Times New Roman" w:hAnsi="Times New Roman" w:cs="Times New Roman"/>
          <w:color w:val="000000"/>
          <w:sz w:val="24"/>
          <w:szCs w:val="24"/>
          <w:shd w:val="clear" w:color="auto" w:fill="FFFFFF"/>
        </w:rPr>
      </w:pPr>
      <w:r w:rsidRPr="00F66E75">
        <w:rPr>
          <w:rFonts w:ascii="Times New Roman" w:hAnsi="Times New Roman" w:cs="Times New Roman"/>
          <w:color w:val="000000"/>
          <w:sz w:val="24"/>
          <w:szCs w:val="24"/>
          <w:shd w:val="clear" w:color="auto" w:fill="FFFFFF"/>
        </w:rPr>
        <w:t>Competencia plurilingüe: Otra competencia clave que se contempla es el hecho de que el estudiante también pueda entender y comunicarse en una lengua extranjera. Además, también se tendrá que trabajar la cultura de cada lengua extranjera, para poder cultivar de este modo la diversidad lingüística.</w:t>
      </w:r>
    </w:p>
    <w:p w:rsidR="00F66E75" w:rsidRPr="00F66E75" w:rsidRDefault="00F66E75" w:rsidP="00F66E75">
      <w:pPr>
        <w:spacing w:line="360" w:lineRule="auto"/>
        <w:jc w:val="both"/>
        <w:rPr>
          <w:rFonts w:ascii="Times New Roman" w:hAnsi="Times New Roman" w:cs="Times New Roman"/>
          <w:color w:val="000000"/>
          <w:sz w:val="24"/>
          <w:szCs w:val="24"/>
          <w:shd w:val="clear" w:color="auto" w:fill="FFFFFF"/>
        </w:rPr>
      </w:pPr>
      <w:r w:rsidRPr="00F66E75">
        <w:rPr>
          <w:rFonts w:ascii="Times New Roman" w:hAnsi="Times New Roman" w:cs="Times New Roman"/>
          <w:color w:val="000000"/>
          <w:sz w:val="24"/>
          <w:szCs w:val="24"/>
          <w:shd w:val="clear" w:color="auto" w:fill="FFFFFF"/>
        </w:rPr>
        <w:t>Competencia matemática y en ciencia, tecnología e ingeniería: Según esta competencia clave, el alumno debería ser capaz de realizar operaciones y razonamientos matemáticos, al menos para poder hacerse las preguntas adecuadas y resolverlas. De este modo, el alumno trabaja una actitud crítica frente a los datos que trabaja.</w:t>
      </w:r>
    </w:p>
    <w:p w:rsidR="00F66E75" w:rsidRPr="00F66E75" w:rsidRDefault="00F66E75" w:rsidP="00F66E75">
      <w:pPr>
        <w:spacing w:line="360" w:lineRule="auto"/>
        <w:jc w:val="both"/>
        <w:rPr>
          <w:rFonts w:ascii="Times New Roman" w:hAnsi="Times New Roman" w:cs="Times New Roman"/>
          <w:color w:val="000000"/>
          <w:sz w:val="24"/>
          <w:szCs w:val="24"/>
          <w:shd w:val="clear" w:color="auto" w:fill="FFFFFF"/>
        </w:rPr>
      </w:pPr>
      <w:r w:rsidRPr="00F66E75">
        <w:rPr>
          <w:rFonts w:ascii="Times New Roman" w:hAnsi="Times New Roman" w:cs="Times New Roman"/>
          <w:color w:val="000000"/>
          <w:sz w:val="24"/>
          <w:szCs w:val="24"/>
          <w:shd w:val="clear" w:color="auto" w:fill="FFFFFF"/>
        </w:rPr>
        <w:t>Competencia digital: Las nuevas tecnologías no solo han llegado al ámbito laboral y cotidiano, también en el educativo. Para que el alumno pueda aprender a utilizar e interpretar de manera correcta la información que encuentre online, también es necesario que aprenda a identificar las fuentes y fiabilidad del contenido.</w:t>
      </w:r>
      <w:r>
        <w:rPr>
          <w:rFonts w:ascii="Times New Roman" w:hAnsi="Times New Roman" w:cs="Times New Roman"/>
          <w:color w:val="000000"/>
          <w:sz w:val="24"/>
          <w:szCs w:val="24"/>
          <w:shd w:val="clear" w:color="auto" w:fill="FFFFFF"/>
        </w:rPr>
        <w:t xml:space="preserve"> </w:t>
      </w:r>
      <w:r w:rsidRPr="00F66E75">
        <w:rPr>
          <w:rFonts w:ascii="Times New Roman" w:hAnsi="Times New Roman" w:cs="Times New Roman"/>
          <w:color w:val="000000"/>
          <w:sz w:val="24"/>
          <w:szCs w:val="24"/>
          <w:shd w:val="clear" w:color="auto" w:fill="FFFFFF"/>
        </w:rPr>
        <w:t xml:space="preserve">A través del uso de nuevas tecnologías en </w:t>
      </w:r>
      <w:r w:rsidRPr="00F66E75">
        <w:rPr>
          <w:rFonts w:ascii="Times New Roman" w:hAnsi="Times New Roman" w:cs="Times New Roman"/>
          <w:color w:val="000000"/>
          <w:sz w:val="24"/>
          <w:szCs w:val="24"/>
          <w:shd w:val="clear" w:color="auto" w:fill="FFFFFF"/>
        </w:rPr>
        <w:lastRenderedPageBreak/>
        <w:t>educación, se cultiva una actitud para cuestionar los datos y hacer un uso más responsable de las nuevas tecnologías, e</w:t>
      </w:r>
      <w:r>
        <w:rPr>
          <w:rFonts w:ascii="Times New Roman" w:hAnsi="Times New Roman" w:cs="Times New Roman"/>
          <w:color w:val="000000"/>
          <w:sz w:val="24"/>
          <w:szCs w:val="24"/>
          <w:shd w:val="clear" w:color="auto" w:fill="FFFFFF"/>
        </w:rPr>
        <w:t>n todos los ámbitos de su vida.</w:t>
      </w:r>
    </w:p>
    <w:p w:rsidR="00F66E75" w:rsidRPr="00F66E75" w:rsidRDefault="00F66E75" w:rsidP="00F66E75">
      <w:pPr>
        <w:spacing w:line="360" w:lineRule="auto"/>
        <w:jc w:val="both"/>
        <w:rPr>
          <w:rFonts w:ascii="Times New Roman" w:hAnsi="Times New Roman" w:cs="Times New Roman"/>
          <w:color w:val="000000"/>
          <w:sz w:val="24"/>
          <w:szCs w:val="24"/>
          <w:shd w:val="clear" w:color="auto" w:fill="FFFFFF"/>
        </w:rPr>
      </w:pPr>
      <w:r w:rsidRPr="00F66E75">
        <w:rPr>
          <w:rFonts w:ascii="Times New Roman" w:hAnsi="Times New Roman" w:cs="Times New Roman"/>
          <w:color w:val="000000"/>
          <w:sz w:val="24"/>
          <w:szCs w:val="24"/>
          <w:shd w:val="clear" w:color="auto" w:fill="FFFFFF"/>
        </w:rPr>
        <w:t>Competencia personal, social y aprender a aprender: Quizás esta sea una de las habilidades más importantes que tendrán que desarrollar los niños y adolescentes. ¿Por qué? Porque hoy en día el aprendizaje debe ser a lo largo de toda su vida. El aprendizaje debe ser continuo y no hay mejor manera de asegurarse de que lo sea, que dando las herramientas adecuadas a los alumnos. De nuevo, propuestas como el ABP ayudarán al estudiante a aprender a buscar sus propias fuentes de información y desarrollar sus capacidades de aprendizaje, así como cooperar e interactuar con sus compañeros.</w:t>
      </w:r>
    </w:p>
    <w:p w:rsidR="00F66E75" w:rsidRPr="00F66E75" w:rsidRDefault="00F66E75" w:rsidP="00F66E75">
      <w:pPr>
        <w:spacing w:line="360" w:lineRule="auto"/>
        <w:jc w:val="both"/>
        <w:rPr>
          <w:rFonts w:ascii="Times New Roman" w:hAnsi="Times New Roman" w:cs="Times New Roman"/>
          <w:color w:val="000000"/>
          <w:sz w:val="24"/>
          <w:szCs w:val="24"/>
          <w:shd w:val="clear" w:color="auto" w:fill="FFFFFF"/>
        </w:rPr>
      </w:pPr>
      <w:r w:rsidRPr="00F66E75">
        <w:rPr>
          <w:rFonts w:ascii="Times New Roman" w:hAnsi="Times New Roman" w:cs="Times New Roman"/>
          <w:color w:val="000000"/>
          <w:sz w:val="24"/>
          <w:szCs w:val="24"/>
          <w:shd w:val="clear" w:color="auto" w:fill="FFFFFF"/>
        </w:rPr>
        <w:t>Competencia ciudadana: Esta competencia está estrechamente relacionada con la inteligencia emocional, ya que entra en juego la empatía y el autoconocimiento de la persona. Entrenar esta competencia, permitirá a los alumnos colaborar con mayor confianza y seguridad, para crear proyectos en equipo. Además, su objetivo es que el estudiante tenga una actitud activa y responsable frente al desarrollo de la sociedad, a lo largo de su vida.</w:t>
      </w:r>
    </w:p>
    <w:p w:rsidR="00F66E75" w:rsidRPr="00F66E75" w:rsidRDefault="00F66E75" w:rsidP="00F66E75">
      <w:pPr>
        <w:spacing w:line="360" w:lineRule="auto"/>
        <w:jc w:val="both"/>
        <w:rPr>
          <w:rFonts w:ascii="Times New Roman" w:hAnsi="Times New Roman" w:cs="Times New Roman"/>
          <w:color w:val="000000"/>
          <w:sz w:val="24"/>
          <w:szCs w:val="24"/>
          <w:shd w:val="clear" w:color="auto" w:fill="FFFFFF"/>
        </w:rPr>
      </w:pPr>
      <w:r w:rsidRPr="00F66E75">
        <w:rPr>
          <w:rFonts w:ascii="Times New Roman" w:hAnsi="Times New Roman" w:cs="Times New Roman"/>
          <w:color w:val="000000"/>
          <w:sz w:val="24"/>
          <w:szCs w:val="24"/>
          <w:shd w:val="clear" w:color="auto" w:fill="FFFFFF"/>
        </w:rPr>
        <w:t>Competencia emprendedora: Y otra de las aptitudes más relevantes a cultivar son los valores intrínsecos para llevar a cabo cualquier acción. Hablamos de proactividad, creatividad, perseverancia, control en uno mismo… Habilidades que están relacionadas con todos los ámbitos de la vida, tanto educativos como externos, y que también podrán entrenar con propuestas como el ABP.</w:t>
      </w:r>
    </w:p>
    <w:p w:rsidR="00F739DB" w:rsidRDefault="00F66E75" w:rsidP="00F66E75">
      <w:pPr>
        <w:spacing w:line="360" w:lineRule="auto"/>
        <w:jc w:val="both"/>
        <w:rPr>
          <w:rFonts w:ascii="Times New Roman" w:hAnsi="Times New Roman" w:cs="Times New Roman"/>
          <w:color w:val="000000"/>
          <w:sz w:val="24"/>
          <w:szCs w:val="24"/>
          <w:shd w:val="clear" w:color="auto" w:fill="FFFFFF"/>
        </w:rPr>
      </w:pPr>
      <w:r w:rsidRPr="00F66E75">
        <w:rPr>
          <w:rFonts w:ascii="Times New Roman" w:hAnsi="Times New Roman" w:cs="Times New Roman"/>
          <w:color w:val="000000"/>
          <w:sz w:val="24"/>
          <w:szCs w:val="24"/>
          <w:shd w:val="clear" w:color="auto" w:fill="FFFFFF"/>
        </w:rPr>
        <w:t>Competencia en conciencia y expresión cultural: La cultura es una parte central en cualquier sociedad, y aprender a apreciarla y comprenderla ayudará a los alumnos a manejarse mejor en su día a día. Ir a museos o analizar obras de arte puede ser una buena manera de cultivar esta habilidad.</w:t>
      </w:r>
    </w:p>
    <w:p w:rsidR="00F739DB" w:rsidRDefault="00F739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F66E75" w:rsidRDefault="00F739DB" w:rsidP="00F66E7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BIBLIOGRAFÍA</w:t>
      </w:r>
    </w:p>
    <w:p w:rsidR="00F739DB" w:rsidRDefault="00942FC0" w:rsidP="00F739DB">
      <w:pPr>
        <w:jc w:val="both"/>
      </w:pPr>
      <w:hyperlink r:id="rId5" w:anchor="B7" w:history="1">
        <w:r w:rsidR="00F739DB" w:rsidRPr="00DC71C4">
          <w:rPr>
            <w:rStyle w:val="Hipervnculo"/>
          </w:rPr>
          <w:t>http://scielo.sld.cu/scielo.php?script=sci_arttext&amp;pid=S2218-36202021000600443#B7</w:t>
        </w:r>
      </w:hyperlink>
    </w:p>
    <w:p w:rsidR="00F739DB" w:rsidRDefault="00942FC0" w:rsidP="00F739DB">
      <w:pPr>
        <w:jc w:val="both"/>
      </w:pPr>
      <w:hyperlink r:id="rId6" w:history="1">
        <w:r w:rsidR="00F739DB" w:rsidRPr="00DC71C4">
          <w:rPr>
            <w:rStyle w:val="Hipervnculo"/>
          </w:rPr>
          <w:t>https://www.euroinnova.edu.es/blog/importancia-relacion-docente-alumno</w:t>
        </w:r>
      </w:hyperlink>
    </w:p>
    <w:p w:rsidR="00F739DB" w:rsidRDefault="00942FC0" w:rsidP="00F739DB">
      <w:pPr>
        <w:jc w:val="both"/>
      </w:pPr>
      <w:hyperlink r:id="rId7" w:history="1">
        <w:r w:rsidR="00F739DB" w:rsidRPr="00DC71C4">
          <w:rPr>
            <w:rStyle w:val="Hipervnculo"/>
          </w:rPr>
          <w:t>https://issuu.com/abracicon/docs/revista_abracicon_saber_ed_15/s/26210777</w:t>
        </w:r>
      </w:hyperlink>
    </w:p>
    <w:p w:rsidR="00F739DB" w:rsidRDefault="00942FC0" w:rsidP="00F739DB">
      <w:pPr>
        <w:jc w:val="both"/>
      </w:pPr>
      <w:hyperlink r:id="rId8" w:anchor=":~:text=Un%20programa%20educativo%20es%20un,y%20los%20objetivos%20a%20conseguir" w:history="1">
        <w:r w:rsidR="00F739DB" w:rsidRPr="00DC71C4">
          <w:rPr>
            <w:rStyle w:val="Hipervnculo"/>
          </w:rPr>
          <w:t>https://normalsfelipedelprogreso.edomex.gob.mx/programas_educativos#:~:text=Un%20programa%20educativo%20es%20un,y%20los%20objetivos%20a%20conseguir</w:t>
        </w:r>
      </w:hyperlink>
      <w:r w:rsidR="00F739DB" w:rsidRPr="00A95D59">
        <w:t>.</w:t>
      </w:r>
    </w:p>
    <w:p w:rsidR="00F739DB" w:rsidRDefault="00942FC0" w:rsidP="00F739DB">
      <w:pPr>
        <w:jc w:val="both"/>
      </w:pPr>
      <w:hyperlink r:id="rId9" w:history="1">
        <w:r w:rsidR="00F739DB" w:rsidRPr="00DC71C4">
          <w:rPr>
            <w:rStyle w:val="Hipervnculo"/>
          </w:rPr>
          <w:t>https://scalalearning.com/diseno-de-un-programa-educativo/</w:t>
        </w:r>
      </w:hyperlink>
    </w:p>
    <w:p w:rsidR="00F739DB" w:rsidRDefault="00942FC0" w:rsidP="00F66E75">
      <w:pPr>
        <w:spacing w:line="360" w:lineRule="auto"/>
        <w:jc w:val="both"/>
        <w:rPr>
          <w:rFonts w:ascii="Times New Roman" w:hAnsi="Times New Roman" w:cs="Times New Roman"/>
          <w:color w:val="000000"/>
          <w:sz w:val="24"/>
          <w:szCs w:val="24"/>
          <w:shd w:val="clear" w:color="auto" w:fill="FFFFFF"/>
        </w:rPr>
      </w:pPr>
      <w:hyperlink r:id="rId10" w:history="1">
        <w:r w:rsidR="00F739DB" w:rsidRPr="00DC71C4">
          <w:rPr>
            <w:rStyle w:val="Hipervnculo"/>
            <w:rFonts w:ascii="Times New Roman" w:hAnsi="Times New Roman" w:cs="Times New Roman"/>
            <w:sz w:val="24"/>
            <w:szCs w:val="24"/>
            <w:shd w:val="clear" w:color="auto" w:fill="FFFFFF"/>
          </w:rPr>
          <w:t>https://www.tekmaneducation.com/competencias-educativas/</w:t>
        </w:r>
      </w:hyperlink>
    </w:p>
    <w:p w:rsidR="00F739DB" w:rsidRDefault="00942FC0" w:rsidP="00F66E75">
      <w:pPr>
        <w:spacing w:line="360" w:lineRule="auto"/>
        <w:jc w:val="both"/>
        <w:rPr>
          <w:rFonts w:ascii="Times New Roman" w:hAnsi="Times New Roman" w:cs="Times New Roman"/>
          <w:color w:val="000000"/>
          <w:sz w:val="24"/>
          <w:szCs w:val="24"/>
          <w:shd w:val="clear" w:color="auto" w:fill="FFFFFF"/>
        </w:rPr>
      </w:pPr>
      <w:hyperlink r:id="rId11" w:anchor=":~:text=La%20competencia%20personal%20y%20social,y%20valorarse%20a%20s%C3%AD%20mismo%2C" w:history="1">
        <w:r w:rsidR="00F739DB" w:rsidRPr="00DC71C4">
          <w:rPr>
            <w:rStyle w:val="Hipervnculo"/>
            <w:rFonts w:ascii="Times New Roman" w:hAnsi="Times New Roman" w:cs="Times New Roman"/>
            <w:sz w:val="24"/>
            <w:szCs w:val="24"/>
            <w:shd w:val="clear" w:color="auto" w:fill="FFFFFF"/>
          </w:rPr>
          <w:t>https://dialnet.unirioja.es/servlet/articulo?codigo=6393921#:~:text=La%20competencia%20personal%20y%20social,y%20valorarse%20a%20s%C3%AD%20mismo%2C</w:t>
        </w:r>
      </w:hyperlink>
    </w:p>
    <w:p w:rsidR="00F739DB" w:rsidRPr="00F66E75" w:rsidRDefault="00F739DB" w:rsidP="00F66E75">
      <w:pPr>
        <w:spacing w:line="360" w:lineRule="auto"/>
        <w:jc w:val="both"/>
        <w:rPr>
          <w:rFonts w:ascii="Times New Roman" w:hAnsi="Times New Roman" w:cs="Times New Roman"/>
          <w:color w:val="000000"/>
          <w:sz w:val="24"/>
          <w:szCs w:val="24"/>
          <w:shd w:val="clear" w:color="auto" w:fill="FFFFFF"/>
        </w:rPr>
      </w:pPr>
    </w:p>
    <w:sectPr w:rsidR="00F739DB" w:rsidRPr="00F66E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1B"/>
    <w:rsid w:val="00005C99"/>
    <w:rsid w:val="000B66B1"/>
    <w:rsid w:val="00292E57"/>
    <w:rsid w:val="002A0F1B"/>
    <w:rsid w:val="00304BD9"/>
    <w:rsid w:val="00907DB2"/>
    <w:rsid w:val="00942FC0"/>
    <w:rsid w:val="00A95D59"/>
    <w:rsid w:val="00C32177"/>
    <w:rsid w:val="00F66E75"/>
    <w:rsid w:val="00F739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CA0A"/>
  <w15:chartTrackingRefBased/>
  <w15:docId w15:val="{9F44CA5A-E9F4-4FC7-9082-95995BCB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0F1B"/>
    <w:rPr>
      <w:color w:val="0563C1" w:themeColor="hyperlink"/>
      <w:u w:val="single"/>
    </w:rPr>
  </w:style>
  <w:style w:type="paragraph" w:styleId="NormalWeb">
    <w:name w:val="Normal (Web)"/>
    <w:basedOn w:val="Normal"/>
    <w:uiPriority w:val="99"/>
    <w:semiHidden/>
    <w:unhideWhenUsed/>
    <w:rsid w:val="00A95D5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95D59"/>
    <w:rPr>
      <w:b/>
      <w:bCs/>
    </w:rPr>
  </w:style>
  <w:style w:type="paragraph" w:customStyle="1" w:styleId="rtejustify">
    <w:name w:val="rtejustify"/>
    <w:basedOn w:val="Normal"/>
    <w:rsid w:val="00A95D5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2061">
      <w:bodyDiv w:val="1"/>
      <w:marLeft w:val="0"/>
      <w:marRight w:val="0"/>
      <w:marTop w:val="0"/>
      <w:marBottom w:val="0"/>
      <w:divBdr>
        <w:top w:val="none" w:sz="0" w:space="0" w:color="auto"/>
        <w:left w:val="none" w:sz="0" w:space="0" w:color="auto"/>
        <w:bottom w:val="none" w:sz="0" w:space="0" w:color="auto"/>
        <w:right w:val="none" w:sz="0" w:space="0" w:color="auto"/>
      </w:divBdr>
    </w:div>
    <w:div w:id="11513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lsfelipedelprogreso.edomex.gob.mx/programas_educativ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suu.com/abracicon/docs/revista_abracicon_saber_ed_15/s/262107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uroinnova.edu.es/blog/importancia-relacion-docente-alumno" TargetMode="External"/><Relationship Id="rId11" Type="http://schemas.openxmlformats.org/officeDocument/2006/relationships/hyperlink" Target="https://dialnet.unirioja.es/servlet/articulo?codigo=6393921" TargetMode="External"/><Relationship Id="rId5" Type="http://schemas.openxmlformats.org/officeDocument/2006/relationships/hyperlink" Target="http://scielo.sld.cu/scielo.php?script=sci_arttext&amp;pid=S2218-36202021000600443" TargetMode="External"/><Relationship Id="rId10" Type="http://schemas.openxmlformats.org/officeDocument/2006/relationships/hyperlink" Target="https://www.tekmaneducation.com/competencias-educativas/" TargetMode="External"/><Relationship Id="rId4" Type="http://schemas.openxmlformats.org/officeDocument/2006/relationships/webSettings" Target="webSettings.xml"/><Relationship Id="rId9" Type="http://schemas.openxmlformats.org/officeDocument/2006/relationships/hyperlink" Target="https://scalalearning.com/diseno-de-un-programa-educa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7D60-4BE6-40D8-8610-C3E79732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1648</Words>
  <Characters>9068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MS</dc:creator>
  <cp:keywords/>
  <dc:description/>
  <cp:lastModifiedBy>Dulce MS</cp:lastModifiedBy>
  <cp:revision>3</cp:revision>
  <dcterms:created xsi:type="dcterms:W3CDTF">2024-04-10T04:09:00Z</dcterms:created>
  <dcterms:modified xsi:type="dcterms:W3CDTF">2024-04-10T04:14:00Z</dcterms:modified>
</cp:coreProperties>
</file>