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16se w16cid wp14 w16 w16cex w16sdtdh">
  <w:body>
    <w:p xmlns:wp14="http://schemas.microsoft.com/office/word/2010/wordml" w:rsidR="002F26C2" w:rsidP="2CF13679" w:rsidRDefault="002F26C2" w14:paraId="672A6659" wp14:textId="0282C190">
      <w:pPr>
        <w:spacing w:line="360" w:lineRule="auto"/>
        <w:jc w:val="center"/>
        <w:rPr>
          <w:rFonts w:ascii="Times New Roman" w:hAnsi="Times New Roman" w:eastAsia="Times New Roman" w:cs="Times New Roman"/>
          <w:sz w:val="48"/>
          <w:szCs w:val="48"/>
        </w:rPr>
      </w:pPr>
      <w:r w:rsidRPr="2CF13679" w:rsidR="2CF13679">
        <w:rPr>
          <w:rFonts w:ascii="Times New Roman" w:hAnsi="Times New Roman" w:eastAsia="Times New Roman" w:cs="Times New Roman"/>
          <w:sz w:val="48"/>
          <w:szCs w:val="48"/>
        </w:rPr>
        <w:t>“ENSAYO”</w:t>
      </w:r>
    </w:p>
    <w:p w:rsidR="2CF13679" w:rsidP="2CF13679" w:rsidRDefault="2CF13679" w14:paraId="53E72FCD" w14:textId="21A56FC4">
      <w:pPr>
        <w:pStyle w:val="Normal"/>
        <w:spacing w:line="360" w:lineRule="auto"/>
        <w:jc w:val="center"/>
        <w:rPr>
          <w:rFonts w:ascii="Times New Roman" w:hAnsi="Times New Roman" w:eastAsia="Times New Roman" w:cs="Times New Roman"/>
          <w:sz w:val="48"/>
          <w:szCs w:val="48"/>
        </w:rPr>
      </w:pPr>
    </w:p>
    <w:p w:rsidR="2CF13679" w:rsidP="2CF13679" w:rsidRDefault="2CF13679" w14:paraId="5ED0A1B5" w14:textId="3576AF49">
      <w:pPr>
        <w:pStyle w:val="Normal"/>
        <w:spacing w:line="360" w:lineRule="auto"/>
        <w:jc w:val="center"/>
      </w:pPr>
      <w:r w:rsidRPr="2CF13679" w:rsidR="2CF13679">
        <w:rPr>
          <w:rFonts w:ascii="Times New Roman" w:hAnsi="Times New Roman" w:eastAsia="Times New Roman" w:cs="Times New Roman"/>
          <w:noProof w:val="0"/>
          <w:sz w:val="48"/>
          <w:szCs w:val="48"/>
          <w:lang w:val="es-MX"/>
        </w:rPr>
        <w:t>Nutrición y Medicina Alternativa</w:t>
      </w:r>
    </w:p>
    <w:p w:rsidR="2CF13679" w:rsidP="2CF13679" w:rsidRDefault="2CF13679" w14:paraId="6F973B30" w14:textId="7482E0CB">
      <w:pPr>
        <w:pStyle w:val="Normal"/>
        <w:spacing w:line="360" w:lineRule="auto"/>
        <w:jc w:val="center"/>
        <w:rPr>
          <w:rFonts w:ascii="Times New Roman" w:hAnsi="Times New Roman" w:eastAsia="Times New Roman" w:cs="Times New Roman"/>
          <w:noProof w:val="0"/>
          <w:sz w:val="48"/>
          <w:szCs w:val="48"/>
          <w:lang w:val="es-MX"/>
        </w:rPr>
      </w:pPr>
    </w:p>
    <w:p w:rsidR="2CF13679" w:rsidP="2CF13679" w:rsidRDefault="2CF13679" w14:paraId="0499677E" w14:textId="52ACCF95">
      <w:pPr>
        <w:pStyle w:val="Normal"/>
        <w:spacing w:line="360" w:lineRule="auto"/>
        <w:jc w:val="center"/>
      </w:pPr>
      <w:r>
        <w:drawing>
          <wp:inline wp14:editId="3C616CED" wp14:anchorId="05E0AE79">
            <wp:extent cx="4572000" cy="3038475"/>
            <wp:effectExtent l="0" t="0" r="0" b="0"/>
            <wp:docPr id="1166570155" name="" descr="Centro de estudios Gaiatrí - Medicina alternativa - La medicina en la cocina" title=""/>
            <wp:cNvGraphicFramePr>
              <a:graphicFrameLocks noChangeAspect="1"/>
            </wp:cNvGraphicFramePr>
            <a:graphic>
              <a:graphicData uri="http://schemas.openxmlformats.org/drawingml/2006/picture">
                <pic:pic>
                  <pic:nvPicPr>
                    <pic:cNvPr id="0" name=""/>
                    <pic:cNvPicPr/>
                  </pic:nvPicPr>
                  <pic:blipFill>
                    <a:blip r:embed="R7bf2a726b33f4b5d">
                      <a:extLst>
                        <a:ext xmlns:a="http://schemas.openxmlformats.org/drawingml/2006/main" uri="{28A0092B-C50C-407E-A947-70E740481C1C}">
                          <a14:useLocalDpi val="0"/>
                        </a:ext>
                      </a:extLst>
                    </a:blip>
                    <a:stretch>
                      <a:fillRect/>
                    </a:stretch>
                  </pic:blipFill>
                  <pic:spPr>
                    <a:xfrm>
                      <a:off x="0" y="0"/>
                      <a:ext cx="4572000" cy="3038475"/>
                    </a:xfrm>
                    <a:prstGeom prst="rect">
                      <a:avLst/>
                    </a:prstGeom>
                  </pic:spPr>
                </pic:pic>
              </a:graphicData>
            </a:graphic>
          </wp:inline>
        </w:drawing>
      </w:r>
    </w:p>
    <w:p w:rsidR="2CF13679" w:rsidP="2CF13679" w:rsidRDefault="2CF13679" w14:paraId="363F437B" w14:textId="4971E9BB">
      <w:pPr>
        <w:pStyle w:val="Normal"/>
        <w:spacing w:line="360" w:lineRule="auto"/>
        <w:jc w:val="center"/>
        <w:rPr>
          <w:rFonts w:ascii="Times New Roman" w:hAnsi="Times New Roman" w:eastAsia="Times New Roman" w:cs="Times New Roman"/>
          <w:sz w:val="48"/>
          <w:szCs w:val="48"/>
        </w:rPr>
      </w:pPr>
    </w:p>
    <w:p w:rsidR="2CF13679" w:rsidP="2CF13679" w:rsidRDefault="2CF13679" w14:paraId="46276B98" w14:textId="56FCCA2C">
      <w:pPr>
        <w:pStyle w:val="Normal"/>
        <w:spacing w:line="360" w:lineRule="auto"/>
        <w:jc w:val="center"/>
        <w:rPr>
          <w:rFonts w:ascii="Times New Roman" w:hAnsi="Times New Roman" w:eastAsia="Times New Roman" w:cs="Times New Roman"/>
          <w:sz w:val="48"/>
          <w:szCs w:val="48"/>
        </w:rPr>
      </w:pPr>
    </w:p>
    <w:p w:rsidR="2CF13679" w:rsidP="2CF13679" w:rsidRDefault="2CF13679" w14:paraId="4771DE4E" w14:textId="5C5B3C7F">
      <w:pPr>
        <w:pStyle w:val="Normal"/>
        <w:spacing w:line="360" w:lineRule="auto"/>
        <w:jc w:val="center"/>
        <w:rPr>
          <w:rFonts w:ascii="Times New Roman" w:hAnsi="Times New Roman" w:eastAsia="Times New Roman" w:cs="Times New Roman"/>
          <w:sz w:val="48"/>
          <w:szCs w:val="48"/>
        </w:rPr>
      </w:pPr>
      <w:r w:rsidRPr="2CF13679" w:rsidR="2CF13679">
        <w:rPr>
          <w:rFonts w:ascii="Times New Roman" w:hAnsi="Times New Roman" w:eastAsia="Times New Roman" w:cs="Times New Roman"/>
          <w:sz w:val="48"/>
          <w:szCs w:val="48"/>
        </w:rPr>
        <w:t>ANGEL GABRIEL OJEDA ALTUZAR</w:t>
      </w:r>
    </w:p>
    <w:p w:rsidR="2CF13679" w:rsidP="2CF13679" w:rsidRDefault="2CF13679" w14:paraId="71FCA69F" w14:textId="3D36B751">
      <w:pPr>
        <w:pStyle w:val="Normal"/>
        <w:spacing w:line="360" w:lineRule="auto"/>
        <w:jc w:val="center"/>
        <w:rPr>
          <w:rFonts w:ascii="Times New Roman" w:hAnsi="Times New Roman" w:eastAsia="Times New Roman" w:cs="Times New Roman"/>
          <w:sz w:val="48"/>
          <w:szCs w:val="48"/>
        </w:rPr>
      </w:pPr>
    </w:p>
    <w:p w:rsidR="2CF13679" w:rsidP="2CF13679" w:rsidRDefault="2CF13679" w14:paraId="4B3F390F" w14:textId="1E205FB5">
      <w:pPr>
        <w:pStyle w:val="Normal"/>
        <w:spacing w:line="360" w:lineRule="auto"/>
        <w:jc w:val="center"/>
        <w:rPr>
          <w:rFonts w:ascii="Times New Roman" w:hAnsi="Times New Roman" w:eastAsia="Times New Roman" w:cs="Times New Roman"/>
          <w:sz w:val="48"/>
          <w:szCs w:val="48"/>
        </w:rPr>
      </w:pPr>
    </w:p>
    <w:p w:rsidR="2CF13679" w:rsidP="2CF13679" w:rsidRDefault="2CF13679" w14:paraId="4FA62E02" w14:textId="3768FD4A">
      <w:pPr>
        <w:pStyle w:val="Normal"/>
        <w:spacing w:line="360" w:lineRule="auto"/>
        <w:jc w:val="left"/>
        <w:rPr>
          <w:rFonts w:ascii="Times New Roman" w:hAnsi="Times New Roman" w:eastAsia="Times New Roman" w:cs="Times New Roman"/>
          <w:sz w:val="24"/>
          <w:szCs w:val="24"/>
        </w:rPr>
      </w:pPr>
      <w:r w:rsidRPr="2CF13679" w:rsidR="2CF13679">
        <w:rPr>
          <w:rFonts w:ascii="Times New Roman" w:hAnsi="Times New Roman" w:eastAsia="Times New Roman" w:cs="Times New Roman"/>
          <w:sz w:val="24"/>
          <w:szCs w:val="24"/>
        </w:rPr>
        <w:t xml:space="preserve">Este ensayo se realizó para plasmar los conocimientos adquiridos en este cuatrimestre en nutrición y </w:t>
      </w:r>
      <w:r w:rsidRPr="2CF13679" w:rsidR="2CF13679">
        <w:rPr>
          <w:rFonts w:ascii="Times New Roman" w:hAnsi="Times New Roman" w:eastAsia="Times New Roman" w:cs="Times New Roman"/>
          <w:sz w:val="24"/>
          <w:szCs w:val="24"/>
        </w:rPr>
        <w:t>medicina alternativa.</w:t>
      </w:r>
    </w:p>
    <w:p w:rsidR="2CF13679" w:rsidP="2CF13679" w:rsidRDefault="2CF13679" w14:paraId="4D5856D5" w14:textId="68817E89">
      <w:pPr>
        <w:pStyle w:val="Normal"/>
        <w:spacing w:line="360" w:lineRule="auto"/>
        <w:jc w:val="left"/>
        <w:rPr>
          <w:rFonts w:ascii="Times New Roman" w:hAnsi="Times New Roman" w:eastAsia="Times New Roman" w:cs="Times New Roman"/>
          <w:noProof w:val="0"/>
          <w:sz w:val="24"/>
          <w:szCs w:val="24"/>
          <w:lang w:val="es-MX"/>
        </w:rPr>
      </w:pPr>
    </w:p>
    <w:p w:rsidR="2CF13679" w:rsidP="2CF13679" w:rsidRDefault="2CF13679" w14:paraId="554077CF" w14:textId="247FEA83">
      <w:pPr>
        <w:pStyle w:val="Normal"/>
        <w:spacing w:line="360" w:lineRule="auto"/>
        <w:jc w:val="left"/>
        <w:rPr>
          <w:rFonts w:ascii="Times New Roman" w:hAnsi="Times New Roman" w:eastAsia="Times New Roman" w:cs="Times New Roman"/>
          <w:noProof w:val="0"/>
          <w:sz w:val="24"/>
          <w:szCs w:val="24"/>
          <w:lang w:val="es-MX"/>
        </w:rPr>
      </w:pPr>
      <w:r w:rsidRPr="2CF13679" w:rsidR="2CF13679">
        <w:rPr>
          <w:rFonts w:ascii="Times New Roman" w:hAnsi="Times New Roman" w:eastAsia="Times New Roman" w:cs="Times New Roman"/>
          <w:noProof w:val="0"/>
          <w:sz w:val="24"/>
          <w:szCs w:val="24"/>
          <w:lang w:val="es-MX"/>
        </w:rPr>
        <w:t>Clasificación de los hidratos de carbono.</w:t>
      </w:r>
    </w:p>
    <w:p w:rsidR="2CF13679" w:rsidP="2CF13679" w:rsidRDefault="2CF13679" w14:paraId="4BF94CF5" w14:textId="10D4871F">
      <w:pPr>
        <w:pStyle w:val="Normal"/>
        <w:spacing w:line="360" w:lineRule="auto"/>
        <w:jc w:val="left"/>
        <w:rPr>
          <w:rFonts w:ascii="Times New Roman" w:hAnsi="Times New Roman" w:eastAsia="Times New Roman" w:cs="Times New Roman"/>
          <w:noProof w:val="0"/>
          <w:color w:val="000000" w:themeColor="text1" w:themeTint="FF" w:themeShade="FF"/>
          <w:sz w:val="24"/>
          <w:szCs w:val="24"/>
          <w:lang w:val="es-MX"/>
        </w:rPr>
      </w:pP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los monosacáridos, los disacáridos, los oligosacáridos y los polisacáridos.</w:t>
      </w:r>
    </w:p>
    <w:p w:rsidR="2CF13679" w:rsidP="2CF13679" w:rsidRDefault="2CF13679" w14:paraId="36F36044" w14:textId="48354083">
      <w:pPr>
        <w:pStyle w:val="Normal"/>
        <w:spacing w:line="360" w:lineRule="auto"/>
        <w:jc w:val="left"/>
        <w:rPr>
          <w:rFonts w:ascii="Times New Roman" w:hAnsi="Times New Roman" w:eastAsia="Times New Roman" w:cs="Times New Roman"/>
          <w:noProof w:val="0"/>
          <w:sz w:val="24"/>
          <w:szCs w:val="24"/>
          <w:lang w:val="es-MX"/>
        </w:rPr>
      </w:pPr>
    </w:p>
    <w:p w:rsidR="2CF13679" w:rsidP="2CF13679" w:rsidRDefault="2CF13679" w14:paraId="58EF5CB2" w14:textId="07129E80">
      <w:pPr>
        <w:pStyle w:val="Normal"/>
        <w:spacing w:line="360" w:lineRule="auto"/>
        <w:jc w:val="left"/>
      </w:pPr>
      <w:r w:rsidRPr="2CF13679" w:rsidR="2CF13679">
        <w:rPr>
          <w:rFonts w:ascii="Times New Roman" w:hAnsi="Times New Roman" w:eastAsia="Times New Roman" w:cs="Times New Roman"/>
          <w:noProof w:val="0"/>
          <w:sz w:val="24"/>
          <w:szCs w:val="24"/>
          <w:lang w:val="es-MX"/>
        </w:rPr>
        <w:t>Lípidos.</w:t>
      </w:r>
    </w:p>
    <w:p w:rsidR="2CF13679" w:rsidP="2CF13679" w:rsidRDefault="2CF13679" w14:paraId="5F62775B" w14:textId="27004C20">
      <w:pPr>
        <w:pStyle w:val="Normal"/>
        <w:spacing w:line="360" w:lineRule="auto"/>
        <w:jc w:val="left"/>
        <w:rPr>
          <w:rFonts w:ascii="Times New Roman" w:hAnsi="Times New Roman" w:eastAsia="Times New Roman" w:cs="Times New Roman"/>
          <w:noProof w:val="0"/>
          <w:color w:val="000000" w:themeColor="text1" w:themeTint="FF" w:themeShade="FF"/>
          <w:sz w:val="24"/>
          <w:szCs w:val="24"/>
          <w:lang w:val="es-MX"/>
        </w:rPr>
      </w:pP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Los lípidos </w:t>
      </w: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son fuente de ácidos grasos esenciales, mismo que son indispensables para el mantenimiento e integridad de las membranas celulares</w:t>
      </w: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w:t>
      </w:r>
    </w:p>
    <w:p w:rsidR="2CF13679" w:rsidP="2CF13679" w:rsidRDefault="2CF13679" w14:paraId="4BD831EE" w14:textId="19254FB2">
      <w:pPr>
        <w:pStyle w:val="Normal"/>
        <w:spacing w:line="360" w:lineRule="auto"/>
        <w:jc w:val="left"/>
        <w:rPr>
          <w:rFonts w:ascii="Times New Roman" w:hAnsi="Times New Roman" w:eastAsia="Times New Roman" w:cs="Times New Roman"/>
          <w:noProof w:val="0"/>
          <w:sz w:val="24"/>
          <w:szCs w:val="24"/>
          <w:lang w:val="es-MX"/>
        </w:rPr>
      </w:pPr>
    </w:p>
    <w:p w:rsidR="2CF13679" w:rsidP="2CF13679" w:rsidRDefault="2CF13679" w14:paraId="146104C6" w14:textId="65F00875">
      <w:pPr>
        <w:pStyle w:val="Normal"/>
        <w:spacing w:line="360" w:lineRule="auto"/>
        <w:jc w:val="left"/>
      </w:pPr>
      <w:r w:rsidRPr="2CF13679" w:rsidR="2CF13679">
        <w:rPr>
          <w:rFonts w:ascii="Times New Roman" w:hAnsi="Times New Roman" w:eastAsia="Times New Roman" w:cs="Times New Roman"/>
          <w:noProof w:val="0"/>
          <w:sz w:val="24"/>
          <w:szCs w:val="24"/>
          <w:lang w:val="es-MX"/>
        </w:rPr>
        <w:t>Proteínas.</w:t>
      </w:r>
    </w:p>
    <w:p w:rsidR="2CF13679" w:rsidP="2CF13679" w:rsidRDefault="2CF13679" w14:paraId="699ECF6A" w14:textId="50A225CC">
      <w:pPr>
        <w:pStyle w:val="Normal"/>
        <w:spacing w:line="360" w:lineRule="auto"/>
        <w:jc w:val="left"/>
      </w:pPr>
      <w:bookmarkStart w:name="_Int_Oz785qNe" w:id="1141173952"/>
      <w:r w:rsidRPr="2CF13679" w:rsidR="2CF13679">
        <w:rPr>
          <w:rFonts w:ascii="Times New Roman" w:hAnsi="Times New Roman" w:eastAsia="Times New Roman" w:cs="Times New Roman"/>
          <w:noProof w:val="0"/>
          <w:sz w:val="24"/>
          <w:szCs w:val="24"/>
          <w:lang w:val="es-MX"/>
        </w:rPr>
        <w:t>Las proteínas están presentes en todos los seres vivos de la tierra.</w:t>
      </w:r>
      <w:bookmarkEnd w:id="1141173952"/>
      <w:r w:rsidRPr="2CF13679" w:rsidR="2CF13679">
        <w:rPr>
          <w:rFonts w:ascii="Times New Roman" w:hAnsi="Times New Roman" w:eastAsia="Times New Roman" w:cs="Times New Roman"/>
          <w:noProof w:val="0"/>
          <w:sz w:val="24"/>
          <w:szCs w:val="24"/>
          <w:lang w:val="es-MX"/>
        </w:rPr>
        <w:t xml:space="preserve"> En el organismo humano, la proteína es uno de los componentes esenciales de los músculos, la piel, el cabello y los huesos, y forma parte de casi todos los demás tejidos y partes del organismo.</w:t>
      </w:r>
    </w:p>
    <w:p w:rsidR="2CF13679" w:rsidP="2CF13679" w:rsidRDefault="2CF13679" w14:paraId="30144299" w14:textId="35D2941A">
      <w:pPr>
        <w:pStyle w:val="Normal"/>
        <w:spacing w:line="360" w:lineRule="auto"/>
        <w:jc w:val="left"/>
        <w:rPr>
          <w:rFonts w:ascii="Times New Roman" w:hAnsi="Times New Roman" w:eastAsia="Times New Roman" w:cs="Times New Roman"/>
          <w:noProof w:val="0"/>
          <w:sz w:val="24"/>
          <w:szCs w:val="24"/>
          <w:lang w:val="es-MX"/>
        </w:rPr>
      </w:pPr>
    </w:p>
    <w:p w:rsidR="2CF13679" w:rsidP="2CF13679" w:rsidRDefault="2CF13679" w14:paraId="6399CD58" w14:textId="553B80B5">
      <w:pPr>
        <w:pStyle w:val="Normal"/>
        <w:spacing w:line="360" w:lineRule="auto"/>
        <w:jc w:val="left"/>
      </w:pPr>
      <w:r w:rsidRPr="2CF13679" w:rsidR="2CF13679">
        <w:rPr>
          <w:rFonts w:ascii="Times New Roman" w:hAnsi="Times New Roman" w:eastAsia="Times New Roman" w:cs="Times New Roman"/>
          <w:noProof w:val="0"/>
          <w:sz w:val="24"/>
          <w:szCs w:val="24"/>
          <w:lang w:val="es-MX"/>
        </w:rPr>
        <w:t>Vitamina A.</w:t>
      </w:r>
    </w:p>
    <w:p w:rsidR="2CF13679" w:rsidP="2CF13679" w:rsidRDefault="2CF13679" w14:paraId="18257370" w14:textId="2813DB55">
      <w:pPr>
        <w:pStyle w:val="Normal"/>
        <w:spacing w:line="360" w:lineRule="auto"/>
        <w:jc w:val="left"/>
        <w:rPr>
          <w:rFonts w:ascii="Times New Roman" w:hAnsi="Times New Roman" w:eastAsia="Times New Roman" w:cs="Times New Roman"/>
          <w:noProof w:val="0"/>
          <w:color w:val="000000" w:themeColor="text1" w:themeTint="FF" w:themeShade="FF"/>
          <w:sz w:val="24"/>
          <w:szCs w:val="24"/>
          <w:lang w:val="es-MX"/>
        </w:rPr>
      </w:pPr>
      <w:bookmarkStart w:name="_Int_TO4oapaZ" w:id="1866974920"/>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La vitamina A </w:t>
      </w: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es una vitamina liposoluble que se encuentra presente en forma natural en los alimentos</w:t>
      </w: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w:t>
      </w:r>
      <w:bookmarkEnd w:id="1866974920"/>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La vitamina A es importante para la visión normal, el sistema inmunitario, la reproducción, además del crecimiento y el desarrollo.</w:t>
      </w:r>
    </w:p>
    <w:p w:rsidR="2CF13679" w:rsidP="2CF13679" w:rsidRDefault="2CF13679" w14:paraId="158D318F" w14:textId="4098B0E1">
      <w:pPr>
        <w:pStyle w:val="Normal"/>
        <w:spacing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p>
    <w:p w:rsidR="2CF13679" w:rsidP="2CF13679" w:rsidRDefault="2CF13679" w14:paraId="177AC56B" w14:textId="61E2897C">
      <w:pPr>
        <w:pStyle w:val="Normal"/>
        <w:spacing w:line="360" w:lineRule="auto"/>
        <w:jc w:val="left"/>
      </w:pPr>
      <w:r w:rsidRPr="2CF13679" w:rsidR="2CF13679">
        <w:rPr>
          <w:rFonts w:ascii="Times New Roman" w:hAnsi="Times New Roman" w:eastAsia="Times New Roman" w:cs="Times New Roman"/>
          <w:noProof w:val="0"/>
          <w:sz w:val="24"/>
          <w:szCs w:val="24"/>
          <w:lang w:val="es-MX"/>
        </w:rPr>
        <w:t>Vitamina D.</w:t>
      </w:r>
    </w:p>
    <w:p w:rsidR="2CF13679" w:rsidP="2CF13679" w:rsidRDefault="2CF13679" w14:paraId="359B7078" w14:textId="0E293112">
      <w:pPr>
        <w:pStyle w:val="Normal"/>
        <w:spacing w:line="360" w:lineRule="auto"/>
        <w:jc w:val="left"/>
        <w:rPr>
          <w:rFonts w:ascii="Times New Roman" w:hAnsi="Times New Roman" w:eastAsia="Times New Roman" w:cs="Times New Roman"/>
          <w:noProof w:val="0"/>
          <w:color w:val="000000" w:themeColor="text1" w:themeTint="FF" w:themeShade="FF"/>
          <w:sz w:val="24"/>
          <w:szCs w:val="24"/>
          <w:lang w:val="es-MX"/>
        </w:rPr>
      </w:pP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La vitamina D </w:t>
      </w: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es un nutriente necesario para la salud</w:t>
      </w: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Ayuda al cuerpo a absorber el calcio, una de las principales sustancias necesarias para tener huesos fuertes.</w:t>
      </w:r>
    </w:p>
    <w:p w:rsidR="2CF13679" w:rsidP="2CF13679" w:rsidRDefault="2CF13679" w14:paraId="57627777" w14:textId="21CAB3F9">
      <w:pPr>
        <w:pStyle w:val="Normal"/>
        <w:spacing w:line="360" w:lineRule="auto"/>
        <w:jc w:val="left"/>
        <w:rPr>
          <w:rFonts w:ascii="Times New Roman" w:hAnsi="Times New Roman" w:eastAsia="Times New Roman" w:cs="Times New Roman"/>
          <w:noProof w:val="0"/>
          <w:sz w:val="24"/>
          <w:szCs w:val="24"/>
          <w:lang w:val="es-MX"/>
        </w:rPr>
      </w:pPr>
    </w:p>
    <w:p w:rsidR="2CF13679" w:rsidP="2CF13679" w:rsidRDefault="2CF13679" w14:paraId="0B20FF98" w14:textId="29959BF4">
      <w:pPr>
        <w:pStyle w:val="Normal"/>
        <w:spacing w:line="360" w:lineRule="auto"/>
        <w:jc w:val="left"/>
      </w:pPr>
      <w:r w:rsidRPr="2CF13679" w:rsidR="2CF13679">
        <w:rPr>
          <w:rFonts w:ascii="Times New Roman" w:hAnsi="Times New Roman" w:eastAsia="Times New Roman" w:cs="Times New Roman"/>
          <w:noProof w:val="0"/>
          <w:sz w:val="24"/>
          <w:szCs w:val="24"/>
          <w:lang w:val="es-MX"/>
        </w:rPr>
        <w:t xml:space="preserve">Vitamina E. </w:t>
      </w:r>
    </w:p>
    <w:p w:rsidR="2CF13679" w:rsidP="2CF13679" w:rsidRDefault="2CF13679" w14:paraId="57877EFE" w14:textId="688BB32F">
      <w:pPr>
        <w:pStyle w:val="Normal"/>
        <w:spacing w:line="360" w:lineRule="auto"/>
        <w:jc w:val="left"/>
        <w:rPr>
          <w:rFonts w:ascii="Arial" w:hAnsi="Arial" w:eastAsia="Arial" w:cs="Arial"/>
          <w:b w:val="0"/>
          <w:bCs w:val="0"/>
          <w:i w:val="0"/>
          <w:iCs w:val="0"/>
          <w:caps w:val="0"/>
          <w:smallCaps w:val="0"/>
          <w:noProof w:val="0"/>
          <w:color w:val="E8EAED"/>
          <w:sz w:val="30"/>
          <w:szCs w:val="30"/>
          <w:lang w:val="es-MX"/>
        </w:rPr>
      </w:pP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La vitamina E es un nutriente liposoluble presente en muchos alimentos. En el cuerpo, actúa como antioxidante, al ayudar a proteger las células contra los daños causados por los radicales libres. Los radicales libres son compuestos que se forman cuando el cuerpo convierte los alimentos que consumimos en energía.</w:t>
      </w:r>
    </w:p>
    <w:p w:rsidR="2CF13679" w:rsidP="2CF13679" w:rsidRDefault="2CF13679" w14:paraId="2F1CE8DD" w14:textId="322C003F">
      <w:pPr>
        <w:pStyle w:val="Normal"/>
        <w:spacing w:line="360" w:lineRule="auto"/>
        <w:jc w:val="left"/>
        <w:rPr>
          <w:rFonts w:ascii="Times New Roman" w:hAnsi="Times New Roman" w:eastAsia="Times New Roman" w:cs="Times New Roman"/>
          <w:noProof w:val="0"/>
          <w:color w:val="000000" w:themeColor="text1" w:themeTint="FF" w:themeShade="FF"/>
          <w:sz w:val="24"/>
          <w:szCs w:val="24"/>
          <w:lang w:val="es-MX"/>
        </w:rPr>
      </w:pPr>
      <w:bookmarkStart w:name="_Int_42uwT25j" w:id="1602752195"/>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Las vitaminas son un </w:t>
      </w: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grupo de sustancias que son necesarias para el funcionamiento celular, el crecimiento y el desarrollo normales</w:t>
      </w: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w:t>
      </w:r>
      <w:bookmarkEnd w:id="1602752195"/>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Existen 13 vitaminas esenciales. Esto significa que estas vitaminas se requieren para que el cuerpo funcione apropiadamente.</w:t>
      </w:r>
    </w:p>
    <w:p w:rsidR="2CF13679" w:rsidP="2CF13679" w:rsidRDefault="2CF13679" w14:paraId="28979C4D" w14:textId="1D4A9B8C">
      <w:pPr>
        <w:pStyle w:val="Normal"/>
        <w:spacing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p>
    <w:p w:rsidR="2CF13679" w:rsidP="2CF13679" w:rsidRDefault="2CF13679" w14:paraId="262E98DD" w14:textId="04CC7E54">
      <w:pPr>
        <w:pStyle w:val="Normal"/>
        <w:spacing w:line="360" w:lineRule="auto"/>
        <w:jc w:val="left"/>
        <w:rPr>
          <w:rFonts w:ascii="Times New Roman" w:hAnsi="Times New Roman" w:eastAsia="Times New Roman" w:cs="Times New Roman"/>
          <w:noProof w:val="0"/>
          <w:color w:val="000000" w:themeColor="text1" w:themeTint="FF" w:themeShade="FF"/>
          <w:sz w:val="24"/>
          <w:szCs w:val="24"/>
          <w:lang w:val="es-MX"/>
        </w:rPr>
      </w:pP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Los </w:t>
      </w: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minerales</w:t>
      </w: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son nutrimentos indispensables para diferentes funciones del organismo como la formación de huesos y células sanguíneas, desarrollo del sistema nervioso, producción de hormonas y actividad de los órganos. En las frutas se pueden encontrar </w:t>
      </w: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minerales</w:t>
      </w: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w:t>
      </w:r>
    </w:p>
    <w:p w:rsidR="2CF13679" w:rsidP="2CF13679" w:rsidRDefault="2CF13679" w14:paraId="36BE5546" w14:textId="574309E0">
      <w:pPr>
        <w:pStyle w:val="Normal"/>
        <w:spacing w:line="360" w:lineRule="auto"/>
        <w:jc w:val="left"/>
        <w:rPr>
          <w:rFonts w:ascii="Times New Roman" w:hAnsi="Times New Roman" w:eastAsia="Times New Roman" w:cs="Times New Roman"/>
          <w:noProof w:val="0"/>
          <w:sz w:val="24"/>
          <w:szCs w:val="24"/>
          <w:lang w:val="es-MX"/>
        </w:rPr>
      </w:pPr>
    </w:p>
    <w:p w:rsidR="2CF13679" w:rsidP="2CF13679" w:rsidRDefault="2CF13679" w14:paraId="0EAC445B" w14:textId="6BA65AB3">
      <w:pPr>
        <w:pStyle w:val="Normal"/>
        <w:spacing w:line="360" w:lineRule="auto"/>
        <w:jc w:val="left"/>
      </w:pPr>
      <w:r w:rsidRPr="2CF13679" w:rsidR="2CF13679">
        <w:rPr>
          <w:rFonts w:ascii="Times New Roman" w:hAnsi="Times New Roman" w:eastAsia="Times New Roman" w:cs="Times New Roman"/>
          <w:noProof w:val="0"/>
          <w:sz w:val="24"/>
          <w:szCs w:val="24"/>
          <w:lang w:val="es-MX"/>
        </w:rPr>
        <w:t>Ramas de la medicina natural y tradicional.</w:t>
      </w:r>
    </w:p>
    <w:p w:rsidR="2CF13679" w:rsidP="2CF13679" w:rsidRDefault="2CF13679" w14:paraId="4FD6547F" w14:textId="1B5566C3">
      <w:pPr>
        <w:pStyle w:val="Normal"/>
        <w:spacing w:line="360" w:lineRule="auto"/>
        <w:jc w:val="left"/>
      </w:pPr>
      <w:r w:rsidRPr="2CF13679" w:rsidR="2CF13679">
        <w:rPr>
          <w:rFonts w:ascii="Times New Roman" w:hAnsi="Times New Roman" w:eastAsia="Times New Roman" w:cs="Times New Roman"/>
          <w:noProof w:val="0"/>
          <w:sz w:val="24"/>
          <w:szCs w:val="24"/>
          <w:lang w:val="es-MX"/>
        </w:rPr>
        <w:t xml:space="preserve"> La fisioterapia: comprende los ultrasonidos, la diatermia y otros agentes de energía electromagnética</w:t>
      </w:r>
    </w:p>
    <w:p w:rsidR="2CF13679" w:rsidP="2CF13679" w:rsidRDefault="2CF13679" w14:paraId="1E05C4B1" w14:textId="117158FE">
      <w:pPr>
        <w:pStyle w:val="Normal"/>
        <w:spacing w:line="360" w:lineRule="auto"/>
        <w:jc w:val="left"/>
      </w:pPr>
      <w:r w:rsidRPr="2CF13679" w:rsidR="2CF13679">
        <w:rPr>
          <w:rFonts w:ascii="Times New Roman" w:hAnsi="Times New Roman" w:eastAsia="Times New Roman" w:cs="Times New Roman"/>
          <w:noProof w:val="0"/>
          <w:sz w:val="24"/>
          <w:szCs w:val="24"/>
          <w:lang w:val="es-MX"/>
        </w:rPr>
        <w:t>La hidroterapia: se puede definir como el uso del agua de diversas maneras (caliente, fría, vapor y hielo) y aplicaciones (baños de espuma o de burbujas, duchas, surtidores, bañeras calientes, cataplasmas, vendas, fomentos, baños de pies, entre otras), para mantener o fomentar la salud.</w:t>
      </w:r>
    </w:p>
    <w:p w:rsidR="2CF13679" w:rsidP="2CF13679" w:rsidRDefault="2CF13679" w14:paraId="2321D3B1" w14:textId="097D4266">
      <w:pPr>
        <w:pStyle w:val="Normal"/>
        <w:spacing w:line="360" w:lineRule="auto"/>
        <w:jc w:val="left"/>
      </w:pPr>
      <w:r w:rsidRPr="2CF13679" w:rsidR="2CF13679">
        <w:rPr>
          <w:rFonts w:ascii="Times New Roman" w:hAnsi="Times New Roman" w:eastAsia="Times New Roman" w:cs="Times New Roman"/>
          <w:noProof w:val="0"/>
          <w:sz w:val="24"/>
          <w:szCs w:val="24"/>
          <w:lang w:val="es-MX"/>
        </w:rPr>
        <w:t>El ejercicio terapéutico o El masaje. La movilización de articulaciones (manipulación) y las técnicas de inmovilización.</w:t>
      </w:r>
    </w:p>
    <w:p w:rsidR="2CF13679" w:rsidP="2CF13679" w:rsidRDefault="2CF13679" w14:paraId="517F730F" w14:textId="60296286">
      <w:pPr>
        <w:pStyle w:val="Normal"/>
        <w:spacing w:line="360" w:lineRule="auto"/>
        <w:jc w:val="left"/>
      </w:pPr>
      <w:r w:rsidRPr="2CF13679" w:rsidR="2CF13679">
        <w:rPr>
          <w:rFonts w:ascii="Times New Roman" w:hAnsi="Times New Roman" w:eastAsia="Times New Roman" w:cs="Times New Roman"/>
          <w:noProof w:val="0"/>
          <w:sz w:val="24"/>
          <w:szCs w:val="24"/>
          <w:lang w:val="es-MX"/>
        </w:rPr>
        <w:t>Dietoterapia</w:t>
      </w:r>
      <w:r w:rsidRPr="2CF13679" w:rsidR="2CF13679">
        <w:rPr>
          <w:rFonts w:ascii="Times New Roman" w:hAnsi="Times New Roman" w:eastAsia="Times New Roman" w:cs="Times New Roman"/>
          <w:noProof w:val="0"/>
          <w:sz w:val="24"/>
          <w:szCs w:val="24"/>
          <w:lang w:val="es-MX"/>
        </w:rPr>
        <w:t xml:space="preserve"> o tratamiento dietético: es la base de la medicina natural. Cada vez son más las personas que conocen sus propiedades y consumen alimentos integrales y suplementos dietéticos, para conservar la salud y como tratamiento coadyuvante de enfermedades</w:t>
      </w:r>
    </w:p>
    <w:p w:rsidR="2CF13679" w:rsidP="2CF13679" w:rsidRDefault="2CF13679" w14:paraId="2BAB2EA9" w14:textId="502295C1">
      <w:pPr>
        <w:pStyle w:val="Normal"/>
        <w:spacing w:line="360" w:lineRule="auto"/>
        <w:jc w:val="left"/>
      </w:pPr>
      <w:r w:rsidRPr="2CF13679" w:rsidR="2CF13679">
        <w:rPr>
          <w:rFonts w:ascii="Times New Roman" w:hAnsi="Times New Roman" w:eastAsia="Times New Roman" w:cs="Times New Roman"/>
          <w:noProof w:val="0"/>
          <w:sz w:val="24"/>
          <w:szCs w:val="24"/>
          <w:lang w:val="es-MX"/>
        </w:rPr>
        <w:t xml:space="preserve">Acupuntura: es una rama de la medicina natural y tradicional cuyo vocablo se deriva del latín acus, que significa aguja, y </w:t>
      </w:r>
      <w:r w:rsidRPr="2CF13679" w:rsidR="2CF13679">
        <w:rPr>
          <w:rFonts w:ascii="Times New Roman" w:hAnsi="Times New Roman" w:eastAsia="Times New Roman" w:cs="Times New Roman"/>
          <w:noProof w:val="0"/>
          <w:sz w:val="24"/>
          <w:szCs w:val="24"/>
          <w:lang w:val="es-MX"/>
        </w:rPr>
        <w:t>pungere</w:t>
      </w:r>
      <w:r w:rsidRPr="2CF13679" w:rsidR="2CF13679">
        <w:rPr>
          <w:rFonts w:ascii="Times New Roman" w:hAnsi="Times New Roman" w:eastAsia="Times New Roman" w:cs="Times New Roman"/>
          <w:noProof w:val="0"/>
          <w:sz w:val="24"/>
          <w:szCs w:val="24"/>
          <w:lang w:val="es-MX"/>
        </w:rPr>
        <w:t xml:space="preserve">, punción. Es el nombre que se le ha dado al procedimiento terapéutico chino </w:t>
      </w:r>
      <w:r w:rsidRPr="2CF13679" w:rsidR="2CF13679">
        <w:rPr>
          <w:rFonts w:ascii="Times New Roman" w:hAnsi="Times New Roman" w:eastAsia="Times New Roman" w:cs="Times New Roman"/>
          <w:noProof w:val="0"/>
          <w:sz w:val="24"/>
          <w:szCs w:val="24"/>
          <w:lang w:val="es-MX"/>
        </w:rPr>
        <w:t>Tshen</w:t>
      </w:r>
      <w:r w:rsidRPr="2CF13679" w:rsidR="2CF13679">
        <w:rPr>
          <w:rFonts w:ascii="Times New Roman" w:hAnsi="Times New Roman" w:eastAsia="Times New Roman" w:cs="Times New Roman"/>
          <w:noProof w:val="0"/>
          <w:sz w:val="24"/>
          <w:szCs w:val="24"/>
          <w:lang w:val="es-MX"/>
        </w:rPr>
        <w:t xml:space="preserve"> </w:t>
      </w:r>
      <w:r w:rsidRPr="2CF13679" w:rsidR="2CF13679">
        <w:rPr>
          <w:rFonts w:ascii="Times New Roman" w:hAnsi="Times New Roman" w:eastAsia="Times New Roman" w:cs="Times New Roman"/>
          <w:noProof w:val="0"/>
          <w:sz w:val="24"/>
          <w:szCs w:val="24"/>
          <w:lang w:val="es-MX"/>
        </w:rPr>
        <w:t>Zin</w:t>
      </w:r>
      <w:r w:rsidRPr="2CF13679" w:rsidR="2CF13679">
        <w:rPr>
          <w:rFonts w:ascii="Times New Roman" w:hAnsi="Times New Roman" w:eastAsia="Times New Roman" w:cs="Times New Roman"/>
          <w:noProof w:val="0"/>
          <w:sz w:val="24"/>
          <w:szCs w:val="24"/>
          <w:lang w:val="es-MX"/>
        </w:rPr>
        <w:t>, el cual consiste en la aplicación de agujas muy finas en determinados puntos de la piel, que se caracterizan por presentar baja resistencia eléctrica y alta conductividad, con el objetivo de regularizar la energía que fluye por los meridianos de acupuntura (canales bioeléctricos) y alcanzar resultados de UNIVERSIDAD DEL SURESTE 75 prevención o tratamiento, así como una acción analgésica y reguladora de las funciones fisiológicas.</w:t>
      </w:r>
    </w:p>
    <w:p w:rsidR="2CF13679" w:rsidP="2CF13679" w:rsidRDefault="2CF13679" w14:paraId="1B77B21F" w14:textId="36894543">
      <w:pPr>
        <w:pStyle w:val="Normal"/>
        <w:spacing w:line="360" w:lineRule="auto"/>
        <w:jc w:val="left"/>
      </w:pPr>
      <w:r w:rsidRPr="2CF13679" w:rsidR="2CF13679">
        <w:rPr>
          <w:rFonts w:ascii="Times New Roman" w:hAnsi="Times New Roman" w:eastAsia="Times New Roman" w:cs="Times New Roman"/>
          <w:noProof w:val="0"/>
          <w:sz w:val="24"/>
          <w:szCs w:val="24"/>
          <w:lang w:val="es-MX"/>
        </w:rPr>
        <w:t>Terapia floral: las esencias florales tienen la capacidad de curar porque ―son parte de la infinita energía universal, energía positiva extraída de los capullos de flores silvestres que ayudan a desandar un camino equivocado, fortaleciendo y estimulando las cualidades positivas que tiene el ser humano dentro de sí‖. Alrededor del año 1930, el médico galés Edward Bach, se dedicó a estudiar las propiedades medicinales de estas flores y con ellas organizó su propuesta terapéutica</w:t>
      </w:r>
    </w:p>
    <w:p w:rsidR="2CF13679" w:rsidP="2CF13679" w:rsidRDefault="2CF13679" w14:paraId="34ACAB7C" w14:textId="13D7A31C">
      <w:pPr>
        <w:pStyle w:val="Normal"/>
        <w:spacing w:line="360" w:lineRule="auto"/>
        <w:jc w:val="left"/>
      </w:pPr>
      <w:bookmarkStart w:name="_Int_wqzCouJr" w:id="1012251366"/>
      <w:r w:rsidRPr="2CF13679" w:rsidR="2CF13679">
        <w:rPr>
          <w:rFonts w:ascii="Times New Roman" w:hAnsi="Times New Roman" w:eastAsia="Times New Roman" w:cs="Times New Roman"/>
          <w:noProof w:val="0"/>
          <w:sz w:val="24"/>
          <w:szCs w:val="24"/>
          <w:lang w:val="es-MX"/>
        </w:rPr>
        <w:t>Fitoterapia: es la utilización de plantas, o partes de ellas, con fines terapéuticos, y viene siendo utilizada por los animales y el propio hombre desde la Prehistoria.</w:t>
      </w:r>
      <w:bookmarkEnd w:id="1012251366"/>
      <w:r w:rsidRPr="2CF13679" w:rsidR="2CF13679">
        <w:rPr>
          <w:rFonts w:ascii="Times New Roman" w:hAnsi="Times New Roman" w:eastAsia="Times New Roman" w:cs="Times New Roman"/>
          <w:noProof w:val="0"/>
          <w:sz w:val="24"/>
          <w:szCs w:val="24"/>
          <w:lang w:val="es-MX"/>
        </w:rPr>
        <w:t xml:space="preserve"> </w:t>
      </w:r>
      <w:bookmarkStart w:name="_Int_Q4Xe4aNe" w:id="1358268391"/>
      <w:r w:rsidRPr="2CF13679" w:rsidR="2CF13679">
        <w:rPr>
          <w:rFonts w:ascii="Times New Roman" w:hAnsi="Times New Roman" w:eastAsia="Times New Roman" w:cs="Times New Roman"/>
          <w:noProof w:val="0"/>
          <w:sz w:val="24"/>
          <w:szCs w:val="24"/>
          <w:lang w:val="es-MX"/>
        </w:rPr>
        <w:t>De hecho, la mayor parte de los fármacos actuales están basados en los principios activos de las plantas.</w:t>
      </w:r>
      <w:bookmarkEnd w:id="1358268391"/>
      <w:r w:rsidRPr="2CF13679" w:rsidR="2CF13679">
        <w:rPr>
          <w:rFonts w:ascii="Times New Roman" w:hAnsi="Times New Roman" w:eastAsia="Times New Roman" w:cs="Times New Roman"/>
          <w:noProof w:val="0"/>
          <w:sz w:val="24"/>
          <w:szCs w:val="24"/>
          <w:lang w:val="es-MX"/>
        </w:rPr>
        <w:t xml:space="preserve"> Es la ciencia que estudia de una manera científica el uso de las plantas que tradicionalmente se han usado como tratamiento.</w:t>
      </w:r>
    </w:p>
    <w:p w:rsidR="2CF13679" w:rsidP="2CF13679" w:rsidRDefault="2CF13679" w14:paraId="1BD39C7D" w14:textId="4B32B975">
      <w:pPr>
        <w:pStyle w:val="Normal"/>
        <w:spacing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p>
    <w:p w:rsidR="2CF13679" w:rsidP="2CF13679" w:rsidRDefault="2CF13679" w14:paraId="61ABFE75" w14:textId="07C3C8E6">
      <w:pPr>
        <w:pStyle w:val="Normal"/>
        <w:spacing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Efecto placebo</w:t>
      </w:r>
    </w:p>
    <w:p w:rsidR="2CF13679" w:rsidP="2CF13679" w:rsidRDefault="2CF13679" w14:paraId="67A38AF9" w14:textId="0297ADCF">
      <w:pPr>
        <w:pStyle w:val="Normal"/>
        <w:spacing w:line="360" w:lineRule="auto"/>
        <w:jc w:val="left"/>
        <w:rPr>
          <w:rFonts w:ascii="Times New Roman" w:hAnsi="Times New Roman" w:eastAsia="Times New Roman" w:cs="Times New Roman"/>
          <w:noProof w:val="0"/>
          <w:color w:val="000000" w:themeColor="text1" w:themeTint="FF" w:themeShade="FF"/>
          <w:sz w:val="24"/>
          <w:szCs w:val="24"/>
          <w:lang w:val="es-MX"/>
        </w:rPr>
      </w:pP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Un </w:t>
      </w: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efecto</w:t>
      </w: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de </w:t>
      </w: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placebo</w:t>
      </w: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es una mejoría en los síntomas de una enfermedad o una afección cuando se trata a una persona con un fármaco u otro tratamiento que esta espera que funcione, aun cuando el tratamiento no haya demostrado ser eficaz.</w:t>
      </w:r>
    </w:p>
    <w:p w:rsidR="2CF13679" w:rsidP="2CF13679" w:rsidRDefault="2CF13679" w14:paraId="3C281C1F" w14:textId="073A7A5A">
      <w:pPr>
        <w:pStyle w:val="Normal"/>
        <w:spacing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Efecto nocebo.</w:t>
      </w:r>
    </w:p>
    <w:p w:rsidR="2CF13679" w:rsidP="2CF13679" w:rsidRDefault="2CF13679" w14:paraId="26E09364" w14:textId="4F5CBD4E">
      <w:pPr>
        <w:pStyle w:val="Normal"/>
        <w:spacing w:line="360" w:lineRule="auto"/>
        <w:jc w:val="left"/>
        <w:rPr>
          <w:rFonts w:ascii="Times New Roman" w:hAnsi="Times New Roman" w:eastAsia="Times New Roman" w:cs="Times New Roman"/>
          <w:noProof w:val="0"/>
          <w:color w:val="000000" w:themeColor="text1" w:themeTint="FF" w:themeShade="FF"/>
          <w:sz w:val="24"/>
          <w:szCs w:val="24"/>
          <w:lang w:val="es-MX"/>
        </w:rPr>
      </w:pP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Situación en la que un paciente presenta los posibles efectos secundarios o síntomas que produce un medicamento o tratamiento solo porque el paciente cree que pueden ocurrir</w:t>
      </w: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w:t>
      </w:r>
    </w:p>
    <w:p w:rsidR="2CF13679" w:rsidP="2CF13679" w:rsidRDefault="2CF13679" w14:paraId="75EB4E0A" w14:textId="4B550C6E">
      <w:pPr>
        <w:pStyle w:val="Normal"/>
        <w:spacing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Herbolaria.</w:t>
      </w:r>
    </w:p>
    <w:p w:rsidR="2CF13679" w:rsidP="2CF13679" w:rsidRDefault="2CF13679" w14:paraId="45983EEA" w14:textId="06AA6508">
      <w:pPr>
        <w:pStyle w:val="Normal"/>
        <w:spacing w:line="360" w:lineRule="auto"/>
        <w:jc w:val="left"/>
        <w:rPr>
          <w:rFonts w:ascii="Times New Roman" w:hAnsi="Times New Roman" w:eastAsia="Times New Roman" w:cs="Times New Roman"/>
          <w:noProof w:val="0"/>
          <w:color w:val="000000" w:themeColor="text1" w:themeTint="FF" w:themeShade="FF"/>
          <w:sz w:val="24"/>
          <w:szCs w:val="24"/>
          <w:lang w:val="es-MX"/>
        </w:rPr>
      </w:pP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La herbolaria se basa en la presencia de compuestos químicos con acciones farmacológicas en las especies vegetales, que constituyen los ingredientes primarios que los laboratorios farmacéuticos utilizan en sus medicamentos comerciales patentados.</w:t>
      </w:r>
    </w:p>
    <w:p w:rsidR="2CF13679" w:rsidP="2CF13679" w:rsidRDefault="2CF13679" w14:paraId="13A67242" w14:textId="058F7AB7">
      <w:pPr>
        <w:pStyle w:val="Normal"/>
        <w:spacing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Herbario.</w:t>
      </w:r>
    </w:p>
    <w:p w:rsidR="2CF13679" w:rsidP="2CF13679" w:rsidRDefault="2CF13679" w14:paraId="1DF13322" w14:textId="2065343D">
      <w:pPr>
        <w:pStyle w:val="Normal"/>
        <w:spacing w:line="360" w:lineRule="auto"/>
        <w:jc w:val="left"/>
        <w:rPr>
          <w:rFonts w:ascii="Times New Roman" w:hAnsi="Times New Roman" w:eastAsia="Times New Roman" w:cs="Times New Roman"/>
          <w:noProof w:val="0"/>
          <w:color w:val="000000" w:themeColor="text1" w:themeTint="FF" w:themeShade="FF"/>
          <w:sz w:val="24"/>
          <w:szCs w:val="24"/>
          <w:lang w:val="es-MX"/>
        </w:rPr>
      </w:pP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Un </w:t>
      </w: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herbario</w:t>
      </w: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es una colección científica de plantas secas, o herborizadas, arregladas sistemáticamente, con múltiples propósitos, por </w:t>
      </w: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ejemplo</w:t>
      </w: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demostrativos, de investigación, de referencia histórica, etc.</w:t>
      </w:r>
    </w:p>
    <w:p w:rsidR="2CF13679" w:rsidP="2CF13679" w:rsidRDefault="2CF13679" w14:paraId="0CC52BC6" w14:textId="116BCE3D">
      <w:pPr>
        <w:pStyle w:val="Normal"/>
        <w:spacing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p>
    <w:p w:rsidR="2CF13679" w:rsidP="2CF13679" w:rsidRDefault="2CF13679" w14:paraId="184D23CC" w14:textId="49DDF8C7">
      <w:pPr>
        <w:pStyle w:val="Normal"/>
        <w:spacing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pP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En </w:t>
      </w: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conclusión</w:t>
      </w: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este ensayo fue una recopilación de los </w:t>
      </w: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conocimientos</w:t>
      </w:r>
      <w:r w:rsidRPr="2CF13679" w:rsidR="2CF1367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MX"/>
        </w:rPr>
        <w:t xml:space="preserve"> y de los temas vistos en la materia </w:t>
      </w:r>
    </w:p>
    <w:p w:rsidR="2CF13679" w:rsidP="2CF13679" w:rsidRDefault="2CF13679" w14:paraId="599FD1A9" w14:textId="6516440A">
      <w:pPr>
        <w:pStyle w:val="Normal"/>
        <w:spacing w:line="360" w:lineRule="auto"/>
        <w:jc w:val="left"/>
        <w:rPr>
          <w:rFonts w:ascii="Times New Roman" w:hAnsi="Times New Roman" w:eastAsia="Times New Roman" w:cs="Times New Roman"/>
          <w:noProof w:val="0"/>
          <w:sz w:val="24"/>
          <w:szCs w:val="24"/>
          <w:lang w:val="es-MX"/>
        </w:rPr>
      </w:pPr>
    </w:p>
    <w:p w:rsidR="2CF13679" w:rsidP="2CF13679" w:rsidRDefault="2CF13679" w14:paraId="2C144B90" w14:textId="38AB6F2E">
      <w:pPr>
        <w:pStyle w:val="Normal"/>
        <w:spacing w:line="360" w:lineRule="auto"/>
        <w:jc w:val="left"/>
        <w:rPr>
          <w:rFonts w:ascii="Times New Roman" w:hAnsi="Times New Roman" w:eastAsia="Times New Roman" w:cs="Times New Roman"/>
          <w:noProof w:val="0"/>
          <w:sz w:val="24"/>
          <w:szCs w:val="24"/>
          <w:lang w:val="es-MX"/>
        </w:rPr>
      </w:pPr>
    </w:p>
    <w:p w:rsidR="2CF13679" w:rsidP="2CF13679" w:rsidRDefault="2CF13679" w14:paraId="0BACE132" w14:textId="027DAD2E">
      <w:pPr>
        <w:pStyle w:val="Normal"/>
        <w:spacing w:line="360" w:lineRule="auto"/>
        <w:jc w:val="left"/>
        <w:rPr>
          <w:rFonts w:ascii="Times New Roman" w:hAnsi="Times New Roman" w:eastAsia="Times New Roman" w:cs="Times New Roman"/>
          <w:noProof w:val="0"/>
          <w:sz w:val="24"/>
          <w:szCs w:val="24"/>
          <w:lang w:val="es-MX"/>
        </w:rPr>
      </w:pPr>
    </w:p>
    <w:p w:rsidR="2CF13679" w:rsidP="2CF13679" w:rsidRDefault="2CF13679" w14:paraId="76B8FDE1" w14:textId="62EDBB76">
      <w:pPr>
        <w:pStyle w:val="Normal"/>
        <w:spacing w:line="360" w:lineRule="auto"/>
        <w:jc w:val="left"/>
        <w:rPr>
          <w:rFonts w:ascii="Times New Roman" w:hAnsi="Times New Roman" w:eastAsia="Times New Roman" w:cs="Times New Roman"/>
          <w:noProof w:val="0"/>
          <w:sz w:val="24"/>
          <w:szCs w:val="24"/>
          <w:lang w:val="es-MX"/>
        </w:rPr>
      </w:pPr>
    </w:p>
    <w:p w:rsidR="2CF13679" w:rsidP="2CF13679" w:rsidRDefault="2CF13679" w14:paraId="33A12743" w14:textId="5EE44A90">
      <w:pPr>
        <w:pStyle w:val="Normal"/>
        <w:spacing w:line="360" w:lineRule="auto"/>
        <w:jc w:val="left"/>
        <w:rPr>
          <w:rFonts w:ascii="Times New Roman" w:hAnsi="Times New Roman" w:eastAsia="Times New Roman" w:cs="Times New Roman"/>
          <w:sz w:val="24"/>
          <w:szCs w:val="24"/>
        </w:rPr>
      </w:pPr>
    </w:p>
    <w:p w:rsidR="2CF13679" w:rsidP="2CF13679" w:rsidRDefault="2CF13679" w14:paraId="404C48F9" w14:textId="5C2AEC37">
      <w:pPr>
        <w:pStyle w:val="Normal"/>
        <w:spacing w:line="360" w:lineRule="auto"/>
        <w:jc w:val="center"/>
      </w:pPr>
    </w:p>
    <w:sectPr w:rsidR="002F26C2">
      <w:pgSz w:w="11906" w:h="16838" w:orient="portrait"/>
      <w:pgMar w:top="1440" w:right="1440" w:bottom="1440" w:left="1440" w:header="708" w:footer="708" w:gutter="0"/>
      <w:cols w:space="708"/>
      <w:docGrid w:linePitch="360"/>
      <w:headerReference w:type="default" r:id="Rf5e814d38ac74896"/>
      <w:footerReference w:type="default" r:id="R460df809f0c642a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mc:Ignorable="w14 w15 w16se w16cid wp14 w16 w16cex w16sdtdh">
  <w:endnote w:type="separator" w:id="-1">
    <w:p xmlns:wp14="http://schemas.microsoft.com/office/word/2010/wordml" w:rsidR="001B2354" w:rsidP="001B2354" w:rsidRDefault="001B2354" w14:paraId="0A37501D" wp14:textId="77777777">
      <w:pPr>
        <w:spacing w:after="0" w:line="240" w:lineRule="auto"/>
      </w:pPr>
      <w:r>
        <w:separator/>
      </w:r>
    </w:p>
  </w:endnote>
  <w:endnote w:type="continuationSeparator" w:id="0">
    <w:p xmlns:wp14="http://schemas.microsoft.com/office/word/2010/wordml" w:rsidR="001B2354" w:rsidP="001B2354" w:rsidRDefault="001B2354" w14:paraId="5DAB6C7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14="http://schemas.microsoft.com/office/word/2010/wordprocessingDrawing" xmlns:w16="http://schemas.microsoft.com/office/word/2018/wordml" xmlns:w16cex="http://schemas.microsoft.com/office/word/2018/wordml/cex" xmlns:w16sdtdh="http://schemas.microsoft.com/office/word/2020/wordml/sdtdatahash" mc:Ignorable="w14 w15 w16se w16cid wp14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2CF13679" w:rsidTr="2CF13679" w14:paraId="6C24BDAD">
      <w:trPr>
        <w:trHeight w:val="300"/>
      </w:trPr>
      <w:tc>
        <w:tcPr>
          <w:tcW w:w="3005" w:type="dxa"/>
          <w:tcMar/>
        </w:tcPr>
        <w:p w:rsidR="2CF13679" w:rsidP="2CF13679" w:rsidRDefault="2CF13679" w14:paraId="4FFB74E7" w14:textId="06A3024B">
          <w:pPr>
            <w:pStyle w:val="Encabezado"/>
            <w:bidi w:val="0"/>
            <w:ind w:left="-115"/>
            <w:jc w:val="left"/>
          </w:pPr>
        </w:p>
      </w:tc>
      <w:tc>
        <w:tcPr>
          <w:tcW w:w="3005" w:type="dxa"/>
          <w:tcMar/>
        </w:tcPr>
        <w:p w:rsidR="2CF13679" w:rsidP="2CF13679" w:rsidRDefault="2CF13679" w14:paraId="752CB3EF" w14:textId="6D98C838">
          <w:pPr>
            <w:pStyle w:val="Encabezado"/>
            <w:bidi w:val="0"/>
            <w:jc w:val="center"/>
          </w:pPr>
        </w:p>
      </w:tc>
      <w:tc>
        <w:tcPr>
          <w:tcW w:w="3005" w:type="dxa"/>
          <w:tcMar/>
        </w:tcPr>
        <w:p w:rsidR="2CF13679" w:rsidP="2CF13679" w:rsidRDefault="2CF13679" w14:paraId="1870092A" w14:textId="66E5843F">
          <w:pPr>
            <w:pStyle w:val="Encabezado"/>
            <w:bidi w:val="0"/>
            <w:ind w:right="-115"/>
            <w:jc w:val="right"/>
          </w:pPr>
        </w:p>
      </w:tc>
    </w:tr>
  </w:tbl>
  <w:p w:rsidR="2CF13679" w:rsidP="2CF13679" w:rsidRDefault="2CF13679" w14:paraId="58ABD7C9" w14:textId="60B9C0C4">
    <w:pPr>
      <w:pStyle w:val="Piedepgina"/>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mc:Ignorable="w14 w15 w16se w16cid wp14 w16 w16cex w16sdtdh">
  <w:footnote w:type="separator" w:id="-1">
    <w:p xmlns:wp14="http://schemas.microsoft.com/office/word/2010/wordml" w:rsidR="001B2354" w:rsidP="001B2354" w:rsidRDefault="001B2354" w14:paraId="02EB378F" wp14:textId="77777777">
      <w:pPr>
        <w:spacing w:after="0" w:line="240" w:lineRule="auto"/>
      </w:pPr>
      <w:r>
        <w:separator/>
      </w:r>
    </w:p>
  </w:footnote>
  <w:footnote w:type="continuationSeparator" w:id="0">
    <w:p xmlns:wp14="http://schemas.microsoft.com/office/word/2010/wordml" w:rsidR="001B2354" w:rsidP="001B2354" w:rsidRDefault="001B2354" w14:paraId="6A05A809" wp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2CF13679" w:rsidTr="2CF13679" w14:paraId="70DCD046">
      <w:trPr>
        <w:trHeight w:val="300"/>
      </w:trPr>
      <w:tc>
        <w:tcPr>
          <w:tcW w:w="3005" w:type="dxa"/>
          <w:tcMar/>
        </w:tcPr>
        <w:p w:rsidR="2CF13679" w:rsidP="2CF13679" w:rsidRDefault="2CF13679" w14:paraId="15F4190E" w14:textId="3287C2AF">
          <w:pPr>
            <w:pStyle w:val="Encabezado"/>
            <w:bidi w:val="0"/>
            <w:ind w:left="-115"/>
            <w:jc w:val="left"/>
          </w:pPr>
        </w:p>
      </w:tc>
      <w:tc>
        <w:tcPr>
          <w:tcW w:w="3005" w:type="dxa"/>
          <w:tcMar/>
        </w:tcPr>
        <w:p w:rsidR="2CF13679" w:rsidP="2CF13679" w:rsidRDefault="2CF13679" w14:paraId="2FE717F1" w14:textId="197E53A8">
          <w:pPr>
            <w:pStyle w:val="Encabezado"/>
            <w:bidi w:val="0"/>
            <w:jc w:val="center"/>
          </w:pPr>
        </w:p>
      </w:tc>
      <w:tc>
        <w:tcPr>
          <w:tcW w:w="3005" w:type="dxa"/>
          <w:tcMar/>
        </w:tcPr>
        <w:p w:rsidR="2CF13679" w:rsidP="2CF13679" w:rsidRDefault="2CF13679" w14:paraId="289A528D" w14:textId="7F9B6E40">
          <w:pPr>
            <w:pStyle w:val="Encabezado"/>
            <w:bidi w:val="0"/>
            <w:ind w:right="-115"/>
            <w:jc w:val="right"/>
          </w:pPr>
        </w:p>
      </w:tc>
    </w:tr>
  </w:tbl>
  <w:p w:rsidR="2CF13679" w:rsidP="2CF13679" w:rsidRDefault="2CF13679" w14:paraId="14073849" w14:textId="6A468E63">
    <w:pPr>
      <w:pStyle w:val="Encabezado"/>
      <w:bidi w:val="0"/>
    </w:pPr>
  </w:p>
</w:hdr>
</file>

<file path=word/intelligence2.xml><?xml version="1.0" encoding="utf-8"?>
<int2:intelligence xmlns:int2="http://schemas.microsoft.com/office/intelligence/2020/intelligence">
  <int2:observations>
    <int2:bookmark int2:bookmarkName="_Int_Q4Xe4aNe" int2:invalidationBookmarkName="" int2:hashCode="rVz5dq12Ypf4X6" int2:id="AR7a0xTj">
      <int2:state int2:type="AugLoop_Text_Critique" int2:value="Rejected"/>
    </int2:bookmark>
    <int2:bookmark int2:bookmarkName="_Int_wqzCouJr" int2:invalidationBookmarkName="" int2:hashCode="vFUglxSIx6SYi3" int2:id="dwZUYX2A">
      <int2:state int2:type="AugLoop_Text_Critique" int2:value="Rejected"/>
    </int2:bookmark>
    <int2:bookmark int2:bookmarkName="_Int_42uwT25j" int2:invalidationBookmarkName="" int2:hashCode="FHeM9AebEn5/wY" int2:id="iJbW6ayd">
      <int2:state int2:type="AugLoop_Text_Critique" int2:value="Rejected"/>
    </int2:bookmark>
    <int2:bookmark int2:bookmarkName="_Int_TO4oapaZ" int2:invalidationBookmarkName="" int2:hashCode="zfqz5F4AkEx/Ym" int2:id="DbYlaOyd">
      <int2:state int2:type="AugLoop_Text_Critique" int2:value="Rejected"/>
    </int2:bookmark>
    <int2:bookmark int2:bookmarkName="_Int_Oz785qNe" int2:invalidationBookmarkName="" int2:hashCode="k2jY82+Fw/popM" int2:id="xWeC3x0c">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xmlns:wp14="http://schemas.microsoft.com/office/word/2010/wordprocessingDrawing" xmlns:w16="http://schemas.microsoft.com/office/word/2018/wordml" xmlns:w16cex="http://schemas.microsoft.com/office/word/2018/wordml/cex" xmlns:w16sdtdh="http://schemas.microsoft.com/office/word/2020/wordml/sdtdatahash" mc:Ignorable="w14 w15 w16se w16cid wp14 w16 w16cex w16sdtdh">
  <w:zoom w:percent="100"/>
  <w:removePersonalInformation/>
  <w:removeDateAndTime/>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54"/>
    <w:rsid w:val="001B2354"/>
    <w:rsid w:val="002F26C2"/>
    <w:rsid w:val="2CF13679"/>
    <w:rsid w:val="4443F7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3F795"/>
  <w15:chartTrackingRefBased/>
  <w15:docId w15:val="{87CCA42F-3F8C-4866-8A68-299EE82E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14="http://schemas.microsoft.com/office/word/2010/wordprocessingDrawing" xmlns:w16="http://schemas.microsoft.com/office/word/2018/wordml" xmlns:w16cex="http://schemas.microsoft.com/office/word/2018/wordml/cex" xmlns:w16sdtdh="http://schemas.microsoft.com/office/word/2020/wordml/sdtdatahash" mc:Ignorable="w14 w15 w16se w16cid wp14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1B2354"/>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image" Target="/media/image.jpg" Id="R7bf2a726b33f4b5d" /><Relationship Type="http://schemas.openxmlformats.org/officeDocument/2006/relationships/header" Target="header.xml" Id="Rf5e814d38ac74896" /><Relationship Type="http://schemas.openxmlformats.org/officeDocument/2006/relationships/footer" Target="footer.xml" Id="R460df809f0c642a6" /><Relationship Type="http://schemas.microsoft.com/office/2020/10/relationships/intelligence" Target="intelligence2.xml" Id="R2215ef36002e4045"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ángel ojeda</dc:creator>
  <keywords/>
  <dc:description/>
  <lastModifiedBy>ángel ojeda</lastModifiedBy>
  <revision>2</revision>
  <dcterms:created xsi:type="dcterms:W3CDTF">2024-04-06T21:59:06.1036711Z</dcterms:created>
  <dcterms:modified xsi:type="dcterms:W3CDTF">2024-04-06T22:35:51.1934376Z</dcterms:modified>
</coreProperties>
</file>