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30B85" w14:textId="3726EB21" w:rsidR="00F0321E" w:rsidRDefault="00410881" w:rsidP="001F63C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703BA686" wp14:editId="73EC8C03">
                <wp:simplePos x="0" y="0"/>
                <wp:positionH relativeFrom="margin">
                  <wp:posOffset>293370</wp:posOffset>
                </wp:positionH>
                <wp:positionV relativeFrom="paragraph">
                  <wp:posOffset>128270</wp:posOffset>
                </wp:positionV>
                <wp:extent cx="5440680" cy="7581900"/>
                <wp:effectExtent l="0" t="0" r="0" b="0"/>
                <wp:wrapNone/>
                <wp:docPr id="1352285639" name="Cuadro de texto 3"/>
                <wp:cNvGraphicFramePr/>
                <a:graphic xmlns:a="http://schemas.openxmlformats.org/drawingml/2006/main">
                  <a:graphicData uri="http://schemas.microsoft.com/office/word/2010/wordprocessingShape">
                    <wps:wsp>
                      <wps:cNvSpPr txBox="1"/>
                      <wps:spPr>
                        <a:xfrm>
                          <a:off x="0" y="0"/>
                          <a:ext cx="5440680" cy="7581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CFEC4A" w14:textId="4B23EE43" w:rsidR="00B773AE" w:rsidRPr="00C23E11" w:rsidRDefault="005648B9" w:rsidP="005648B9">
                            <w:pPr>
                              <w:spacing w:after="0" w:line="360" w:lineRule="auto"/>
                              <w:jc w:val="center"/>
                              <w:rPr>
                                <w:rFonts w:ascii="Arial" w:hAnsi="Arial" w:cs="Arial"/>
                                <w:sz w:val="24"/>
                                <w:szCs w:val="24"/>
                              </w:rPr>
                            </w:pPr>
                            <w:r w:rsidRPr="00C23E11">
                              <w:rPr>
                                <w:rFonts w:ascii="Arial" w:hAnsi="Arial" w:cs="Arial"/>
                                <w:sz w:val="24"/>
                                <w:szCs w:val="24"/>
                              </w:rPr>
                              <w:t>SECRETARIA DE EDUCACIÓN</w:t>
                            </w:r>
                          </w:p>
                          <w:p w14:paraId="6FA89FD5" w14:textId="704AE6D4" w:rsidR="00B773AE" w:rsidRPr="00C23E11" w:rsidRDefault="005648B9" w:rsidP="005648B9">
                            <w:pPr>
                              <w:spacing w:after="0" w:line="360" w:lineRule="auto"/>
                              <w:jc w:val="center"/>
                              <w:rPr>
                                <w:rFonts w:ascii="Arial" w:hAnsi="Arial" w:cs="Arial"/>
                                <w:sz w:val="24"/>
                                <w:szCs w:val="24"/>
                              </w:rPr>
                            </w:pPr>
                            <w:r w:rsidRPr="00C23E11">
                              <w:rPr>
                                <w:rFonts w:ascii="Arial" w:hAnsi="Arial" w:cs="Arial"/>
                                <w:sz w:val="24"/>
                                <w:szCs w:val="24"/>
                              </w:rPr>
                              <w:t>SUBSECRETARIA DE EDUCACIÓN ESTATAL</w:t>
                            </w:r>
                          </w:p>
                          <w:p w14:paraId="33089D20" w14:textId="2E78B102" w:rsidR="00B773AE" w:rsidRDefault="005648B9" w:rsidP="005648B9">
                            <w:pPr>
                              <w:spacing w:after="0" w:line="360" w:lineRule="auto"/>
                              <w:jc w:val="center"/>
                              <w:rPr>
                                <w:rFonts w:ascii="Arial" w:hAnsi="Arial" w:cs="Arial"/>
                                <w:sz w:val="24"/>
                                <w:szCs w:val="24"/>
                              </w:rPr>
                            </w:pPr>
                            <w:r w:rsidRPr="00C23E11">
                              <w:rPr>
                                <w:rFonts w:ascii="Arial" w:hAnsi="Arial" w:cs="Arial"/>
                                <w:sz w:val="24"/>
                                <w:szCs w:val="24"/>
                              </w:rPr>
                              <w:t>DIRECCIÓN DE EDUCACIÓN SUPERIOR</w:t>
                            </w:r>
                          </w:p>
                          <w:p w14:paraId="624B93EC" w14:textId="77777777" w:rsidR="005648B9" w:rsidRPr="00C23E11" w:rsidRDefault="005648B9" w:rsidP="005648B9">
                            <w:pPr>
                              <w:spacing w:after="0" w:line="360" w:lineRule="auto"/>
                              <w:jc w:val="center"/>
                              <w:rPr>
                                <w:rFonts w:ascii="Arial" w:hAnsi="Arial" w:cs="Arial"/>
                                <w:sz w:val="24"/>
                                <w:szCs w:val="24"/>
                              </w:rPr>
                            </w:pPr>
                          </w:p>
                          <w:p w14:paraId="6C809A15" w14:textId="3DCF6226" w:rsidR="00B773AE" w:rsidRPr="005648B9" w:rsidRDefault="005648B9" w:rsidP="00C23E11">
                            <w:pPr>
                              <w:spacing w:line="360" w:lineRule="auto"/>
                              <w:jc w:val="center"/>
                              <w:rPr>
                                <w:rFonts w:ascii="Arial" w:hAnsi="Arial" w:cs="Arial"/>
                                <w:color w:val="808080" w:themeColor="background1" w:themeShade="80"/>
                                <w:sz w:val="36"/>
                                <w:szCs w:val="36"/>
                              </w:rPr>
                            </w:pPr>
                            <w:r w:rsidRPr="005648B9">
                              <w:rPr>
                                <w:rFonts w:ascii="Arial" w:hAnsi="Arial" w:cs="Arial"/>
                                <w:color w:val="808080" w:themeColor="background1" w:themeShade="80"/>
                                <w:sz w:val="36"/>
                                <w:szCs w:val="36"/>
                              </w:rPr>
                              <w:t>UNIVERSIDAD DEL SURESTE</w:t>
                            </w:r>
                          </w:p>
                          <w:p w14:paraId="7024F86A" w14:textId="555AF0AB" w:rsidR="00410881" w:rsidRPr="00C23E11" w:rsidRDefault="005648B9" w:rsidP="00410881">
                            <w:pPr>
                              <w:spacing w:line="360" w:lineRule="auto"/>
                              <w:jc w:val="center"/>
                              <w:rPr>
                                <w:rFonts w:ascii="Arial" w:hAnsi="Arial" w:cs="Arial"/>
                                <w:sz w:val="24"/>
                                <w:szCs w:val="24"/>
                              </w:rPr>
                            </w:pPr>
                            <w:r w:rsidRPr="00C23E11">
                              <w:rPr>
                                <w:rFonts w:ascii="Arial" w:hAnsi="Arial" w:cs="Arial"/>
                                <w:sz w:val="24"/>
                                <w:szCs w:val="24"/>
                              </w:rPr>
                              <w:t>CLAVE</w:t>
                            </w:r>
                            <w:r w:rsidR="00B773AE" w:rsidRPr="00C23E11">
                              <w:rPr>
                                <w:rFonts w:ascii="Arial" w:hAnsi="Arial" w:cs="Arial"/>
                                <w:sz w:val="24"/>
                                <w:szCs w:val="24"/>
                              </w:rPr>
                              <w:t>:</w:t>
                            </w:r>
                            <w:r>
                              <w:rPr>
                                <w:rFonts w:ascii="Arial" w:hAnsi="Arial" w:cs="Arial"/>
                                <w:sz w:val="24"/>
                                <w:szCs w:val="24"/>
                              </w:rPr>
                              <w:t>07PSU0075W</w:t>
                            </w:r>
                          </w:p>
                          <w:p w14:paraId="183A1189" w14:textId="77777777" w:rsidR="00410881" w:rsidRDefault="00410881" w:rsidP="00410881">
                            <w:pPr>
                              <w:spacing w:after="0" w:line="360" w:lineRule="auto"/>
                              <w:jc w:val="center"/>
                              <w:rPr>
                                <w:rFonts w:ascii="Arial" w:hAnsi="Arial" w:cs="Arial"/>
                                <w:sz w:val="24"/>
                                <w:szCs w:val="24"/>
                              </w:rPr>
                            </w:pPr>
                          </w:p>
                          <w:p w14:paraId="5AA3E132" w14:textId="64512660" w:rsidR="00B773AE" w:rsidRPr="00C23E11" w:rsidRDefault="005648B9" w:rsidP="00C23E11">
                            <w:pPr>
                              <w:spacing w:line="360" w:lineRule="auto"/>
                              <w:jc w:val="center"/>
                              <w:rPr>
                                <w:rFonts w:ascii="Arial" w:hAnsi="Arial" w:cs="Arial"/>
                                <w:sz w:val="24"/>
                                <w:szCs w:val="24"/>
                              </w:rPr>
                            </w:pPr>
                            <w:r w:rsidRPr="00C23E11">
                              <w:rPr>
                                <w:rFonts w:ascii="Arial" w:hAnsi="Arial" w:cs="Arial"/>
                                <w:sz w:val="24"/>
                                <w:szCs w:val="24"/>
                              </w:rPr>
                              <w:t>TESIS PROFESIONAL</w:t>
                            </w:r>
                          </w:p>
                          <w:p w14:paraId="5C032483" w14:textId="19114A5E" w:rsidR="00B773AE" w:rsidRDefault="005648B9" w:rsidP="005648B9">
                            <w:pPr>
                              <w:spacing w:after="0" w:line="360" w:lineRule="auto"/>
                              <w:jc w:val="center"/>
                              <w:rPr>
                                <w:rFonts w:ascii="Arial" w:hAnsi="Arial" w:cs="Arial"/>
                                <w:sz w:val="24"/>
                                <w:szCs w:val="24"/>
                              </w:rPr>
                            </w:pPr>
                            <w:r w:rsidRPr="00C23E11">
                              <w:rPr>
                                <w:rFonts w:ascii="Arial" w:hAnsi="Arial" w:cs="Arial"/>
                                <w:sz w:val="24"/>
                                <w:szCs w:val="24"/>
                              </w:rPr>
                              <w:t>“ANÁLISIS DE LA NUTRICIÓN EN POLLOS DE ENGORDA A TRAVÉS DEL FORRAJE HIDROPÓNICO DEL MAÍZ EN LA CIUDAD DE TAPACHULA, CHIAPAS DE ENERO- JULIO DEL 2024”.</w:t>
                            </w:r>
                          </w:p>
                          <w:p w14:paraId="1FC4DDAB" w14:textId="77777777" w:rsidR="005648B9" w:rsidRPr="00C23E11" w:rsidRDefault="005648B9" w:rsidP="005648B9">
                            <w:pPr>
                              <w:spacing w:after="0" w:line="360" w:lineRule="auto"/>
                              <w:jc w:val="center"/>
                              <w:rPr>
                                <w:rFonts w:ascii="Arial" w:hAnsi="Arial" w:cs="Arial"/>
                                <w:sz w:val="24"/>
                                <w:szCs w:val="24"/>
                              </w:rPr>
                            </w:pPr>
                          </w:p>
                          <w:p w14:paraId="7F9C9E43" w14:textId="184C4F62" w:rsidR="00B773AE" w:rsidRDefault="005648B9" w:rsidP="00C23E11">
                            <w:pPr>
                              <w:spacing w:line="360" w:lineRule="auto"/>
                              <w:jc w:val="center"/>
                              <w:rPr>
                                <w:rFonts w:ascii="Arial" w:hAnsi="Arial" w:cs="Arial"/>
                                <w:sz w:val="24"/>
                                <w:szCs w:val="24"/>
                              </w:rPr>
                            </w:pPr>
                            <w:r w:rsidRPr="00C23E11">
                              <w:rPr>
                                <w:rFonts w:ascii="Arial" w:hAnsi="Arial" w:cs="Arial"/>
                                <w:sz w:val="24"/>
                                <w:szCs w:val="24"/>
                              </w:rPr>
                              <w:t>PARA OBTENER EL TÍTULO PROFESIONAL DE LICENCIADO EN MEDICINA VETERINARIA Y ZOOTECNIA</w:t>
                            </w:r>
                          </w:p>
                          <w:p w14:paraId="01FACAAA" w14:textId="77777777" w:rsidR="00410881" w:rsidRPr="00C23E11" w:rsidRDefault="00410881" w:rsidP="00C23E11">
                            <w:pPr>
                              <w:spacing w:line="360" w:lineRule="auto"/>
                              <w:jc w:val="center"/>
                              <w:rPr>
                                <w:rFonts w:ascii="Arial" w:hAnsi="Arial" w:cs="Arial"/>
                                <w:sz w:val="24"/>
                                <w:szCs w:val="24"/>
                              </w:rPr>
                            </w:pPr>
                          </w:p>
                          <w:p w14:paraId="36706707" w14:textId="586C3997" w:rsidR="00B773AE" w:rsidRPr="00C23E11" w:rsidRDefault="005648B9" w:rsidP="00C23E11">
                            <w:pPr>
                              <w:spacing w:line="360" w:lineRule="auto"/>
                              <w:jc w:val="center"/>
                              <w:rPr>
                                <w:rFonts w:ascii="Arial" w:hAnsi="Arial" w:cs="Arial"/>
                                <w:sz w:val="24"/>
                                <w:szCs w:val="24"/>
                              </w:rPr>
                            </w:pPr>
                            <w:r w:rsidRPr="00C23E11">
                              <w:rPr>
                                <w:rFonts w:ascii="Arial" w:hAnsi="Arial" w:cs="Arial"/>
                                <w:sz w:val="24"/>
                                <w:szCs w:val="24"/>
                              </w:rPr>
                              <w:t>PRESENTA POR:</w:t>
                            </w:r>
                          </w:p>
                          <w:p w14:paraId="112D4698" w14:textId="19732074" w:rsidR="00B773AE" w:rsidRPr="00C23E11" w:rsidRDefault="005648B9" w:rsidP="005648B9">
                            <w:pPr>
                              <w:spacing w:after="0" w:line="360" w:lineRule="auto"/>
                              <w:jc w:val="center"/>
                              <w:rPr>
                                <w:rFonts w:ascii="Arial" w:hAnsi="Arial" w:cs="Arial"/>
                                <w:sz w:val="24"/>
                                <w:szCs w:val="24"/>
                              </w:rPr>
                            </w:pPr>
                            <w:r w:rsidRPr="00C23E11">
                              <w:rPr>
                                <w:rFonts w:ascii="Arial" w:hAnsi="Arial" w:cs="Arial"/>
                                <w:sz w:val="24"/>
                                <w:szCs w:val="24"/>
                              </w:rPr>
                              <w:t>VIVIANA GUADALUPE CRUZ HERNÁNDEZ</w:t>
                            </w:r>
                          </w:p>
                          <w:p w14:paraId="10FA00E6" w14:textId="4867A6B9" w:rsidR="00B773AE" w:rsidRPr="00C23E11" w:rsidRDefault="005648B9" w:rsidP="005648B9">
                            <w:pPr>
                              <w:spacing w:after="0" w:line="360" w:lineRule="auto"/>
                              <w:jc w:val="center"/>
                              <w:rPr>
                                <w:rFonts w:ascii="Arial" w:hAnsi="Arial" w:cs="Arial"/>
                                <w:sz w:val="24"/>
                                <w:szCs w:val="24"/>
                              </w:rPr>
                            </w:pPr>
                            <w:r w:rsidRPr="00C23E11">
                              <w:rPr>
                                <w:rFonts w:ascii="Arial" w:hAnsi="Arial" w:cs="Arial"/>
                                <w:sz w:val="24"/>
                                <w:szCs w:val="24"/>
                              </w:rPr>
                              <w:t>TRISTAN YAHIR DÍAZ MAZARIEGOS</w:t>
                            </w:r>
                          </w:p>
                          <w:p w14:paraId="62013C90" w14:textId="37315F2C" w:rsidR="00B773AE" w:rsidRDefault="005648B9" w:rsidP="005648B9">
                            <w:pPr>
                              <w:spacing w:after="0" w:line="360" w:lineRule="auto"/>
                              <w:jc w:val="center"/>
                              <w:rPr>
                                <w:rFonts w:ascii="Arial" w:hAnsi="Arial" w:cs="Arial"/>
                                <w:sz w:val="24"/>
                                <w:szCs w:val="24"/>
                              </w:rPr>
                            </w:pPr>
                            <w:r w:rsidRPr="00C23E11">
                              <w:rPr>
                                <w:rFonts w:ascii="Arial" w:hAnsi="Arial" w:cs="Arial"/>
                                <w:sz w:val="24"/>
                                <w:szCs w:val="24"/>
                              </w:rPr>
                              <w:t>BRENDA VIRIDIANA ROJAS VAZQUEZ</w:t>
                            </w:r>
                          </w:p>
                          <w:p w14:paraId="0D59663A" w14:textId="77777777" w:rsidR="00410881" w:rsidRPr="00C23E11" w:rsidRDefault="00410881" w:rsidP="005648B9">
                            <w:pPr>
                              <w:spacing w:after="0" w:line="360" w:lineRule="auto"/>
                              <w:jc w:val="center"/>
                              <w:rPr>
                                <w:rFonts w:ascii="Arial" w:hAnsi="Arial" w:cs="Arial"/>
                                <w:sz w:val="24"/>
                                <w:szCs w:val="24"/>
                              </w:rPr>
                            </w:pPr>
                          </w:p>
                          <w:p w14:paraId="647D4550" w14:textId="7A9BFA58" w:rsidR="00B773AE" w:rsidRPr="00C23E11" w:rsidRDefault="005648B9" w:rsidP="00C23E11">
                            <w:pPr>
                              <w:spacing w:line="360" w:lineRule="auto"/>
                              <w:jc w:val="center"/>
                              <w:rPr>
                                <w:rFonts w:ascii="Arial" w:hAnsi="Arial" w:cs="Arial"/>
                                <w:sz w:val="24"/>
                                <w:szCs w:val="24"/>
                              </w:rPr>
                            </w:pPr>
                            <w:r w:rsidRPr="00C23E11">
                              <w:rPr>
                                <w:rFonts w:ascii="Arial" w:hAnsi="Arial" w:cs="Arial"/>
                                <w:sz w:val="24"/>
                                <w:szCs w:val="24"/>
                              </w:rPr>
                              <w:t>ASESOR DE TESIS:</w:t>
                            </w:r>
                          </w:p>
                          <w:p w14:paraId="34D90892" w14:textId="7BE9C579" w:rsidR="00B773AE" w:rsidRPr="00C23E11" w:rsidRDefault="0011521B" w:rsidP="00C23E11">
                            <w:pPr>
                              <w:spacing w:line="360" w:lineRule="auto"/>
                              <w:jc w:val="center"/>
                              <w:rPr>
                                <w:rFonts w:ascii="Arial" w:hAnsi="Arial" w:cs="Arial"/>
                                <w:sz w:val="24"/>
                                <w:szCs w:val="24"/>
                              </w:rPr>
                            </w:pPr>
                            <w:r>
                              <w:rPr>
                                <w:rFonts w:ascii="Arial" w:hAnsi="Arial" w:cs="Arial"/>
                                <w:sz w:val="24"/>
                                <w:szCs w:val="24"/>
                              </w:rPr>
                              <w:t>M.V.Z ETI JOSEFINA ARREOLA</w:t>
                            </w:r>
                          </w:p>
                          <w:p w14:paraId="5DF6733B" w14:textId="7B3C69CA" w:rsidR="00B773AE" w:rsidRPr="00C23E11" w:rsidRDefault="00410881" w:rsidP="00C23E11">
                            <w:pPr>
                              <w:spacing w:line="360" w:lineRule="auto"/>
                              <w:jc w:val="center"/>
                              <w:rPr>
                                <w:rFonts w:ascii="Arial" w:hAnsi="Arial" w:cs="Arial"/>
                                <w:sz w:val="24"/>
                                <w:szCs w:val="24"/>
                              </w:rPr>
                            </w:pPr>
                            <w:r w:rsidRPr="00C23E11">
                              <w:rPr>
                                <w:rFonts w:ascii="Arial" w:hAnsi="Arial" w:cs="Arial"/>
                                <w:sz w:val="24"/>
                                <w:szCs w:val="24"/>
                              </w:rPr>
                              <w:t>COMITÁN DE DOMÍNGUEZ, CHIAPAS; AGOSTO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BA686" id="_x0000_t202" coordsize="21600,21600" o:spt="202" path="m,l,21600r21600,l21600,xe">
                <v:stroke joinstyle="miter"/>
                <v:path gradientshapeok="t" o:connecttype="rect"/>
              </v:shapetype>
              <v:shape id="Cuadro de texto 3" o:spid="_x0000_s1026" type="#_x0000_t202" style="position:absolute;margin-left:23.1pt;margin-top:10.1pt;width:428.4pt;height:5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" filled="f" stroked="f">
                <v:textbox>
                  <w:txbxContent>
                    <w:p w14:paraId="1CCFEC4A" w14:textId="4B23EE43" w:rsidR="00B773AE" w:rsidRPr="00C23E11" w:rsidRDefault="005648B9" w:rsidP="005648B9">
                      <w:pPr>
                        <w:spacing w:after="0" w:line="360" w:lineRule="auto"/>
                        <w:jc w:val="center"/>
                        <w:rPr>
                          <w:rFonts w:ascii="Arial" w:hAnsi="Arial" w:cs="Arial"/>
                          <w:sz w:val="24"/>
                          <w:szCs w:val="24"/>
                        </w:rPr>
                      </w:pPr>
                      <w:r w:rsidRPr="00C23E11">
                        <w:rPr>
                          <w:rFonts w:ascii="Arial" w:hAnsi="Arial" w:cs="Arial"/>
                          <w:sz w:val="24"/>
                          <w:szCs w:val="24"/>
                        </w:rPr>
                        <w:t>SECRETARIA DE EDUCACIÓN</w:t>
                      </w:r>
                    </w:p>
                    <w:p w14:paraId="6FA89FD5" w14:textId="704AE6D4" w:rsidR="00B773AE" w:rsidRPr="00C23E11" w:rsidRDefault="005648B9" w:rsidP="005648B9">
                      <w:pPr>
                        <w:spacing w:after="0" w:line="360" w:lineRule="auto"/>
                        <w:jc w:val="center"/>
                        <w:rPr>
                          <w:rFonts w:ascii="Arial" w:hAnsi="Arial" w:cs="Arial"/>
                          <w:sz w:val="24"/>
                          <w:szCs w:val="24"/>
                        </w:rPr>
                      </w:pPr>
                      <w:r w:rsidRPr="00C23E11">
                        <w:rPr>
                          <w:rFonts w:ascii="Arial" w:hAnsi="Arial" w:cs="Arial"/>
                          <w:sz w:val="24"/>
                          <w:szCs w:val="24"/>
                        </w:rPr>
                        <w:t>SUBSECRETARIA DE EDUCACIÓN ESTATAL</w:t>
                      </w:r>
                    </w:p>
                    <w:p w14:paraId="33089D20" w14:textId="2E78B102" w:rsidR="00B773AE" w:rsidRDefault="005648B9" w:rsidP="005648B9">
                      <w:pPr>
                        <w:spacing w:after="0" w:line="360" w:lineRule="auto"/>
                        <w:jc w:val="center"/>
                        <w:rPr>
                          <w:rFonts w:ascii="Arial" w:hAnsi="Arial" w:cs="Arial"/>
                          <w:sz w:val="24"/>
                          <w:szCs w:val="24"/>
                        </w:rPr>
                      </w:pPr>
                      <w:r w:rsidRPr="00C23E11">
                        <w:rPr>
                          <w:rFonts w:ascii="Arial" w:hAnsi="Arial" w:cs="Arial"/>
                          <w:sz w:val="24"/>
                          <w:szCs w:val="24"/>
                        </w:rPr>
                        <w:t>DIRECCIÓN DE EDUCACIÓN SUPERIOR</w:t>
                      </w:r>
                    </w:p>
                    <w:p w14:paraId="624B93EC" w14:textId="77777777" w:rsidR="005648B9" w:rsidRPr="00C23E11" w:rsidRDefault="005648B9" w:rsidP="005648B9">
                      <w:pPr>
                        <w:spacing w:after="0" w:line="360" w:lineRule="auto"/>
                        <w:jc w:val="center"/>
                        <w:rPr>
                          <w:rFonts w:ascii="Arial" w:hAnsi="Arial" w:cs="Arial"/>
                          <w:sz w:val="24"/>
                          <w:szCs w:val="24"/>
                        </w:rPr>
                      </w:pPr>
                    </w:p>
                    <w:p w14:paraId="6C809A15" w14:textId="3DCF6226" w:rsidR="00B773AE" w:rsidRPr="005648B9" w:rsidRDefault="005648B9" w:rsidP="00C23E11">
                      <w:pPr>
                        <w:spacing w:line="360" w:lineRule="auto"/>
                        <w:jc w:val="center"/>
                        <w:rPr>
                          <w:rFonts w:ascii="Arial" w:hAnsi="Arial" w:cs="Arial"/>
                          <w:color w:val="808080" w:themeColor="background1" w:themeShade="80"/>
                          <w:sz w:val="36"/>
                          <w:szCs w:val="36"/>
                        </w:rPr>
                      </w:pPr>
                      <w:r w:rsidRPr="005648B9">
                        <w:rPr>
                          <w:rFonts w:ascii="Arial" w:hAnsi="Arial" w:cs="Arial"/>
                          <w:color w:val="808080" w:themeColor="background1" w:themeShade="80"/>
                          <w:sz w:val="36"/>
                          <w:szCs w:val="36"/>
                        </w:rPr>
                        <w:t>UNIVERSIDAD DEL SURESTE</w:t>
                      </w:r>
                    </w:p>
                    <w:p w14:paraId="7024F86A" w14:textId="555AF0AB" w:rsidR="00410881" w:rsidRPr="00C23E11" w:rsidRDefault="005648B9" w:rsidP="00410881">
                      <w:pPr>
                        <w:spacing w:line="360" w:lineRule="auto"/>
                        <w:jc w:val="center"/>
                        <w:rPr>
                          <w:rFonts w:ascii="Arial" w:hAnsi="Arial" w:cs="Arial"/>
                          <w:sz w:val="24"/>
                          <w:szCs w:val="24"/>
                        </w:rPr>
                      </w:pPr>
                      <w:r w:rsidRPr="00C23E11">
                        <w:rPr>
                          <w:rFonts w:ascii="Arial" w:hAnsi="Arial" w:cs="Arial"/>
                          <w:sz w:val="24"/>
                          <w:szCs w:val="24"/>
                        </w:rPr>
                        <w:t>CLAVE</w:t>
                      </w:r>
                      <w:r w:rsidR="00B773AE" w:rsidRPr="00C23E11">
                        <w:rPr>
                          <w:rFonts w:ascii="Arial" w:hAnsi="Arial" w:cs="Arial"/>
                          <w:sz w:val="24"/>
                          <w:szCs w:val="24"/>
                        </w:rPr>
                        <w:t>:</w:t>
                      </w:r>
                      <w:r>
                        <w:rPr>
                          <w:rFonts w:ascii="Arial" w:hAnsi="Arial" w:cs="Arial"/>
                          <w:sz w:val="24"/>
                          <w:szCs w:val="24"/>
                        </w:rPr>
                        <w:t>07PSU0075W</w:t>
                      </w:r>
                    </w:p>
                    <w:p w14:paraId="183A1189" w14:textId="77777777" w:rsidR="00410881" w:rsidRDefault="00410881" w:rsidP="00410881">
                      <w:pPr>
                        <w:spacing w:after="0" w:line="360" w:lineRule="auto"/>
                        <w:jc w:val="center"/>
                        <w:rPr>
                          <w:rFonts w:ascii="Arial" w:hAnsi="Arial" w:cs="Arial"/>
                          <w:sz w:val="24"/>
                          <w:szCs w:val="24"/>
                        </w:rPr>
                      </w:pPr>
                    </w:p>
                    <w:p w14:paraId="5AA3E132" w14:textId="64512660" w:rsidR="00B773AE" w:rsidRPr="00C23E11" w:rsidRDefault="005648B9" w:rsidP="00C23E11">
                      <w:pPr>
                        <w:spacing w:line="360" w:lineRule="auto"/>
                        <w:jc w:val="center"/>
                        <w:rPr>
                          <w:rFonts w:ascii="Arial" w:hAnsi="Arial" w:cs="Arial"/>
                          <w:sz w:val="24"/>
                          <w:szCs w:val="24"/>
                        </w:rPr>
                      </w:pPr>
                      <w:r w:rsidRPr="00C23E11">
                        <w:rPr>
                          <w:rFonts w:ascii="Arial" w:hAnsi="Arial" w:cs="Arial"/>
                          <w:sz w:val="24"/>
                          <w:szCs w:val="24"/>
                        </w:rPr>
                        <w:t>TESIS PROFESIONAL</w:t>
                      </w:r>
                    </w:p>
                    <w:p w14:paraId="5C032483" w14:textId="19114A5E" w:rsidR="00B773AE" w:rsidRDefault="005648B9" w:rsidP="005648B9">
                      <w:pPr>
                        <w:spacing w:after="0" w:line="360" w:lineRule="auto"/>
                        <w:jc w:val="center"/>
                        <w:rPr>
                          <w:rFonts w:ascii="Arial" w:hAnsi="Arial" w:cs="Arial"/>
                          <w:sz w:val="24"/>
                          <w:szCs w:val="24"/>
                        </w:rPr>
                      </w:pPr>
                      <w:r w:rsidRPr="00C23E11">
                        <w:rPr>
                          <w:rFonts w:ascii="Arial" w:hAnsi="Arial" w:cs="Arial"/>
                          <w:sz w:val="24"/>
                          <w:szCs w:val="24"/>
                        </w:rPr>
                        <w:t>“ANÁLISIS DE LA NUTRICIÓN EN POLLOS DE ENGORDA A TRAVÉS DEL FORRAJE HIDROPÓNICO DEL MAÍZ EN LA CIUDAD DE TAPACHULA, CHIAPAS DE ENERO- JULIO DEL 2024”.</w:t>
                      </w:r>
                    </w:p>
                    <w:p w14:paraId="1FC4DDAB" w14:textId="77777777" w:rsidR="005648B9" w:rsidRPr="00C23E11" w:rsidRDefault="005648B9" w:rsidP="005648B9">
                      <w:pPr>
                        <w:spacing w:after="0" w:line="360" w:lineRule="auto"/>
                        <w:jc w:val="center"/>
                        <w:rPr>
                          <w:rFonts w:ascii="Arial" w:hAnsi="Arial" w:cs="Arial"/>
                          <w:sz w:val="24"/>
                          <w:szCs w:val="24"/>
                        </w:rPr>
                      </w:pPr>
                    </w:p>
                    <w:p w14:paraId="7F9C9E43" w14:textId="184C4F62" w:rsidR="00B773AE" w:rsidRDefault="005648B9" w:rsidP="00C23E11">
                      <w:pPr>
                        <w:spacing w:line="360" w:lineRule="auto"/>
                        <w:jc w:val="center"/>
                        <w:rPr>
                          <w:rFonts w:ascii="Arial" w:hAnsi="Arial" w:cs="Arial"/>
                          <w:sz w:val="24"/>
                          <w:szCs w:val="24"/>
                        </w:rPr>
                      </w:pPr>
                      <w:r w:rsidRPr="00C23E11">
                        <w:rPr>
                          <w:rFonts w:ascii="Arial" w:hAnsi="Arial" w:cs="Arial"/>
                          <w:sz w:val="24"/>
                          <w:szCs w:val="24"/>
                        </w:rPr>
                        <w:t>PARA OBTENER EL TÍTULO PROFESIONAL DE LICENCIADO EN MEDICINA VETERINARIA Y ZOOTECNIA</w:t>
                      </w:r>
                    </w:p>
                    <w:p w14:paraId="01FACAAA" w14:textId="77777777" w:rsidR="00410881" w:rsidRPr="00C23E11" w:rsidRDefault="00410881" w:rsidP="00C23E11">
                      <w:pPr>
                        <w:spacing w:line="360" w:lineRule="auto"/>
                        <w:jc w:val="center"/>
                        <w:rPr>
                          <w:rFonts w:ascii="Arial" w:hAnsi="Arial" w:cs="Arial"/>
                          <w:sz w:val="24"/>
                          <w:szCs w:val="24"/>
                        </w:rPr>
                      </w:pPr>
                    </w:p>
                    <w:p w14:paraId="36706707" w14:textId="586C3997" w:rsidR="00B773AE" w:rsidRPr="00C23E11" w:rsidRDefault="005648B9" w:rsidP="00C23E11">
                      <w:pPr>
                        <w:spacing w:line="360" w:lineRule="auto"/>
                        <w:jc w:val="center"/>
                        <w:rPr>
                          <w:rFonts w:ascii="Arial" w:hAnsi="Arial" w:cs="Arial"/>
                          <w:sz w:val="24"/>
                          <w:szCs w:val="24"/>
                        </w:rPr>
                      </w:pPr>
                      <w:r w:rsidRPr="00C23E11">
                        <w:rPr>
                          <w:rFonts w:ascii="Arial" w:hAnsi="Arial" w:cs="Arial"/>
                          <w:sz w:val="24"/>
                          <w:szCs w:val="24"/>
                        </w:rPr>
                        <w:t>PRESENTA POR:</w:t>
                      </w:r>
                    </w:p>
                    <w:p w14:paraId="112D4698" w14:textId="19732074" w:rsidR="00B773AE" w:rsidRPr="00C23E11" w:rsidRDefault="005648B9" w:rsidP="005648B9">
                      <w:pPr>
                        <w:spacing w:after="0" w:line="360" w:lineRule="auto"/>
                        <w:jc w:val="center"/>
                        <w:rPr>
                          <w:rFonts w:ascii="Arial" w:hAnsi="Arial" w:cs="Arial"/>
                          <w:sz w:val="24"/>
                          <w:szCs w:val="24"/>
                        </w:rPr>
                      </w:pPr>
                      <w:r w:rsidRPr="00C23E11">
                        <w:rPr>
                          <w:rFonts w:ascii="Arial" w:hAnsi="Arial" w:cs="Arial"/>
                          <w:sz w:val="24"/>
                          <w:szCs w:val="24"/>
                        </w:rPr>
                        <w:t>VIVIANA GUADALUPE CRUZ HERNÁNDEZ</w:t>
                      </w:r>
                    </w:p>
                    <w:p w14:paraId="10FA00E6" w14:textId="4867A6B9" w:rsidR="00B773AE" w:rsidRPr="00C23E11" w:rsidRDefault="005648B9" w:rsidP="005648B9">
                      <w:pPr>
                        <w:spacing w:after="0" w:line="360" w:lineRule="auto"/>
                        <w:jc w:val="center"/>
                        <w:rPr>
                          <w:rFonts w:ascii="Arial" w:hAnsi="Arial" w:cs="Arial"/>
                          <w:sz w:val="24"/>
                          <w:szCs w:val="24"/>
                        </w:rPr>
                      </w:pPr>
                      <w:r w:rsidRPr="00C23E11">
                        <w:rPr>
                          <w:rFonts w:ascii="Arial" w:hAnsi="Arial" w:cs="Arial"/>
                          <w:sz w:val="24"/>
                          <w:szCs w:val="24"/>
                        </w:rPr>
                        <w:t>TRISTAN YAHIR DÍAZ MAZARIEGOS</w:t>
                      </w:r>
                    </w:p>
                    <w:p w14:paraId="62013C90" w14:textId="37315F2C" w:rsidR="00B773AE" w:rsidRDefault="005648B9" w:rsidP="005648B9">
                      <w:pPr>
                        <w:spacing w:after="0" w:line="360" w:lineRule="auto"/>
                        <w:jc w:val="center"/>
                        <w:rPr>
                          <w:rFonts w:ascii="Arial" w:hAnsi="Arial" w:cs="Arial"/>
                          <w:sz w:val="24"/>
                          <w:szCs w:val="24"/>
                        </w:rPr>
                      </w:pPr>
                      <w:r w:rsidRPr="00C23E11">
                        <w:rPr>
                          <w:rFonts w:ascii="Arial" w:hAnsi="Arial" w:cs="Arial"/>
                          <w:sz w:val="24"/>
                          <w:szCs w:val="24"/>
                        </w:rPr>
                        <w:t>BRENDA VIRIDIANA ROJAS VAZQUEZ</w:t>
                      </w:r>
                    </w:p>
                    <w:p w14:paraId="0D59663A" w14:textId="77777777" w:rsidR="00410881" w:rsidRPr="00C23E11" w:rsidRDefault="00410881" w:rsidP="005648B9">
                      <w:pPr>
                        <w:spacing w:after="0" w:line="360" w:lineRule="auto"/>
                        <w:jc w:val="center"/>
                        <w:rPr>
                          <w:rFonts w:ascii="Arial" w:hAnsi="Arial" w:cs="Arial"/>
                          <w:sz w:val="24"/>
                          <w:szCs w:val="24"/>
                        </w:rPr>
                      </w:pPr>
                    </w:p>
                    <w:p w14:paraId="647D4550" w14:textId="7A9BFA58" w:rsidR="00B773AE" w:rsidRPr="00C23E11" w:rsidRDefault="005648B9" w:rsidP="00C23E11">
                      <w:pPr>
                        <w:spacing w:line="360" w:lineRule="auto"/>
                        <w:jc w:val="center"/>
                        <w:rPr>
                          <w:rFonts w:ascii="Arial" w:hAnsi="Arial" w:cs="Arial"/>
                          <w:sz w:val="24"/>
                          <w:szCs w:val="24"/>
                        </w:rPr>
                      </w:pPr>
                      <w:r w:rsidRPr="00C23E11">
                        <w:rPr>
                          <w:rFonts w:ascii="Arial" w:hAnsi="Arial" w:cs="Arial"/>
                          <w:sz w:val="24"/>
                          <w:szCs w:val="24"/>
                        </w:rPr>
                        <w:t>ASESOR DE TESIS:</w:t>
                      </w:r>
                    </w:p>
                    <w:p w14:paraId="34D90892" w14:textId="7BE9C579" w:rsidR="00B773AE" w:rsidRPr="00C23E11" w:rsidRDefault="0011521B" w:rsidP="00C23E11">
                      <w:pPr>
                        <w:spacing w:line="360" w:lineRule="auto"/>
                        <w:jc w:val="center"/>
                        <w:rPr>
                          <w:rFonts w:ascii="Arial" w:hAnsi="Arial" w:cs="Arial"/>
                          <w:sz w:val="24"/>
                          <w:szCs w:val="24"/>
                        </w:rPr>
                      </w:pPr>
                      <w:r>
                        <w:rPr>
                          <w:rFonts w:ascii="Arial" w:hAnsi="Arial" w:cs="Arial"/>
                          <w:sz w:val="24"/>
                          <w:szCs w:val="24"/>
                        </w:rPr>
                        <w:t>M.V.Z ETI JOSEFINA ARREOLA</w:t>
                      </w:r>
                    </w:p>
                    <w:p w14:paraId="5DF6733B" w14:textId="7B3C69CA" w:rsidR="00B773AE" w:rsidRPr="00C23E11" w:rsidRDefault="00410881" w:rsidP="00C23E11">
                      <w:pPr>
                        <w:spacing w:line="360" w:lineRule="auto"/>
                        <w:jc w:val="center"/>
                        <w:rPr>
                          <w:rFonts w:ascii="Arial" w:hAnsi="Arial" w:cs="Arial"/>
                          <w:sz w:val="24"/>
                          <w:szCs w:val="24"/>
                        </w:rPr>
                      </w:pPr>
                      <w:r w:rsidRPr="00C23E11">
                        <w:rPr>
                          <w:rFonts w:ascii="Arial" w:hAnsi="Arial" w:cs="Arial"/>
                          <w:sz w:val="24"/>
                          <w:szCs w:val="24"/>
                        </w:rPr>
                        <w:t>COMITÁN DE DOMÍNGUEZ, CHIAPAS; AGOSTO DE 2024</w:t>
                      </w:r>
                    </w:p>
                  </w:txbxContent>
                </v:textbox>
                <w10:wrap anchorx="margin"/>
              </v:shape>
            </w:pict>
          </mc:Fallback>
        </mc:AlternateContent>
      </w:r>
      <w:r>
        <w:rPr>
          <w:noProof/>
        </w:rPr>
        <w:drawing>
          <wp:anchor distT="0" distB="0" distL="114300" distR="114300" simplePos="0" relativeHeight="251663360" behindDoc="0" locked="0" layoutInCell="1" allowOverlap="1" wp14:anchorId="45479B12" wp14:editId="03F0363F">
            <wp:simplePos x="0" y="0"/>
            <wp:positionH relativeFrom="column">
              <wp:posOffset>-922020</wp:posOffset>
            </wp:positionH>
            <wp:positionV relativeFrom="paragraph">
              <wp:posOffset>1185545</wp:posOffset>
            </wp:positionV>
            <wp:extent cx="989330" cy="639445"/>
            <wp:effectExtent l="0" t="0" r="127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89330" cy="639445"/>
                    </a:xfrm>
                    <a:prstGeom prst="rect">
                      <a:avLst/>
                    </a:prstGeom>
                  </pic:spPr>
                </pic:pic>
              </a:graphicData>
            </a:graphic>
            <wp14:sizeRelH relativeFrom="margin">
              <wp14:pctWidth>0</wp14:pctWidth>
            </wp14:sizeRelH>
            <wp14:sizeRelV relativeFrom="margin">
              <wp14:pctHeight>0</wp14:pctHeight>
            </wp14:sizeRelV>
          </wp:anchor>
        </w:drawing>
      </w:r>
      <w:r w:rsidR="00F0321E">
        <w:rPr>
          <w:noProof/>
        </w:rPr>
        <w:drawing>
          <wp:anchor distT="0" distB="0" distL="114300" distR="114300" simplePos="0" relativeHeight="251660288" behindDoc="0" locked="0" layoutInCell="1" allowOverlap="1" wp14:anchorId="440D1D3D" wp14:editId="00230660">
            <wp:simplePos x="0" y="0"/>
            <wp:positionH relativeFrom="column">
              <wp:posOffset>-1233896</wp:posOffset>
            </wp:positionH>
            <wp:positionV relativeFrom="paragraph">
              <wp:posOffset>78740</wp:posOffset>
            </wp:positionV>
            <wp:extent cx="1729884" cy="816429"/>
            <wp:effectExtent l="0" t="0" r="3810" b="3175"/>
            <wp:wrapTopAndBottom/>
            <wp:docPr id="849648206" name="Imagen 1" descr="Secretaría de Educación Chiapas - A T E N T O C O M U N I C A D O La  Coordinación General de Administración Federalizada de la Secretaría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ía de Educación Chiapas - A T E N T O C O M U N I C A D O La  Coordinación General de Administración Federalizada de la Secretaría de  Educaci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9884" cy="816429"/>
                    </a:xfrm>
                    <a:prstGeom prst="rect">
                      <a:avLst/>
                    </a:prstGeom>
                    <a:noFill/>
                    <a:ln>
                      <a:noFill/>
                    </a:ln>
                  </pic:spPr>
                </pic:pic>
              </a:graphicData>
            </a:graphic>
          </wp:anchor>
        </w:drawing>
      </w:r>
    </w:p>
    <w:p w14:paraId="005E28F4" w14:textId="0A986C82" w:rsidR="00B773AE" w:rsidRDefault="0011521B" w:rsidP="005539C6">
      <w:pPr>
        <w:jc w:val="center"/>
        <w:rPr>
          <w:rFonts w:ascii="Arial" w:hAnsi="Arial" w:cs="Arial"/>
          <w:sz w:val="24"/>
          <w:szCs w:val="24"/>
        </w:rPr>
      </w:pPr>
      <w:r>
        <w:rPr>
          <w:noProof/>
        </w:rPr>
        <mc:AlternateContent>
          <mc:Choice Requires="wps">
            <w:drawing>
              <wp:anchor distT="0" distB="0" distL="114300" distR="114300" simplePos="0" relativeHeight="251675648" behindDoc="0" locked="0" layoutInCell="1" allowOverlap="1" wp14:anchorId="41A97339" wp14:editId="3E85D2E6">
                <wp:simplePos x="0" y="0"/>
                <wp:positionH relativeFrom="leftMargin">
                  <wp:posOffset>247649</wp:posOffset>
                </wp:positionH>
                <wp:positionV relativeFrom="paragraph">
                  <wp:posOffset>682625</wp:posOffset>
                </wp:positionV>
                <wp:extent cx="66675" cy="5915025"/>
                <wp:effectExtent l="19050" t="19050" r="28575" b="28575"/>
                <wp:wrapNone/>
                <wp:docPr id="41345693" name="Conector recto 3"/>
                <wp:cNvGraphicFramePr/>
                <a:graphic xmlns:a="http://schemas.openxmlformats.org/drawingml/2006/main">
                  <a:graphicData uri="http://schemas.microsoft.com/office/word/2010/wordprocessingShape">
                    <wps:wsp>
                      <wps:cNvCnPr/>
                      <wps:spPr>
                        <a:xfrm>
                          <a:off x="0" y="0"/>
                          <a:ext cx="66675" cy="5915025"/>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E2FB0" id="Conector recto 3" o:spid="_x0000_s1026" style="position:absolute;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9.5pt,53.75pt" to="24.7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" strokecolor="black [3200]" strokeweight="2.25pt">
                <v:stroke joinstyle="miter"/>
                <w10:wrap anchorx="margin"/>
              </v:line>
            </w:pict>
          </mc:Fallback>
        </mc:AlternateContent>
      </w:r>
      <w:r>
        <w:rPr>
          <w:noProof/>
        </w:rPr>
        <mc:AlternateContent>
          <mc:Choice Requires="wps">
            <w:drawing>
              <wp:anchor distT="0" distB="0" distL="114300" distR="114300" simplePos="0" relativeHeight="251673600" behindDoc="0" locked="0" layoutInCell="1" allowOverlap="1" wp14:anchorId="406D78F9" wp14:editId="39408714">
                <wp:simplePos x="0" y="0"/>
                <wp:positionH relativeFrom="leftMargin">
                  <wp:posOffset>1343025</wp:posOffset>
                </wp:positionH>
                <wp:positionV relativeFrom="paragraph">
                  <wp:posOffset>673100</wp:posOffset>
                </wp:positionV>
                <wp:extent cx="57150" cy="5886450"/>
                <wp:effectExtent l="19050" t="19050" r="19050" b="19050"/>
                <wp:wrapNone/>
                <wp:docPr id="698251393" name="Conector recto 3"/>
                <wp:cNvGraphicFramePr/>
                <a:graphic xmlns:a="http://schemas.openxmlformats.org/drawingml/2006/main">
                  <a:graphicData uri="http://schemas.microsoft.com/office/word/2010/wordprocessingShape">
                    <wps:wsp>
                      <wps:cNvCnPr/>
                      <wps:spPr>
                        <a:xfrm>
                          <a:off x="0" y="0"/>
                          <a:ext cx="57150" cy="588645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E0305" id="Conector recto 3" o:spid="_x0000_s1026" style="position:absolute;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05.75pt,53pt" to="110.2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" strokecolor="black [3200]" strokeweight="2.25pt">
                <v:stroke joinstyle="miter"/>
                <w10:wrap anchorx="margin"/>
              </v:line>
            </w:pict>
          </mc:Fallback>
        </mc:AlternateContent>
      </w:r>
      <w:r>
        <w:rPr>
          <w:noProof/>
        </w:rPr>
        <mc:AlternateContent>
          <mc:Choice Requires="wps">
            <w:drawing>
              <wp:anchor distT="0" distB="0" distL="114300" distR="114300" simplePos="0" relativeHeight="251669504" behindDoc="0" locked="0" layoutInCell="1" allowOverlap="1" wp14:anchorId="5F9A770C" wp14:editId="2DCD0BD1">
                <wp:simplePos x="0" y="0"/>
                <wp:positionH relativeFrom="column">
                  <wp:posOffset>-659130</wp:posOffset>
                </wp:positionH>
                <wp:positionV relativeFrom="paragraph">
                  <wp:posOffset>673100</wp:posOffset>
                </wp:positionV>
                <wp:extent cx="66675" cy="6800850"/>
                <wp:effectExtent l="19050" t="19050" r="28575" b="19050"/>
                <wp:wrapNone/>
                <wp:docPr id="345962193" name="Conector recto 3"/>
                <wp:cNvGraphicFramePr/>
                <a:graphic xmlns:a="http://schemas.openxmlformats.org/drawingml/2006/main">
                  <a:graphicData uri="http://schemas.microsoft.com/office/word/2010/wordprocessingShape">
                    <wps:wsp>
                      <wps:cNvCnPr/>
                      <wps:spPr>
                        <a:xfrm>
                          <a:off x="0" y="0"/>
                          <a:ext cx="66675" cy="680085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74980" id="Conector recto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53pt" to="-46.6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" strokecolor="black [3200]" strokeweight="2.25pt">
                <v:stroke joinstyle="miter"/>
              </v:line>
            </w:pict>
          </mc:Fallback>
        </mc:AlternateContent>
      </w:r>
      <w:r w:rsidR="00410881">
        <w:rPr>
          <w:noProof/>
        </w:rPr>
        <mc:AlternateContent>
          <mc:Choice Requires="wps">
            <w:drawing>
              <wp:anchor distT="0" distB="0" distL="114300" distR="114300" simplePos="0" relativeHeight="251671552" behindDoc="0" locked="0" layoutInCell="1" allowOverlap="1" wp14:anchorId="24DCB364" wp14:editId="69AA9167">
                <wp:simplePos x="0" y="0"/>
                <wp:positionH relativeFrom="column">
                  <wp:posOffset>-388620</wp:posOffset>
                </wp:positionH>
                <wp:positionV relativeFrom="paragraph">
                  <wp:posOffset>672465</wp:posOffset>
                </wp:positionV>
                <wp:extent cx="68580" cy="6444343"/>
                <wp:effectExtent l="19050" t="19050" r="26670" b="33020"/>
                <wp:wrapNone/>
                <wp:docPr id="371382071" name="Conector recto 3"/>
                <wp:cNvGraphicFramePr/>
                <a:graphic xmlns:a="http://schemas.openxmlformats.org/drawingml/2006/main">
                  <a:graphicData uri="http://schemas.microsoft.com/office/word/2010/wordprocessingShape">
                    <wps:wsp>
                      <wps:cNvCnPr/>
                      <wps:spPr>
                        <a:xfrm>
                          <a:off x="0" y="0"/>
                          <a:ext cx="68580" cy="6444343"/>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3A9E5" id="Conector recto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52.95pt" to="-25.2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" strokecolor="black [3200]" strokeweight="2.25pt">
                <v:stroke joinstyle="miter"/>
              </v:line>
            </w:pict>
          </mc:Fallback>
        </mc:AlternateContent>
      </w:r>
      <w:r w:rsidR="00410881">
        <w:rPr>
          <w:noProof/>
        </w:rPr>
        <mc:AlternateContent>
          <mc:Choice Requires="wps">
            <w:drawing>
              <wp:anchor distT="0" distB="0" distL="114300" distR="114300" simplePos="0" relativeHeight="251667456" behindDoc="0" locked="0" layoutInCell="1" allowOverlap="1" wp14:anchorId="6CD3B906" wp14:editId="041BF4C0">
                <wp:simplePos x="0" y="0"/>
                <wp:positionH relativeFrom="column">
                  <wp:posOffset>-934085</wp:posOffset>
                </wp:positionH>
                <wp:positionV relativeFrom="paragraph">
                  <wp:posOffset>649605</wp:posOffset>
                </wp:positionV>
                <wp:extent cx="68580" cy="6443980"/>
                <wp:effectExtent l="57150" t="57150" r="64770" b="71120"/>
                <wp:wrapNone/>
                <wp:docPr id="1611339860" name="Conector recto 3"/>
                <wp:cNvGraphicFramePr/>
                <a:graphic xmlns:a="http://schemas.openxmlformats.org/drawingml/2006/main">
                  <a:graphicData uri="http://schemas.microsoft.com/office/word/2010/wordprocessingShape">
                    <wps:wsp>
                      <wps:cNvCnPr/>
                      <wps:spPr>
                        <a:xfrm>
                          <a:off x="0" y="0"/>
                          <a:ext cx="68580" cy="6443980"/>
                        </a:xfrm>
                        <a:prstGeom prst="line">
                          <a:avLst/>
                        </a:prstGeom>
                        <a:ln w="28575"/>
                        <a:scene3d>
                          <a:camera prst="orthographicFront"/>
                          <a:lightRig rig="threePt" dir="t"/>
                        </a:scene3d>
                        <a:sp3d>
                          <a:bevelT w="114300" prst="artDeco"/>
                        </a:sp3d>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90DF8" id="Conector recto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5pt,51.15pt" to="-68.15pt,5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" strokecolor="black [3200]" strokeweight="2.25pt">
                <v:stroke joinstyle="miter"/>
              </v:line>
            </w:pict>
          </mc:Fallback>
        </mc:AlternateContent>
      </w:r>
      <w:r w:rsidR="00410881">
        <w:rPr>
          <w:noProof/>
        </w:rPr>
        <mc:AlternateContent>
          <mc:Choice Requires="wps">
            <w:drawing>
              <wp:anchor distT="0" distB="0" distL="114300" distR="114300" simplePos="0" relativeHeight="251666432" behindDoc="0" locked="0" layoutInCell="1" allowOverlap="1" wp14:anchorId="6C026A15" wp14:editId="4AE2783D">
                <wp:simplePos x="0" y="0"/>
                <wp:positionH relativeFrom="margin">
                  <wp:posOffset>774700</wp:posOffset>
                </wp:positionH>
                <wp:positionV relativeFrom="paragraph">
                  <wp:posOffset>749300</wp:posOffset>
                </wp:positionV>
                <wp:extent cx="4180840" cy="60960"/>
                <wp:effectExtent l="19050" t="19050" r="29210" b="34290"/>
                <wp:wrapNone/>
                <wp:docPr id="1122815965" name="Conector recto 1"/>
                <wp:cNvGraphicFramePr/>
                <a:graphic xmlns:a="http://schemas.openxmlformats.org/drawingml/2006/main">
                  <a:graphicData uri="http://schemas.microsoft.com/office/word/2010/wordprocessingShape">
                    <wps:wsp>
                      <wps:cNvCnPr/>
                      <wps:spPr>
                        <a:xfrm>
                          <a:off x="0" y="0"/>
                          <a:ext cx="4180840" cy="60960"/>
                        </a:xfrm>
                        <a:prstGeom prst="line">
                          <a:avLst/>
                        </a:prstGeom>
                        <a:ln w="28575">
                          <a:solidFill>
                            <a:schemeClr val="tx1"/>
                          </a:solidFill>
                          <a:prstDash val="solid"/>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67ABC" id="Conector recto 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pt,59pt" to="390.2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" strokecolor="black [3213]" strokeweight="2.25pt">
                <v:stroke joinstyle="miter"/>
                <w10:wrap anchorx="margin"/>
              </v:line>
            </w:pict>
          </mc:Fallback>
        </mc:AlternateContent>
      </w:r>
    </w:p>
    <w:p w14:paraId="6E8AAED7" w14:textId="52FD6F3A" w:rsidR="00B773AE" w:rsidRDefault="00410881" w:rsidP="005539C6">
      <w:pPr>
        <w:jc w:val="center"/>
        <w:rPr>
          <w:rFonts w:ascii="Arial" w:hAnsi="Arial" w:cs="Arial"/>
          <w:sz w:val="24"/>
          <w:szCs w:val="24"/>
        </w:rPr>
      </w:pPr>
      <w:r>
        <w:rPr>
          <w:noProof/>
        </w:rPr>
        <mc:AlternateContent>
          <mc:Choice Requires="wps">
            <w:drawing>
              <wp:anchor distT="0" distB="0" distL="114300" distR="114300" simplePos="0" relativeHeight="251664384" behindDoc="0" locked="0" layoutInCell="1" allowOverlap="1" wp14:anchorId="270488CC" wp14:editId="455027F0">
                <wp:simplePos x="0" y="0"/>
                <wp:positionH relativeFrom="margin">
                  <wp:posOffset>465455</wp:posOffset>
                </wp:positionH>
                <wp:positionV relativeFrom="paragraph">
                  <wp:posOffset>48895</wp:posOffset>
                </wp:positionV>
                <wp:extent cx="4745181" cy="55418"/>
                <wp:effectExtent l="19050" t="19050" r="36830" b="59055"/>
                <wp:wrapNone/>
                <wp:docPr id="1202951064" name="Conector recto 1"/>
                <wp:cNvGraphicFramePr/>
                <a:graphic xmlns:a="http://schemas.openxmlformats.org/drawingml/2006/main">
                  <a:graphicData uri="http://schemas.microsoft.com/office/word/2010/wordprocessingShape">
                    <wps:wsp>
                      <wps:cNvCnPr/>
                      <wps:spPr>
                        <a:xfrm>
                          <a:off x="0" y="0"/>
                          <a:ext cx="4745181" cy="55418"/>
                        </a:xfrm>
                        <a:prstGeom prst="line">
                          <a:avLst/>
                        </a:prstGeom>
                        <a:ln w="28575">
                          <a:solidFill>
                            <a:schemeClr val="tx1"/>
                          </a:solidFill>
                          <a:prstDash val="solid"/>
                        </a:ln>
                        <a:effectLst>
                          <a:reflection blurRad="6350" stA="50000" endA="275" endPos="40000" dist="101600" dir="5400000" sy="-100000" algn="bl" rotWithShape="0"/>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B1320" id="Conector recto 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65pt,3.85pt" to="41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" strokecolor="black [3213]" strokeweight="2.25pt">
                <v:stroke joinstyle="miter"/>
                <w10:wrap anchorx="margin"/>
              </v:line>
            </w:pict>
          </mc:Fallback>
        </mc:AlternateContent>
      </w:r>
    </w:p>
    <w:p w14:paraId="7BE6DF84" w14:textId="43B2DBAF" w:rsidR="00125CB3" w:rsidRPr="004D2911" w:rsidRDefault="00125CB3" w:rsidP="005539C6">
      <w:pPr>
        <w:jc w:val="center"/>
        <w:rPr>
          <w:rFonts w:ascii="Arial" w:hAnsi="Arial" w:cs="Arial"/>
          <w:sz w:val="24"/>
          <w:szCs w:val="24"/>
        </w:rPr>
      </w:pPr>
    </w:p>
    <w:p w14:paraId="76B37591" w14:textId="53CB32AB" w:rsidR="00125CB3" w:rsidRDefault="00125CB3" w:rsidP="005539C6">
      <w:pPr>
        <w:jc w:val="center"/>
      </w:pPr>
    </w:p>
    <w:p w14:paraId="17D5ADE7" w14:textId="3D107D1E" w:rsidR="00125CB3" w:rsidRDefault="00125CB3" w:rsidP="005539C6">
      <w:pPr>
        <w:jc w:val="center"/>
      </w:pPr>
    </w:p>
    <w:p w14:paraId="0C405153" w14:textId="704E2824" w:rsidR="00125CB3" w:rsidRDefault="00125CB3"/>
    <w:p w14:paraId="36A00F5A" w14:textId="3F982496" w:rsidR="00125CB3" w:rsidRDefault="00125CB3"/>
    <w:p w14:paraId="1BE4E211" w14:textId="002C2661" w:rsidR="00125CB3" w:rsidRDefault="00125CB3"/>
    <w:p w14:paraId="32936D99" w14:textId="10CA546A" w:rsidR="00125CB3" w:rsidRDefault="00125CB3"/>
    <w:p w14:paraId="280AD375" w14:textId="77777777" w:rsidR="00125CB3" w:rsidRDefault="00125CB3"/>
    <w:p w14:paraId="51E812CC" w14:textId="77777777" w:rsidR="00125CB3" w:rsidRDefault="00125CB3"/>
    <w:p w14:paraId="7ED7B741" w14:textId="77777777" w:rsidR="00125CB3" w:rsidRDefault="00125CB3"/>
    <w:p w14:paraId="3677AA58" w14:textId="77777777" w:rsidR="00125CB3" w:rsidRDefault="00125CB3"/>
    <w:p w14:paraId="422304BE" w14:textId="77777777" w:rsidR="00125CB3" w:rsidRDefault="00125CB3"/>
    <w:p w14:paraId="60C5E753" w14:textId="77777777" w:rsidR="00125CB3" w:rsidRDefault="00125CB3"/>
    <w:p w14:paraId="253C9967" w14:textId="77777777" w:rsidR="00125CB3" w:rsidRDefault="00125CB3"/>
    <w:p w14:paraId="4541183B" w14:textId="77777777" w:rsidR="00125CB3" w:rsidRDefault="00125CB3"/>
    <w:p w14:paraId="7F82E613" w14:textId="77777777" w:rsidR="00125CB3" w:rsidRDefault="00125CB3"/>
    <w:p w14:paraId="252A4DBB" w14:textId="77777777" w:rsidR="00125CB3" w:rsidRDefault="00125CB3"/>
    <w:p w14:paraId="439496A7" w14:textId="77777777" w:rsidR="001F63C8" w:rsidRDefault="001F63C8"/>
    <w:p w14:paraId="419EE903" w14:textId="77777777" w:rsidR="001F63C8" w:rsidRDefault="001F63C8"/>
    <w:p w14:paraId="19251178" w14:textId="77777777" w:rsidR="001F63C8" w:rsidRDefault="001F63C8"/>
    <w:p w14:paraId="4FBC3A5B" w14:textId="77777777" w:rsidR="001F63C8" w:rsidRDefault="001F63C8"/>
    <w:p w14:paraId="5C4156C8" w14:textId="5FBACA2C" w:rsidR="001F63C8" w:rsidRPr="00F62140" w:rsidRDefault="001F63C8" w:rsidP="001F63C8">
      <w:pPr>
        <w:pStyle w:val="Ttulo"/>
        <w:rPr>
          <w:rFonts w:ascii="Arial" w:hAnsi="Arial" w:cs="Arial"/>
          <w:sz w:val="32"/>
          <w:szCs w:val="32"/>
        </w:rPr>
      </w:pPr>
      <w:r w:rsidRPr="00F62140">
        <w:rPr>
          <w:rFonts w:ascii="Arial" w:hAnsi="Arial" w:cs="Arial"/>
          <w:sz w:val="32"/>
          <w:szCs w:val="32"/>
        </w:rPr>
        <w:t xml:space="preserve">Titulo </w:t>
      </w:r>
    </w:p>
    <w:p w14:paraId="51AB233A" w14:textId="77777777" w:rsidR="001F63C8" w:rsidRDefault="001F63C8" w:rsidP="001F63C8">
      <w:pPr>
        <w:jc w:val="center"/>
      </w:pPr>
    </w:p>
    <w:p w14:paraId="118511E3" w14:textId="77777777" w:rsidR="001F63C8" w:rsidRPr="00B773AE" w:rsidRDefault="001F63C8" w:rsidP="00B773AE">
      <w:pPr>
        <w:spacing w:line="360" w:lineRule="auto"/>
        <w:rPr>
          <w:rFonts w:ascii="Arial" w:hAnsi="Arial" w:cs="Arial"/>
          <w:sz w:val="24"/>
          <w:szCs w:val="24"/>
        </w:rPr>
      </w:pPr>
    </w:p>
    <w:p w14:paraId="1F8BDE21" w14:textId="51FA2F58" w:rsidR="00F051E9" w:rsidRPr="00B773AE" w:rsidRDefault="00F051E9" w:rsidP="00B773AE">
      <w:pPr>
        <w:spacing w:line="360" w:lineRule="auto"/>
        <w:jc w:val="center"/>
        <w:rPr>
          <w:rFonts w:ascii="Arial" w:hAnsi="Arial" w:cs="Arial"/>
          <w:sz w:val="28"/>
          <w:szCs w:val="28"/>
        </w:rPr>
      </w:pPr>
      <w:r w:rsidRPr="00B773AE">
        <w:rPr>
          <w:rFonts w:ascii="Arial" w:hAnsi="Arial" w:cs="Arial"/>
          <w:sz w:val="28"/>
          <w:szCs w:val="28"/>
        </w:rPr>
        <w:t xml:space="preserve">“Análisis de la </w:t>
      </w:r>
      <w:r w:rsidR="00893450" w:rsidRPr="00B773AE">
        <w:rPr>
          <w:rFonts w:ascii="Arial" w:hAnsi="Arial" w:cs="Arial"/>
          <w:sz w:val="28"/>
          <w:szCs w:val="28"/>
        </w:rPr>
        <w:t>N</w:t>
      </w:r>
      <w:r w:rsidRPr="00B773AE">
        <w:rPr>
          <w:rFonts w:ascii="Arial" w:hAnsi="Arial" w:cs="Arial"/>
          <w:sz w:val="28"/>
          <w:szCs w:val="28"/>
        </w:rPr>
        <w:t xml:space="preserve">utrición en pollos de engorda a través del forraje hidropónico del maíz de la ciudad de Tapachula, </w:t>
      </w:r>
      <w:r w:rsidR="00893450" w:rsidRPr="00B773AE">
        <w:rPr>
          <w:rFonts w:ascii="Arial" w:hAnsi="Arial" w:cs="Arial"/>
          <w:sz w:val="28"/>
          <w:szCs w:val="28"/>
        </w:rPr>
        <w:t>C</w:t>
      </w:r>
      <w:r w:rsidRPr="00B773AE">
        <w:rPr>
          <w:rFonts w:ascii="Arial" w:hAnsi="Arial" w:cs="Arial"/>
          <w:sz w:val="28"/>
          <w:szCs w:val="28"/>
        </w:rPr>
        <w:t xml:space="preserve">hiapas de </w:t>
      </w:r>
      <w:r w:rsidR="00893450" w:rsidRPr="00B773AE">
        <w:rPr>
          <w:rFonts w:ascii="Arial" w:hAnsi="Arial" w:cs="Arial"/>
          <w:sz w:val="28"/>
          <w:szCs w:val="28"/>
        </w:rPr>
        <w:t>E</w:t>
      </w:r>
      <w:r w:rsidRPr="00B773AE">
        <w:rPr>
          <w:rFonts w:ascii="Arial" w:hAnsi="Arial" w:cs="Arial"/>
          <w:sz w:val="28"/>
          <w:szCs w:val="28"/>
        </w:rPr>
        <w:t xml:space="preserve">nero- </w:t>
      </w:r>
      <w:r w:rsidR="00C23E11">
        <w:rPr>
          <w:rFonts w:ascii="Arial" w:hAnsi="Arial" w:cs="Arial"/>
          <w:sz w:val="28"/>
          <w:szCs w:val="28"/>
        </w:rPr>
        <w:t>Julio</w:t>
      </w:r>
      <w:r w:rsidRPr="00B773AE">
        <w:rPr>
          <w:rFonts w:ascii="Arial" w:hAnsi="Arial" w:cs="Arial"/>
          <w:sz w:val="28"/>
          <w:szCs w:val="28"/>
        </w:rPr>
        <w:t xml:space="preserve"> del 2024”.</w:t>
      </w:r>
    </w:p>
    <w:p w14:paraId="19ED311F" w14:textId="77777777" w:rsidR="001F63C8" w:rsidRDefault="001F63C8"/>
    <w:p w14:paraId="2FC8DF3C" w14:textId="77777777" w:rsidR="001F63C8" w:rsidRDefault="001F63C8"/>
    <w:p w14:paraId="622A72F4" w14:textId="77777777" w:rsidR="001F63C8" w:rsidRDefault="001F63C8"/>
    <w:p w14:paraId="4D5CD58A" w14:textId="77777777" w:rsidR="001F63C8" w:rsidRDefault="001F63C8"/>
    <w:p w14:paraId="2323E368" w14:textId="77777777" w:rsidR="001F63C8" w:rsidRDefault="001F63C8"/>
    <w:p w14:paraId="1C4D5AC0" w14:textId="77777777" w:rsidR="001F63C8" w:rsidRDefault="001F63C8"/>
    <w:p w14:paraId="1EFEB711" w14:textId="77777777" w:rsidR="001F63C8" w:rsidRDefault="001F63C8"/>
    <w:p w14:paraId="223BC6A6" w14:textId="77777777" w:rsidR="001F63C8" w:rsidRDefault="001F63C8"/>
    <w:p w14:paraId="49B3D0D3" w14:textId="77777777" w:rsidR="001F63C8" w:rsidRDefault="001F63C8"/>
    <w:p w14:paraId="648A87C9" w14:textId="77777777" w:rsidR="001F63C8" w:rsidRDefault="001F63C8"/>
    <w:p w14:paraId="4DD474E2" w14:textId="77777777" w:rsidR="001F63C8" w:rsidRDefault="001F63C8"/>
    <w:p w14:paraId="69EF136E" w14:textId="77777777" w:rsidR="001F63C8" w:rsidRDefault="001F63C8"/>
    <w:p w14:paraId="2DA96E0E" w14:textId="77777777" w:rsidR="001F63C8" w:rsidRDefault="001F63C8"/>
    <w:p w14:paraId="27FBB277" w14:textId="77777777" w:rsidR="001F63C8" w:rsidRDefault="001F63C8"/>
    <w:p w14:paraId="037ACFCA" w14:textId="77777777" w:rsidR="001F63C8" w:rsidRDefault="001F63C8"/>
    <w:p w14:paraId="33B0D363" w14:textId="77777777" w:rsidR="001F63C8" w:rsidRDefault="001F63C8"/>
    <w:p w14:paraId="5AB7D62E" w14:textId="77777777" w:rsidR="001F63C8" w:rsidRDefault="001F63C8"/>
    <w:p w14:paraId="086B4CE5" w14:textId="77777777" w:rsidR="00125CB3" w:rsidRDefault="00125CB3"/>
    <w:p w14:paraId="1D11741E" w14:textId="77777777" w:rsidR="00410881" w:rsidRDefault="00410881"/>
    <w:p w14:paraId="435FE188" w14:textId="77777777" w:rsidR="00410881" w:rsidRDefault="00410881"/>
    <w:p w14:paraId="7C531B9E" w14:textId="77777777" w:rsidR="00125CB3" w:rsidRPr="00F62140" w:rsidRDefault="00125CB3" w:rsidP="00C23E11">
      <w:pPr>
        <w:spacing w:line="360" w:lineRule="auto"/>
        <w:rPr>
          <w:rFonts w:ascii="Arial" w:hAnsi="Arial" w:cs="Arial"/>
          <w:sz w:val="32"/>
          <w:szCs w:val="32"/>
        </w:rPr>
      </w:pPr>
    </w:p>
    <w:p w14:paraId="2B582350" w14:textId="77777777" w:rsidR="001F63C8" w:rsidRPr="00F62140" w:rsidRDefault="001F63C8" w:rsidP="00C23E11">
      <w:pPr>
        <w:spacing w:line="360" w:lineRule="auto"/>
        <w:jc w:val="center"/>
        <w:rPr>
          <w:rFonts w:ascii="Arial" w:hAnsi="Arial" w:cs="Arial"/>
          <w:sz w:val="32"/>
          <w:szCs w:val="32"/>
        </w:rPr>
      </w:pPr>
      <w:r w:rsidRPr="00F62140">
        <w:rPr>
          <w:rFonts w:ascii="Arial" w:hAnsi="Arial" w:cs="Arial"/>
          <w:sz w:val="32"/>
          <w:szCs w:val="32"/>
        </w:rPr>
        <w:lastRenderedPageBreak/>
        <w:t>DEDICATORIA</w:t>
      </w:r>
    </w:p>
    <w:p w14:paraId="6F4F88BB" w14:textId="2410A1AB" w:rsidR="001F63C8" w:rsidRDefault="001F63C8" w:rsidP="00C23E11">
      <w:pPr>
        <w:spacing w:line="360" w:lineRule="auto"/>
        <w:jc w:val="both"/>
        <w:rPr>
          <w:rFonts w:ascii="Arial" w:hAnsi="Arial" w:cs="Arial"/>
          <w:sz w:val="24"/>
          <w:szCs w:val="24"/>
        </w:rPr>
      </w:pPr>
      <w:r w:rsidRPr="00F62140">
        <w:rPr>
          <w:rFonts w:ascii="Arial" w:hAnsi="Arial" w:cs="Arial"/>
          <w:sz w:val="24"/>
          <w:szCs w:val="24"/>
        </w:rPr>
        <w:t xml:space="preserve">Primer lugar  gracias a Dios por haberme permitido llegar a este lapso y estar conmigo en cada trayecto de mi camino, de igual manera a mis padres por darme la dicha de cumplir este sueño a nivel profesional, al igual de darme fuerza, ánimo y valentía en cada obstáculo que tuve y poder </w:t>
      </w:r>
      <w:r w:rsidR="00F051E9" w:rsidRPr="00F62140">
        <w:rPr>
          <w:rFonts w:ascii="Arial" w:hAnsi="Arial" w:cs="Arial"/>
          <w:sz w:val="24"/>
          <w:szCs w:val="24"/>
        </w:rPr>
        <w:t>así</w:t>
      </w:r>
      <w:r w:rsidRPr="00F62140">
        <w:rPr>
          <w:rFonts w:ascii="Arial" w:hAnsi="Arial" w:cs="Arial"/>
          <w:sz w:val="24"/>
          <w:szCs w:val="24"/>
        </w:rPr>
        <w:t xml:space="preserve"> afrontarlos con madurez, por ultimo le doy gracias a cada uno de los docentes ya que fueron motivos de inspiración, motivación de igual forma compartieron sus conocimientos, por el cual fue de ayuda para formarme a nivel profesional.</w:t>
      </w:r>
    </w:p>
    <w:p w14:paraId="18AC02D3" w14:textId="77777777" w:rsidR="004C20B1" w:rsidRDefault="004C20B1" w:rsidP="00C23E11">
      <w:pPr>
        <w:spacing w:line="360" w:lineRule="auto"/>
        <w:jc w:val="both"/>
        <w:rPr>
          <w:rFonts w:ascii="Arial" w:hAnsi="Arial" w:cs="Arial"/>
          <w:sz w:val="24"/>
          <w:szCs w:val="24"/>
        </w:rPr>
      </w:pPr>
    </w:p>
    <w:p w14:paraId="6A0CF214" w14:textId="77777777" w:rsidR="004C20B1" w:rsidRDefault="004C20B1" w:rsidP="00C23E11">
      <w:pPr>
        <w:spacing w:line="360" w:lineRule="auto"/>
        <w:jc w:val="both"/>
        <w:rPr>
          <w:rFonts w:ascii="Arial" w:hAnsi="Arial" w:cs="Arial"/>
          <w:sz w:val="24"/>
          <w:szCs w:val="24"/>
        </w:rPr>
      </w:pPr>
    </w:p>
    <w:p w14:paraId="6271D746" w14:textId="3889D24B" w:rsidR="004C20B1" w:rsidRPr="004C20B1" w:rsidRDefault="004C20B1" w:rsidP="004C20B1">
      <w:pPr>
        <w:spacing w:after="0" w:line="360" w:lineRule="auto"/>
        <w:jc w:val="both"/>
        <w:rPr>
          <w:rFonts w:ascii="Arial" w:eastAsiaTheme="minorEastAsia" w:hAnsi="Arial" w:cs="Arial"/>
          <w:sz w:val="24"/>
          <w:szCs w:val="24"/>
          <w:lang w:eastAsia="es-MX"/>
        </w:rPr>
      </w:pPr>
      <w:r w:rsidRPr="004C20B1">
        <w:rPr>
          <w:rFonts w:ascii="Arial" w:eastAsiaTheme="minorEastAsia" w:hAnsi="Arial" w:cs="Arial"/>
          <w:sz w:val="24"/>
          <w:szCs w:val="24"/>
          <w:lang w:eastAsia="es-MX"/>
        </w:rPr>
        <w:t xml:space="preserve">Agradezco a mis padres que con amor y cariño me apoyaron en todo momento para poder llegar a la meta por darme consejos y por no dejarme sola agradezco también a mi esposo que en todo momento estuvo conmigo apoyándome a seguir adelante y terminar la carrera al darme los ánimos y </w:t>
      </w:r>
      <w:r w:rsidR="0011521B" w:rsidRPr="004C20B1">
        <w:rPr>
          <w:rFonts w:ascii="Arial" w:eastAsiaTheme="minorEastAsia" w:hAnsi="Arial" w:cs="Arial"/>
          <w:sz w:val="24"/>
          <w:szCs w:val="24"/>
          <w:lang w:eastAsia="es-MX"/>
        </w:rPr>
        <w:t>valentía para</w:t>
      </w:r>
      <w:r w:rsidRPr="004C20B1">
        <w:rPr>
          <w:rFonts w:ascii="Arial" w:eastAsiaTheme="minorEastAsia" w:hAnsi="Arial" w:cs="Arial"/>
          <w:sz w:val="24"/>
          <w:szCs w:val="24"/>
          <w:lang w:eastAsia="es-MX"/>
        </w:rPr>
        <w:t xml:space="preserve"> poder afrontar cada problema que tuviera. </w:t>
      </w:r>
    </w:p>
    <w:p w14:paraId="0F2A3CF9" w14:textId="77777777" w:rsidR="004C20B1" w:rsidRPr="00F62140" w:rsidRDefault="004C20B1" w:rsidP="00C23E11">
      <w:pPr>
        <w:spacing w:line="360" w:lineRule="auto"/>
        <w:jc w:val="both"/>
        <w:rPr>
          <w:rFonts w:ascii="Arial" w:hAnsi="Arial" w:cs="Arial"/>
          <w:sz w:val="24"/>
          <w:szCs w:val="24"/>
        </w:rPr>
      </w:pPr>
    </w:p>
    <w:p w14:paraId="0734279C" w14:textId="77777777" w:rsidR="00125CB3" w:rsidRDefault="00125CB3"/>
    <w:p w14:paraId="12AFD451" w14:textId="77777777" w:rsidR="00125CB3" w:rsidRDefault="00125CB3"/>
    <w:p w14:paraId="4D538184" w14:textId="77777777" w:rsidR="00125CB3" w:rsidRDefault="00125CB3"/>
    <w:p w14:paraId="6BBE6C23" w14:textId="77777777" w:rsidR="00125CB3" w:rsidRDefault="00125CB3"/>
    <w:p w14:paraId="02049589" w14:textId="77777777" w:rsidR="00A11541" w:rsidRDefault="00A11541"/>
    <w:p w14:paraId="06E3B5CF" w14:textId="77777777" w:rsidR="00A11541" w:rsidRDefault="00A11541"/>
    <w:p w14:paraId="057AFFCA" w14:textId="77777777" w:rsidR="00A11541" w:rsidRDefault="00A11541"/>
    <w:p w14:paraId="37CB1475" w14:textId="77777777" w:rsidR="00A11541" w:rsidRDefault="00A11541"/>
    <w:p w14:paraId="6643B223" w14:textId="77777777" w:rsidR="00125CB3" w:rsidRDefault="00125CB3"/>
    <w:p w14:paraId="3581F6FE" w14:textId="77777777" w:rsidR="00125CB3" w:rsidRDefault="00125CB3"/>
    <w:p w14:paraId="66C8B324" w14:textId="2F36050D" w:rsidR="00125CB3" w:rsidRDefault="00125CB3"/>
    <w:p w14:paraId="629EA420" w14:textId="77777777" w:rsidR="00A11541" w:rsidRDefault="00A11541"/>
    <w:p w14:paraId="183DBACE" w14:textId="6500497E" w:rsidR="00125CB3" w:rsidRPr="005539C6" w:rsidRDefault="005539C6" w:rsidP="005539C6">
      <w:pPr>
        <w:jc w:val="center"/>
        <w:rPr>
          <w:rFonts w:ascii="Arial" w:hAnsi="Arial" w:cs="Arial"/>
        </w:rPr>
      </w:pPr>
      <w:r w:rsidRPr="005539C6">
        <w:rPr>
          <w:rFonts w:ascii="Arial" w:hAnsi="Arial" w:cs="Arial"/>
        </w:rPr>
        <w:lastRenderedPageBreak/>
        <w:t>ÍNDICE GENERAL</w:t>
      </w:r>
    </w:p>
    <w:sdt>
      <w:sdtPr>
        <w:rPr>
          <w:rFonts w:asciiTheme="minorHAnsi" w:eastAsiaTheme="minorHAnsi" w:hAnsiTheme="minorHAnsi" w:cstheme="minorBidi"/>
          <w:color w:val="auto"/>
          <w:kern w:val="2"/>
          <w:sz w:val="22"/>
          <w:szCs w:val="22"/>
          <w:lang w:val="es-ES" w:eastAsia="en-US"/>
          <w14:ligatures w14:val="standardContextual"/>
        </w:rPr>
        <w:id w:val="-917170274"/>
        <w:docPartObj>
          <w:docPartGallery w:val="Table of Contents"/>
          <w:docPartUnique/>
        </w:docPartObj>
      </w:sdtPr>
      <w:sdtEndPr>
        <w:rPr>
          <w:b/>
          <w:bCs/>
        </w:rPr>
      </w:sdtEndPr>
      <w:sdtContent>
        <w:p w14:paraId="689CD1E2" w14:textId="53EAB1A9" w:rsidR="002D21EA" w:rsidRPr="002D21EA" w:rsidRDefault="00B42180" w:rsidP="002D21EA">
          <w:pPr>
            <w:pStyle w:val="TtuloTDC"/>
            <w:rPr>
              <w:lang w:val="es-ES"/>
            </w:rPr>
          </w:pPr>
          <w:r>
            <w:rPr>
              <w:lang w:val="es-ES"/>
            </w:rPr>
            <w:t>Tabla de contenido</w:t>
          </w:r>
        </w:p>
        <w:p w14:paraId="64251DA6" w14:textId="609C4A95" w:rsidR="00B36870" w:rsidRDefault="00B42180">
          <w:pPr>
            <w:pStyle w:val="TDC1"/>
            <w:tabs>
              <w:tab w:val="right" w:leader="dot" w:pos="8544"/>
            </w:tabs>
            <w:rPr>
              <w:rFonts w:eastAsiaTheme="minorEastAsia"/>
              <w:noProof/>
              <w:lang w:eastAsia="es-MX"/>
            </w:rPr>
          </w:pPr>
          <w:r>
            <w:fldChar w:fldCharType="begin"/>
          </w:r>
          <w:r>
            <w:instrText xml:space="preserve"> TOC \o "1-3" \h \z \u </w:instrText>
          </w:r>
          <w:r>
            <w:fldChar w:fldCharType="separate"/>
          </w:r>
          <w:hyperlink w:anchor="_Toc160696489" w:history="1">
            <w:r w:rsidR="00B36870" w:rsidRPr="001A0D16">
              <w:rPr>
                <w:rStyle w:val="Hipervnculo"/>
                <w:rFonts w:ascii="Arial" w:hAnsi="Arial" w:cs="Arial"/>
                <w:noProof/>
              </w:rPr>
              <w:t>INTRODUCCIÓN</w:t>
            </w:r>
            <w:r w:rsidR="00B36870">
              <w:rPr>
                <w:noProof/>
                <w:webHidden/>
              </w:rPr>
              <w:tab/>
            </w:r>
            <w:r w:rsidR="00B36870">
              <w:rPr>
                <w:noProof/>
                <w:webHidden/>
              </w:rPr>
              <w:fldChar w:fldCharType="begin"/>
            </w:r>
            <w:r w:rsidR="00B36870">
              <w:rPr>
                <w:noProof/>
                <w:webHidden/>
              </w:rPr>
              <w:instrText xml:space="preserve"> PAGEREF _Toc160696489 \h </w:instrText>
            </w:r>
            <w:r w:rsidR="00B36870">
              <w:rPr>
                <w:noProof/>
                <w:webHidden/>
              </w:rPr>
            </w:r>
            <w:r w:rsidR="00B36870">
              <w:rPr>
                <w:noProof/>
                <w:webHidden/>
              </w:rPr>
              <w:fldChar w:fldCharType="separate"/>
            </w:r>
            <w:r w:rsidR="00B36870">
              <w:rPr>
                <w:noProof/>
                <w:webHidden/>
              </w:rPr>
              <w:t>6</w:t>
            </w:r>
            <w:r w:rsidR="00B36870">
              <w:rPr>
                <w:noProof/>
                <w:webHidden/>
              </w:rPr>
              <w:fldChar w:fldCharType="end"/>
            </w:r>
          </w:hyperlink>
        </w:p>
        <w:p w14:paraId="7EEF59C5" w14:textId="33B4B57C" w:rsidR="00B36870" w:rsidRDefault="00000000">
          <w:pPr>
            <w:pStyle w:val="TDC1"/>
            <w:tabs>
              <w:tab w:val="right" w:leader="dot" w:pos="8544"/>
            </w:tabs>
            <w:rPr>
              <w:rFonts w:eastAsiaTheme="minorEastAsia"/>
              <w:noProof/>
              <w:lang w:eastAsia="es-MX"/>
            </w:rPr>
          </w:pPr>
          <w:hyperlink w:anchor="_Toc160696490" w:history="1">
            <w:r w:rsidR="00B36870" w:rsidRPr="001A0D16">
              <w:rPr>
                <w:rStyle w:val="Hipervnculo"/>
                <w:rFonts w:ascii="Arial" w:hAnsi="Arial" w:cs="Arial"/>
                <w:noProof/>
              </w:rPr>
              <w:t>CAPÍTULO I</w:t>
            </w:r>
            <w:r w:rsidR="00B36870">
              <w:rPr>
                <w:noProof/>
                <w:webHidden/>
              </w:rPr>
              <w:tab/>
            </w:r>
            <w:r w:rsidR="00B36870">
              <w:rPr>
                <w:noProof/>
                <w:webHidden/>
              </w:rPr>
              <w:fldChar w:fldCharType="begin"/>
            </w:r>
            <w:r w:rsidR="00B36870">
              <w:rPr>
                <w:noProof/>
                <w:webHidden/>
              </w:rPr>
              <w:instrText xml:space="preserve"> PAGEREF _Toc160696490 \h </w:instrText>
            </w:r>
            <w:r w:rsidR="00B36870">
              <w:rPr>
                <w:noProof/>
                <w:webHidden/>
              </w:rPr>
            </w:r>
            <w:r w:rsidR="00B36870">
              <w:rPr>
                <w:noProof/>
                <w:webHidden/>
              </w:rPr>
              <w:fldChar w:fldCharType="separate"/>
            </w:r>
            <w:r w:rsidR="00B36870">
              <w:rPr>
                <w:noProof/>
                <w:webHidden/>
              </w:rPr>
              <w:t>7</w:t>
            </w:r>
            <w:r w:rsidR="00B36870">
              <w:rPr>
                <w:noProof/>
                <w:webHidden/>
              </w:rPr>
              <w:fldChar w:fldCharType="end"/>
            </w:r>
          </w:hyperlink>
        </w:p>
        <w:p w14:paraId="3F53CD0F" w14:textId="3CD5226C" w:rsidR="00B36870" w:rsidRDefault="00000000">
          <w:pPr>
            <w:pStyle w:val="TDC1"/>
            <w:tabs>
              <w:tab w:val="right" w:leader="dot" w:pos="8544"/>
            </w:tabs>
            <w:rPr>
              <w:rFonts w:eastAsiaTheme="minorEastAsia"/>
              <w:noProof/>
              <w:lang w:eastAsia="es-MX"/>
            </w:rPr>
          </w:pPr>
          <w:hyperlink w:anchor="_Toc160696491" w:history="1">
            <w:r w:rsidR="00B36870" w:rsidRPr="001A0D16">
              <w:rPr>
                <w:rStyle w:val="Hipervnculo"/>
                <w:rFonts w:ascii="Arial" w:hAnsi="Arial" w:cs="Arial"/>
                <w:noProof/>
              </w:rPr>
              <w:t>ANTECEDENTES</w:t>
            </w:r>
            <w:r w:rsidR="00B36870">
              <w:rPr>
                <w:noProof/>
                <w:webHidden/>
              </w:rPr>
              <w:tab/>
            </w:r>
            <w:r w:rsidR="00B36870">
              <w:rPr>
                <w:noProof/>
                <w:webHidden/>
              </w:rPr>
              <w:fldChar w:fldCharType="begin"/>
            </w:r>
            <w:r w:rsidR="00B36870">
              <w:rPr>
                <w:noProof/>
                <w:webHidden/>
              </w:rPr>
              <w:instrText xml:space="preserve"> PAGEREF _Toc160696491 \h </w:instrText>
            </w:r>
            <w:r w:rsidR="00B36870">
              <w:rPr>
                <w:noProof/>
                <w:webHidden/>
              </w:rPr>
            </w:r>
            <w:r w:rsidR="00B36870">
              <w:rPr>
                <w:noProof/>
                <w:webHidden/>
              </w:rPr>
              <w:fldChar w:fldCharType="separate"/>
            </w:r>
            <w:r w:rsidR="00B36870">
              <w:rPr>
                <w:noProof/>
                <w:webHidden/>
              </w:rPr>
              <w:t>7</w:t>
            </w:r>
            <w:r w:rsidR="00B36870">
              <w:rPr>
                <w:noProof/>
                <w:webHidden/>
              </w:rPr>
              <w:fldChar w:fldCharType="end"/>
            </w:r>
          </w:hyperlink>
        </w:p>
        <w:p w14:paraId="0CEE80E9" w14:textId="1FDD9361" w:rsidR="00B36870" w:rsidRDefault="00000000">
          <w:pPr>
            <w:pStyle w:val="TDC1"/>
            <w:tabs>
              <w:tab w:val="right" w:leader="dot" w:pos="8544"/>
            </w:tabs>
            <w:rPr>
              <w:rFonts w:eastAsiaTheme="minorEastAsia"/>
              <w:noProof/>
              <w:lang w:eastAsia="es-MX"/>
            </w:rPr>
          </w:pPr>
          <w:hyperlink w:anchor="_Toc160696492" w:history="1">
            <w:r w:rsidR="00B36870" w:rsidRPr="001A0D16">
              <w:rPr>
                <w:rStyle w:val="Hipervnculo"/>
                <w:rFonts w:ascii="Arial" w:hAnsi="Arial" w:cs="Arial"/>
                <w:noProof/>
              </w:rPr>
              <w:t>PLANTEAMIENTO DEL PROBLEMA</w:t>
            </w:r>
            <w:r w:rsidR="00B36870">
              <w:rPr>
                <w:noProof/>
                <w:webHidden/>
              </w:rPr>
              <w:tab/>
            </w:r>
            <w:r w:rsidR="00B36870">
              <w:rPr>
                <w:noProof/>
                <w:webHidden/>
              </w:rPr>
              <w:fldChar w:fldCharType="begin"/>
            </w:r>
            <w:r w:rsidR="00B36870">
              <w:rPr>
                <w:noProof/>
                <w:webHidden/>
              </w:rPr>
              <w:instrText xml:space="preserve"> PAGEREF _Toc160696492 \h </w:instrText>
            </w:r>
            <w:r w:rsidR="00B36870">
              <w:rPr>
                <w:noProof/>
                <w:webHidden/>
              </w:rPr>
            </w:r>
            <w:r w:rsidR="00B36870">
              <w:rPr>
                <w:noProof/>
                <w:webHidden/>
              </w:rPr>
              <w:fldChar w:fldCharType="separate"/>
            </w:r>
            <w:r w:rsidR="00B36870">
              <w:rPr>
                <w:noProof/>
                <w:webHidden/>
              </w:rPr>
              <w:t>10</w:t>
            </w:r>
            <w:r w:rsidR="00B36870">
              <w:rPr>
                <w:noProof/>
                <w:webHidden/>
              </w:rPr>
              <w:fldChar w:fldCharType="end"/>
            </w:r>
          </w:hyperlink>
        </w:p>
        <w:p w14:paraId="34D4108F" w14:textId="60C8797C" w:rsidR="00B36870" w:rsidRDefault="00000000">
          <w:pPr>
            <w:pStyle w:val="TDC1"/>
            <w:tabs>
              <w:tab w:val="right" w:leader="dot" w:pos="8544"/>
            </w:tabs>
            <w:rPr>
              <w:rFonts w:eastAsiaTheme="minorEastAsia"/>
              <w:noProof/>
              <w:lang w:eastAsia="es-MX"/>
            </w:rPr>
          </w:pPr>
          <w:hyperlink w:anchor="_Toc160696493" w:history="1">
            <w:r w:rsidR="00B36870" w:rsidRPr="001A0D16">
              <w:rPr>
                <w:rStyle w:val="Hipervnculo"/>
                <w:rFonts w:ascii="Arial" w:hAnsi="Arial" w:cs="Arial"/>
                <w:noProof/>
              </w:rPr>
              <w:t>HIPÓTESIS</w:t>
            </w:r>
            <w:r w:rsidR="00B36870">
              <w:rPr>
                <w:noProof/>
                <w:webHidden/>
              </w:rPr>
              <w:tab/>
            </w:r>
            <w:r w:rsidR="00B36870">
              <w:rPr>
                <w:noProof/>
                <w:webHidden/>
              </w:rPr>
              <w:fldChar w:fldCharType="begin"/>
            </w:r>
            <w:r w:rsidR="00B36870">
              <w:rPr>
                <w:noProof/>
                <w:webHidden/>
              </w:rPr>
              <w:instrText xml:space="preserve"> PAGEREF _Toc160696493 \h </w:instrText>
            </w:r>
            <w:r w:rsidR="00B36870">
              <w:rPr>
                <w:noProof/>
                <w:webHidden/>
              </w:rPr>
            </w:r>
            <w:r w:rsidR="00B36870">
              <w:rPr>
                <w:noProof/>
                <w:webHidden/>
              </w:rPr>
              <w:fldChar w:fldCharType="separate"/>
            </w:r>
            <w:r w:rsidR="00B36870">
              <w:rPr>
                <w:noProof/>
                <w:webHidden/>
              </w:rPr>
              <w:t>13</w:t>
            </w:r>
            <w:r w:rsidR="00B36870">
              <w:rPr>
                <w:noProof/>
                <w:webHidden/>
              </w:rPr>
              <w:fldChar w:fldCharType="end"/>
            </w:r>
          </w:hyperlink>
        </w:p>
        <w:p w14:paraId="468C1457" w14:textId="60E80EAE" w:rsidR="00B36870" w:rsidRDefault="00000000">
          <w:pPr>
            <w:pStyle w:val="TDC1"/>
            <w:tabs>
              <w:tab w:val="right" w:leader="dot" w:pos="8544"/>
            </w:tabs>
            <w:rPr>
              <w:rFonts w:eastAsiaTheme="minorEastAsia"/>
              <w:noProof/>
              <w:lang w:eastAsia="es-MX"/>
            </w:rPr>
          </w:pPr>
          <w:hyperlink w:anchor="_Toc160696494" w:history="1">
            <w:r w:rsidR="00B36870" w:rsidRPr="001A0D16">
              <w:rPr>
                <w:rStyle w:val="Hipervnculo"/>
                <w:rFonts w:ascii="Arial" w:hAnsi="Arial" w:cs="Arial"/>
                <w:noProof/>
              </w:rPr>
              <w:t>OBJETIVOS</w:t>
            </w:r>
            <w:r w:rsidR="00B36870">
              <w:rPr>
                <w:noProof/>
                <w:webHidden/>
              </w:rPr>
              <w:tab/>
            </w:r>
            <w:r w:rsidR="00B36870">
              <w:rPr>
                <w:noProof/>
                <w:webHidden/>
              </w:rPr>
              <w:fldChar w:fldCharType="begin"/>
            </w:r>
            <w:r w:rsidR="00B36870">
              <w:rPr>
                <w:noProof/>
                <w:webHidden/>
              </w:rPr>
              <w:instrText xml:space="preserve"> PAGEREF _Toc160696494 \h </w:instrText>
            </w:r>
            <w:r w:rsidR="00B36870">
              <w:rPr>
                <w:noProof/>
                <w:webHidden/>
              </w:rPr>
            </w:r>
            <w:r w:rsidR="00B36870">
              <w:rPr>
                <w:noProof/>
                <w:webHidden/>
              </w:rPr>
              <w:fldChar w:fldCharType="separate"/>
            </w:r>
            <w:r w:rsidR="00B36870">
              <w:rPr>
                <w:noProof/>
                <w:webHidden/>
              </w:rPr>
              <w:t>14</w:t>
            </w:r>
            <w:r w:rsidR="00B36870">
              <w:rPr>
                <w:noProof/>
                <w:webHidden/>
              </w:rPr>
              <w:fldChar w:fldCharType="end"/>
            </w:r>
          </w:hyperlink>
        </w:p>
        <w:p w14:paraId="06F53802" w14:textId="7E0F89DA" w:rsidR="00B36870" w:rsidRDefault="00000000">
          <w:pPr>
            <w:pStyle w:val="TDC1"/>
            <w:tabs>
              <w:tab w:val="right" w:leader="dot" w:pos="8544"/>
            </w:tabs>
            <w:rPr>
              <w:rFonts w:eastAsiaTheme="minorEastAsia"/>
              <w:noProof/>
              <w:lang w:eastAsia="es-MX"/>
            </w:rPr>
          </w:pPr>
          <w:hyperlink w:anchor="_Toc160696495" w:history="1">
            <w:r w:rsidR="00B36870" w:rsidRPr="001A0D16">
              <w:rPr>
                <w:rStyle w:val="Hipervnculo"/>
                <w:rFonts w:ascii="Arial" w:hAnsi="Arial" w:cs="Arial"/>
                <w:noProof/>
              </w:rPr>
              <w:t>OBJETIVO GENERAL</w:t>
            </w:r>
            <w:r w:rsidR="00B36870">
              <w:rPr>
                <w:noProof/>
                <w:webHidden/>
              </w:rPr>
              <w:tab/>
            </w:r>
            <w:r w:rsidR="00B36870">
              <w:rPr>
                <w:noProof/>
                <w:webHidden/>
              </w:rPr>
              <w:fldChar w:fldCharType="begin"/>
            </w:r>
            <w:r w:rsidR="00B36870">
              <w:rPr>
                <w:noProof/>
                <w:webHidden/>
              </w:rPr>
              <w:instrText xml:space="preserve"> PAGEREF _Toc160696495 \h </w:instrText>
            </w:r>
            <w:r w:rsidR="00B36870">
              <w:rPr>
                <w:noProof/>
                <w:webHidden/>
              </w:rPr>
            </w:r>
            <w:r w:rsidR="00B36870">
              <w:rPr>
                <w:noProof/>
                <w:webHidden/>
              </w:rPr>
              <w:fldChar w:fldCharType="separate"/>
            </w:r>
            <w:r w:rsidR="00B36870">
              <w:rPr>
                <w:noProof/>
                <w:webHidden/>
              </w:rPr>
              <w:t>14</w:t>
            </w:r>
            <w:r w:rsidR="00B36870">
              <w:rPr>
                <w:noProof/>
                <w:webHidden/>
              </w:rPr>
              <w:fldChar w:fldCharType="end"/>
            </w:r>
          </w:hyperlink>
        </w:p>
        <w:p w14:paraId="08725582" w14:textId="35D4479D" w:rsidR="00B36870" w:rsidRDefault="00000000">
          <w:pPr>
            <w:pStyle w:val="TDC1"/>
            <w:tabs>
              <w:tab w:val="right" w:leader="dot" w:pos="8544"/>
            </w:tabs>
            <w:rPr>
              <w:rFonts w:eastAsiaTheme="minorEastAsia"/>
              <w:noProof/>
              <w:lang w:eastAsia="es-MX"/>
            </w:rPr>
          </w:pPr>
          <w:hyperlink w:anchor="_Toc160696496" w:history="1">
            <w:r w:rsidR="00B36870" w:rsidRPr="001A0D16">
              <w:rPr>
                <w:rStyle w:val="Hipervnculo"/>
                <w:rFonts w:ascii="Arial" w:hAnsi="Arial" w:cs="Arial"/>
                <w:noProof/>
              </w:rPr>
              <w:t>OBJETIVOS ESPECIFICOS</w:t>
            </w:r>
            <w:r w:rsidR="00B36870">
              <w:rPr>
                <w:noProof/>
                <w:webHidden/>
              </w:rPr>
              <w:tab/>
            </w:r>
            <w:r w:rsidR="00B36870">
              <w:rPr>
                <w:noProof/>
                <w:webHidden/>
              </w:rPr>
              <w:fldChar w:fldCharType="begin"/>
            </w:r>
            <w:r w:rsidR="00B36870">
              <w:rPr>
                <w:noProof/>
                <w:webHidden/>
              </w:rPr>
              <w:instrText xml:space="preserve"> PAGEREF _Toc160696496 \h </w:instrText>
            </w:r>
            <w:r w:rsidR="00B36870">
              <w:rPr>
                <w:noProof/>
                <w:webHidden/>
              </w:rPr>
            </w:r>
            <w:r w:rsidR="00B36870">
              <w:rPr>
                <w:noProof/>
                <w:webHidden/>
              </w:rPr>
              <w:fldChar w:fldCharType="separate"/>
            </w:r>
            <w:r w:rsidR="00B36870">
              <w:rPr>
                <w:noProof/>
                <w:webHidden/>
              </w:rPr>
              <w:t>14</w:t>
            </w:r>
            <w:r w:rsidR="00B36870">
              <w:rPr>
                <w:noProof/>
                <w:webHidden/>
              </w:rPr>
              <w:fldChar w:fldCharType="end"/>
            </w:r>
          </w:hyperlink>
        </w:p>
        <w:p w14:paraId="25471938" w14:textId="42A902A1" w:rsidR="00B36870" w:rsidRDefault="00000000">
          <w:pPr>
            <w:pStyle w:val="TDC1"/>
            <w:tabs>
              <w:tab w:val="right" w:leader="dot" w:pos="8544"/>
            </w:tabs>
            <w:rPr>
              <w:rFonts w:eastAsiaTheme="minorEastAsia"/>
              <w:noProof/>
              <w:lang w:eastAsia="es-MX"/>
            </w:rPr>
          </w:pPr>
          <w:hyperlink w:anchor="_Toc160696497" w:history="1">
            <w:r w:rsidR="00B36870" w:rsidRPr="001A0D16">
              <w:rPr>
                <w:rStyle w:val="Hipervnculo"/>
                <w:rFonts w:ascii="Arial" w:eastAsiaTheme="majorEastAsia" w:hAnsi="Arial" w:cs="Arial"/>
                <w:noProof/>
              </w:rPr>
              <w:t>PREGUNTAS DE INVESTIGACION</w:t>
            </w:r>
            <w:r w:rsidR="00B36870">
              <w:rPr>
                <w:noProof/>
                <w:webHidden/>
              </w:rPr>
              <w:tab/>
            </w:r>
            <w:r w:rsidR="00B36870">
              <w:rPr>
                <w:noProof/>
                <w:webHidden/>
              </w:rPr>
              <w:fldChar w:fldCharType="begin"/>
            </w:r>
            <w:r w:rsidR="00B36870">
              <w:rPr>
                <w:noProof/>
                <w:webHidden/>
              </w:rPr>
              <w:instrText xml:space="preserve"> PAGEREF _Toc160696497 \h </w:instrText>
            </w:r>
            <w:r w:rsidR="00B36870">
              <w:rPr>
                <w:noProof/>
                <w:webHidden/>
              </w:rPr>
            </w:r>
            <w:r w:rsidR="00B36870">
              <w:rPr>
                <w:noProof/>
                <w:webHidden/>
              </w:rPr>
              <w:fldChar w:fldCharType="separate"/>
            </w:r>
            <w:r w:rsidR="00B36870">
              <w:rPr>
                <w:noProof/>
                <w:webHidden/>
              </w:rPr>
              <w:t>15</w:t>
            </w:r>
            <w:r w:rsidR="00B36870">
              <w:rPr>
                <w:noProof/>
                <w:webHidden/>
              </w:rPr>
              <w:fldChar w:fldCharType="end"/>
            </w:r>
          </w:hyperlink>
        </w:p>
        <w:p w14:paraId="339F4DA4" w14:textId="7BC87026" w:rsidR="00B36870" w:rsidRDefault="00000000">
          <w:pPr>
            <w:pStyle w:val="TDC1"/>
            <w:tabs>
              <w:tab w:val="right" w:leader="dot" w:pos="8544"/>
            </w:tabs>
            <w:rPr>
              <w:rFonts w:eastAsiaTheme="minorEastAsia"/>
              <w:noProof/>
              <w:lang w:eastAsia="es-MX"/>
            </w:rPr>
          </w:pPr>
          <w:hyperlink w:anchor="_Toc160696498" w:history="1">
            <w:r w:rsidR="00B36870" w:rsidRPr="001A0D16">
              <w:rPr>
                <w:rStyle w:val="Hipervnculo"/>
                <w:rFonts w:ascii="Arial" w:hAnsi="Arial" w:cs="Arial"/>
                <w:noProof/>
              </w:rPr>
              <w:t>JUSTIFICACIÓN</w:t>
            </w:r>
            <w:r w:rsidR="00B36870">
              <w:rPr>
                <w:noProof/>
                <w:webHidden/>
              </w:rPr>
              <w:tab/>
            </w:r>
            <w:r w:rsidR="00B36870">
              <w:rPr>
                <w:noProof/>
                <w:webHidden/>
              </w:rPr>
              <w:fldChar w:fldCharType="begin"/>
            </w:r>
            <w:r w:rsidR="00B36870">
              <w:rPr>
                <w:noProof/>
                <w:webHidden/>
              </w:rPr>
              <w:instrText xml:space="preserve"> PAGEREF _Toc160696498 \h </w:instrText>
            </w:r>
            <w:r w:rsidR="00B36870">
              <w:rPr>
                <w:noProof/>
                <w:webHidden/>
              </w:rPr>
            </w:r>
            <w:r w:rsidR="00B36870">
              <w:rPr>
                <w:noProof/>
                <w:webHidden/>
              </w:rPr>
              <w:fldChar w:fldCharType="separate"/>
            </w:r>
            <w:r w:rsidR="00B36870">
              <w:rPr>
                <w:noProof/>
                <w:webHidden/>
              </w:rPr>
              <w:t>16</w:t>
            </w:r>
            <w:r w:rsidR="00B36870">
              <w:rPr>
                <w:noProof/>
                <w:webHidden/>
              </w:rPr>
              <w:fldChar w:fldCharType="end"/>
            </w:r>
          </w:hyperlink>
        </w:p>
        <w:p w14:paraId="1FE8529A" w14:textId="01724D52" w:rsidR="00B42180" w:rsidRDefault="00B42180">
          <w:r>
            <w:rPr>
              <w:b/>
              <w:bCs/>
              <w:lang w:val="es-ES"/>
            </w:rPr>
            <w:fldChar w:fldCharType="end"/>
          </w:r>
        </w:p>
      </w:sdtContent>
    </w:sdt>
    <w:p w14:paraId="5EACD6CD" w14:textId="77777777" w:rsidR="00B42180" w:rsidRDefault="00B42180"/>
    <w:p w14:paraId="0D89C4DF" w14:textId="77777777" w:rsidR="00B42180" w:rsidRDefault="00B42180"/>
    <w:p w14:paraId="6918F5B7" w14:textId="77777777" w:rsidR="00B42180" w:rsidRDefault="00B42180"/>
    <w:p w14:paraId="312A545B" w14:textId="77777777" w:rsidR="00B42180" w:rsidRDefault="00B42180"/>
    <w:p w14:paraId="68314C54" w14:textId="77777777" w:rsidR="00B42180" w:rsidRDefault="00B42180"/>
    <w:p w14:paraId="250A6B3A" w14:textId="77777777" w:rsidR="00B42180" w:rsidRDefault="00B42180"/>
    <w:p w14:paraId="3EBA6C2E" w14:textId="77777777" w:rsidR="00B42180" w:rsidRDefault="00B42180"/>
    <w:p w14:paraId="55AE041E" w14:textId="77777777" w:rsidR="00B42180" w:rsidRDefault="00B42180"/>
    <w:p w14:paraId="40152992" w14:textId="77777777" w:rsidR="00B42180" w:rsidRDefault="00B42180"/>
    <w:p w14:paraId="25C306FB" w14:textId="77777777" w:rsidR="00B42180" w:rsidRDefault="00B42180"/>
    <w:p w14:paraId="4F258A88" w14:textId="77777777" w:rsidR="005539C6" w:rsidRPr="005539C6" w:rsidRDefault="005539C6" w:rsidP="005539C6"/>
    <w:p w14:paraId="45EFB88F" w14:textId="35D2BDE3" w:rsidR="00B42180" w:rsidRPr="00F62140" w:rsidRDefault="005539C6" w:rsidP="00B42180">
      <w:pPr>
        <w:pStyle w:val="Ttulo1"/>
        <w:rPr>
          <w:rFonts w:ascii="Arial" w:hAnsi="Arial" w:cs="Arial"/>
        </w:rPr>
      </w:pPr>
      <w:bookmarkStart w:id="0" w:name="_Toc160696489"/>
      <w:r w:rsidRPr="00F62140">
        <w:rPr>
          <w:rFonts w:ascii="Arial" w:hAnsi="Arial" w:cs="Arial"/>
        </w:rPr>
        <w:lastRenderedPageBreak/>
        <w:t>INTRODUCCIÓN</w:t>
      </w:r>
      <w:bookmarkEnd w:id="0"/>
      <w:r w:rsidRPr="00F62140">
        <w:rPr>
          <w:rFonts w:ascii="Arial" w:hAnsi="Arial" w:cs="Arial"/>
        </w:rPr>
        <w:t xml:space="preserve"> </w:t>
      </w:r>
    </w:p>
    <w:p w14:paraId="01396720" w14:textId="77777777" w:rsidR="00B42180" w:rsidRDefault="00B42180" w:rsidP="00B42180">
      <w:pPr>
        <w:pStyle w:val="Ttulo1"/>
      </w:pPr>
    </w:p>
    <w:p w14:paraId="38A7E186" w14:textId="77777777" w:rsidR="00B42180" w:rsidRDefault="00B42180" w:rsidP="00B42180">
      <w:pPr>
        <w:pStyle w:val="Ttulo1"/>
      </w:pPr>
    </w:p>
    <w:p w14:paraId="26E5FD0A" w14:textId="77777777" w:rsidR="00B42180" w:rsidRDefault="00B42180" w:rsidP="00B42180">
      <w:pPr>
        <w:pStyle w:val="Ttulo1"/>
      </w:pPr>
    </w:p>
    <w:p w14:paraId="2A04AC56" w14:textId="77777777" w:rsidR="00B42180" w:rsidRDefault="00B42180" w:rsidP="00B42180">
      <w:pPr>
        <w:pStyle w:val="Ttulo1"/>
      </w:pPr>
    </w:p>
    <w:p w14:paraId="09A031FF" w14:textId="77777777" w:rsidR="00B42180" w:rsidRDefault="00B42180" w:rsidP="00B42180">
      <w:pPr>
        <w:pStyle w:val="Ttulo1"/>
      </w:pPr>
    </w:p>
    <w:p w14:paraId="6B9BF816" w14:textId="77777777" w:rsidR="00B42180" w:rsidRDefault="00B42180" w:rsidP="00B42180">
      <w:pPr>
        <w:pStyle w:val="Ttulo1"/>
      </w:pPr>
    </w:p>
    <w:p w14:paraId="04F2B9A4" w14:textId="77777777" w:rsidR="00B42180" w:rsidRDefault="00B42180" w:rsidP="00B42180">
      <w:pPr>
        <w:pStyle w:val="Ttulo1"/>
      </w:pPr>
    </w:p>
    <w:p w14:paraId="1D8B0868" w14:textId="77777777" w:rsidR="00B42180" w:rsidRDefault="00B42180" w:rsidP="00B42180">
      <w:pPr>
        <w:pStyle w:val="Ttulo1"/>
      </w:pPr>
    </w:p>
    <w:p w14:paraId="76A63E40" w14:textId="77777777" w:rsidR="00B42180" w:rsidRDefault="00B42180" w:rsidP="00B42180">
      <w:pPr>
        <w:pStyle w:val="Ttulo1"/>
      </w:pPr>
    </w:p>
    <w:p w14:paraId="6F3868DB" w14:textId="77777777" w:rsidR="00B42180" w:rsidRDefault="00B42180" w:rsidP="00B42180">
      <w:pPr>
        <w:pStyle w:val="Ttulo1"/>
      </w:pPr>
    </w:p>
    <w:p w14:paraId="562353F7" w14:textId="77777777" w:rsidR="00B42180" w:rsidRDefault="00B42180" w:rsidP="00B42180">
      <w:pPr>
        <w:pStyle w:val="Ttulo1"/>
      </w:pPr>
    </w:p>
    <w:p w14:paraId="0750385C" w14:textId="77777777" w:rsidR="00B42180" w:rsidRDefault="00B42180" w:rsidP="00B42180">
      <w:pPr>
        <w:pStyle w:val="Ttulo1"/>
      </w:pPr>
    </w:p>
    <w:p w14:paraId="21E928F6" w14:textId="77777777" w:rsidR="00B42180" w:rsidRDefault="00B42180" w:rsidP="00B42180">
      <w:pPr>
        <w:pStyle w:val="Ttulo1"/>
      </w:pPr>
    </w:p>
    <w:p w14:paraId="74B36AC8" w14:textId="77777777" w:rsidR="00B42180" w:rsidRDefault="00B42180" w:rsidP="00B42180">
      <w:pPr>
        <w:pStyle w:val="Ttulo1"/>
      </w:pPr>
    </w:p>
    <w:p w14:paraId="047295DA" w14:textId="77777777" w:rsidR="00B42180" w:rsidRDefault="00B42180" w:rsidP="00B42180">
      <w:pPr>
        <w:pStyle w:val="Ttulo1"/>
      </w:pPr>
    </w:p>
    <w:p w14:paraId="165698E9" w14:textId="77777777" w:rsidR="00B42180" w:rsidRDefault="00B42180" w:rsidP="00B42180">
      <w:pPr>
        <w:pStyle w:val="Ttulo1"/>
      </w:pPr>
    </w:p>
    <w:p w14:paraId="5E6DB8FD" w14:textId="77777777" w:rsidR="00B42180" w:rsidRDefault="00B42180" w:rsidP="00B42180">
      <w:pPr>
        <w:pStyle w:val="Ttulo1"/>
      </w:pPr>
    </w:p>
    <w:p w14:paraId="18DE4AA2" w14:textId="77777777" w:rsidR="005539C6" w:rsidRPr="005539C6" w:rsidRDefault="005539C6" w:rsidP="005539C6"/>
    <w:p w14:paraId="294DC4D3" w14:textId="77777777" w:rsidR="00F62140" w:rsidRPr="00F62140" w:rsidRDefault="005539C6" w:rsidP="00F6446F">
      <w:pPr>
        <w:pStyle w:val="Ttulo1"/>
        <w:spacing w:line="360" w:lineRule="auto"/>
        <w:jc w:val="both"/>
        <w:rPr>
          <w:rFonts w:ascii="Arial" w:hAnsi="Arial" w:cs="Arial"/>
        </w:rPr>
      </w:pPr>
      <w:bookmarkStart w:id="1" w:name="_Toc160696490"/>
      <w:r w:rsidRPr="00F62140">
        <w:rPr>
          <w:rFonts w:ascii="Arial" w:hAnsi="Arial" w:cs="Arial"/>
        </w:rPr>
        <w:lastRenderedPageBreak/>
        <w:t>CAPÍTULO I</w:t>
      </w:r>
      <w:bookmarkEnd w:id="1"/>
    </w:p>
    <w:p w14:paraId="34F447AD" w14:textId="2481F982" w:rsidR="00B42180" w:rsidRPr="00B773AE" w:rsidRDefault="005539C6" w:rsidP="00F6446F">
      <w:pPr>
        <w:pStyle w:val="Ttulo1"/>
        <w:spacing w:line="360" w:lineRule="auto"/>
        <w:jc w:val="both"/>
        <w:rPr>
          <w:rFonts w:ascii="Arial" w:hAnsi="Arial" w:cs="Arial"/>
        </w:rPr>
      </w:pPr>
      <w:r w:rsidRPr="00F62140">
        <w:rPr>
          <w:sz w:val="28"/>
          <w:szCs w:val="28"/>
        </w:rPr>
        <w:t xml:space="preserve"> </w:t>
      </w:r>
      <w:bookmarkStart w:id="2" w:name="_Toc160696491"/>
      <w:r w:rsidRPr="00B773AE">
        <w:rPr>
          <w:rFonts w:ascii="Arial" w:hAnsi="Arial" w:cs="Arial"/>
          <w:sz w:val="28"/>
          <w:szCs w:val="28"/>
        </w:rPr>
        <w:t>ANTECEDENTES</w:t>
      </w:r>
      <w:bookmarkEnd w:id="2"/>
      <w:r w:rsidRPr="00B773AE">
        <w:rPr>
          <w:rFonts w:ascii="Arial" w:hAnsi="Arial" w:cs="Arial"/>
          <w:sz w:val="28"/>
          <w:szCs w:val="28"/>
        </w:rPr>
        <w:t xml:space="preserve"> </w:t>
      </w:r>
    </w:p>
    <w:p w14:paraId="734B47AA" w14:textId="77777777" w:rsidR="00FE3CE7" w:rsidRPr="00FE3CE7" w:rsidRDefault="00FE3CE7" w:rsidP="00F6446F">
      <w:pPr>
        <w:spacing w:line="360" w:lineRule="auto"/>
        <w:jc w:val="both"/>
        <w:rPr>
          <w:rFonts w:ascii="Arial" w:eastAsiaTheme="minorEastAsia" w:hAnsi="Arial" w:cs="Arial"/>
          <w:sz w:val="24"/>
          <w:szCs w:val="24"/>
          <w:lang w:val="es-US" w:eastAsia="es-ES"/>
        </w:rPr>
      </w:pPr>
      <w:r w:rsidRPr="00FE3CE7">
        <w:rPr>
          <w:rFonts w:ascii="Arial" w:eastAsiaTheme="minorEastAsia" w:hAnsi="Arial" w:cs="Arial"/>
          <w:sz w:val="24"/>
          <w:szCs w:val="24"/>
          <w:lang w:val="es-US" w:eastAsia="es-ES"/>
        </w:rPr>
        <w:t>El pollo (Gallus Gallos) se cree que es originario de las aves de la selva roja y la selva gris, que se encuentre en los bosques tropicales de la india. Por lo que se estima que existen unos 25 mil millones de pollos por todo el mundo, siendo la población más alta. Fue domesticado hace más de 10,000 años, por los indios luego le siguieron los vietnamitas, estos los criban para la obtención de huevos, por su carne y las plumas. (Animapedia-pollos, 2018)</w:t>
      </w:r>
    </w:p>
    <w:p w14:paraId="2A094C4E" w14:textId="77777777" w:rsidR="00FE3CE7" w:rsidRPr="00FE3CE7" w:rsidRDefault="00FE3CE7" w:rsidP="00F6446F">
      <w:pPr>
        <w:spacing w:line="360" w:lineRule="auto"/>
        <w:jc w:val="both"/>
        <w:rPr>
          <w:rFonts w:ascii="Arial" w:eastAsiaTheme="minorEastAsia" w:hAnsi="Arial" w:cs="Arial"/>
          <w:sz w:val="24"/>
          <w:szCs w:val="24"/>
          <w:lang w:val="es-US" w:eastAsia="es-ES"/>
        </w:rPr>
      </w:pPr>
    </w:p>
    <w:p w14:paraId="41C11671" w14:textId="77777777" w:rsidR="00FE3CE7" w:rsidRPr="00FE3CE7" w:rsidRDefault="00FE3CE7" w:rsidP="00F6446F">
      <w:pPr>
        <w:spacing w:line="360" w:lineRule="auto"/>
        <w:jc w:val="both"/>
        <w:rPr>
          <w:rFonts w:ascii="Arial" w:eastAsiaTheme="minorEastAsia" w:hAnsi="Arial" w:cs="Arial"/>
          <w:sz w:val="24"/>
          <w:szCs w:val="24"/>
          <w:lang w:val="es-US" w:eastAsia="es-ES"/>
        </w:rPr>
      </w:pPr>
      <w:r w:rsidRPr="00FE3CE7">
        <w:rPr>
          <w:rFonts w:ascii="Arial" w:eastAsiaTheme="minorEastAsia" w:hAnsi="Arial" w:cs="Arial"/>
          <w:sz w:val="24"/>
          <w:szCs w:val="24"/>
          <w:lang w:val="es-US" w:eastAsia="es-ES"/>
        </w:rPr>
        <w:t>Para luego extenderse por toda Asia, Europa y África para terminar siendo el animal de granja doméstica en todo el mundo. El pollo suele tener un tamaño medio de 40 cm de altura a pesar de ser un ave, no ha tenido mucha suerte desarrollando su vuelo, el vuelo más largo que se ha registrado del pollo es de 13 segundos y una distancia de 90 metros. El ave macho se denomina que en estado silvestre pueden llegar a vivir de 4-5 años, y en granjas domésticas Durán apenas menos años. (Curiosfera-animales, 2016-2023)</w:t>
      </w:r>
    </w:p>
    <w:p w14:paraId="2786B92E" w14:textId="77777777" w:rsidR="00FE3CE7" w:rsidRPr="00FE3CE7" w:rsidRDefault="00FE3CE7" w:rsidP="00F6446F">
      <w:pPr>
        <w:spacing w:line="360" w:lineRule="auto"/>
        <w:jc w:val="both"/>
        <w:rPr>
          <w:rFonts w:ascii="Arial" w:eastAsiaTheme="minorEastAsia" w:hAnsi="Arial" w:cs="Arial"/>
          <w:sz w:val="24"/>
          <w:szCs w:val="24"/>
          <w:lang w:val="es-US" w:eastAsia="es-ES"/>
        </w:rPr>
      </w:pPr>
    </w:p>
    <w:p w14:paraId="767AE22A" w14:textId="58E1D602" w:rsidR="00FE3CE7" w:rsidRPr="00FE3CE7" w:rsidRDefault="00FE3CE7" w:rsidP="00F6446F">
      <w:pPr>
        <w:spacing w:line="360" w:lineRule="auto"/>
        <w:jc w:val="both"/>
        <w:rPr>
          <w:rFonts w:ascii="Arial" w:eastAsiaTheme="minorEastAsia" w:hAnsi="Arial" w:cs="Arial"/>
          <w:sz w:val="24"/>
          <w:szCs w:val="24"/>
          <w:lang w:val="es-US" w:eastAsia="es-ES"/>
        </w:rPr>
      </w:pPr>
      <w:r w:rsidRPr="00FE3CE7">
        <w:rPr>
          <w:rFonts w:ascii="Arial" w:eastAsiaTheme="minorEastAsia" w:hAnsi="Arial" w:cs="Arial"/>
          <w:sz w:val="24"/>
          <w:szCs w:val="24"/>
          <w:lang w:val="es-US" w:eastAsia="es-ES"/>
        </w:rPr>
        <w:t xml:space="preserve">El pollo que vi lo más se registró con una edad de 16 años, </w:t>
      </w:r>
      <w:r w:rsidR="0011521B" w:rsidRPr="00FE3CE7">
        <w:rPr>
          <w:rFonts w:ascii="Arial" w:eastAsiaTheme="minorEastAsia" w:hAnsi="Arial" w:cs="Arial"/>
          <w:sz w:val="24"/>
          <w:szCs w:val="24"/>
          <w:lang w:val="es-US" w:eastAsia="es-ES"/>
        </w:rPr>
        <w:t>esta ave</w:t>
      </w:r>
      <w:r w:rsidRPr="00FE3CE7">
        <w:rPr>
          <w:rFonts w:ascii="Arial" w:eastAsiaTheme="minorEastAsia" w:hAnsi="Arial" w:cs="Arial"/>
          <w:sz w:val="24"/>
          <w:szCs w:val="24"/>
          <w:lang w:val="es-US" w:eastAsia="es-ES"/>
        </w:rPr>
        <w:t xml:space="preserve"> de granja es el principal medio de crianza, debido a que es de mayor consumo en la población mundial, para esto las granjas cuentan con áreas especiales para su crianza. Los pollos de granja cuentan con propiedades hacer más pesados y cuentan con un proceso acelerado de crecimiento gracias a los alimentos ricos en nutrientes y hormonas del crecimiento. (Atlasanima-pollos,2022) </w:t>
      </w:r>
    </w:p>
    <w:p w14:paraId="634357E5" w14:textId="77777777" w:rsidR="00FE3CE7" w:rsidRPr="00FE3CE7" w:rsidRDefault="00FE3CE7" w:rsidP="00F6446F">
      <w:pPr>
        <w:spacing w:line="360" w:lineRule="auto"/>
        <w:jc w:val="both"/>
        <w:rPr>
          <w:rFonts w:ascii="Arial" w:eastAsiaTheme="minorEastAsia" w:hAnsi="Arial" w:cs="Arial"/>
          <w:sz w:val="24"/>
          <w:szCs w:val="24"/>
          <w:lang w:val="es-US" w:eastAsia="es-ES"/>
        </w:rPr>
      </w:pPr>
    </w:p>
    <w:p w14:paraId="298FE8F3" w14:textId="118E9855" w:rsidR="00FE3CE7" w:rsidRPr="00FE3CE7" w:rsidRDefault="00FE3CE7" w:rsidP="00F6446F">
      <w:pPr>
        <w:spacing w:line="360" w:lineRule="auto"/>
        <w:jc w:val="both"/>
        <w:rPr>
          <w:rFonts w:ascii="Arial" w:eastAsiaTheme="minorEastAsia" w:hAnsi="Arial" w:cs="Arial"/>
          <w:sz w:val="24"/>
          <w:szCs w:val="24"/>
          <w:lang w:val="es-US" w:eastAsia="es-ES"/>
        </w:rPr>
      </w:pPr>
      <w:r w:rsidRPr="00FE3CE7">
        <w:rPr>
          <w:rFonts w:ascii="Arial" w:eastAsiaTheme="minorEastAsia" w:hAnsi="Arial" w:cs="Arial"/>
          <w:sz w:val="24"/>
          <w:szCs w:val="24"/>
          <w:lang w:val="es-US" w:eastAsia="es-ES"/>
        </w:rPr>
        <w:t xml:space="preserve">El pollo es un animal omnívoro, caracterizado en comer una gran cantidad de alimentos exceptuando que sean muy saldos, estás aves suelen picar el suelo en busca de comida, para buscar lo que son las lombrices y insectos. Al igual se suele alimentar con una gran variedad de semillas y hierbas. Esta ave es </w:t>
      </w:r>
      <w:r w:rsidR="0011521B" w:rsidRPr="00FE3CE7">
        <w:rPr>
          <w:rFonts w:ascii="Arial" w:eastAsiaTheme="minorEastAsia" w:hAnsi="Arial" w:cs="Arial"/>
          <w:sz w:val="24"/>
          <w:szCs w:val="24"/>
          <w:lang w:val="es-US" w:eastAsia="es-ES"/>
        </w:rPr>
        <w:lastRenderedPageBreak/>
        <w:t>alimentada</w:t>
      </w:r>
      <w:r w:rsidRPr="00FE3CE7">
        <w:rPr>
          <w:rFonts w:ascii="Arial" w:eastAsiaTheme="minorEastAsia" w:hAnsi="Arial" w:cs="Arial"/>
          <w:sz w:val="24"/>
          <w:szCs w:val="24"/>
          <w:lang w:val="es-US" w:eastAsia="es-ES"/>
        </w:rPr>
        <w:t xml:space="preserve"> igual con maíz y en ocasiones se les brinda harina de soja y otra variedad de proteínas para su rápido crecimiento y engorda. (Atlasanima-pollos,2022) </w:t>
      </w:r>
    </w:p>
    <w:p w14:paraId="10E87651" w14:textId="77777777" w:rsidR="00FE3CE7" w:rsidRPr="00FE3CE7" w:rsidRDefault="00FE3CE7" w:rsidP="00F6446F">
      <w:pPr>
        <w:spacing w:line="360" w:lineRule="auto"/>
        <w:jc w:val="both"/>
        <w:rPr>
          <w:rFonts w:ascii="Arial" w:eastAsiaTheme="minorEastAsia" w:hAnsi="Arial" w:cs="Arial"/>
          <w:sz w:val="24"/>
          <w:szCs w:val="24"/>
          <w:lang w:val="es-US" w:eastAsia="es-ES"/>
        </w:rPr>
      </w:pPr>
    </w:p>
    <w:p w14:paraId="410FB234" w14:textId="33086701" w:rsidR="00FE3CE7" w:rsidRPr="00FE3CE7" w:rsidRDefault="00FE3CE7" w:rsidP="00F6446F">
      <w:pPr>
        <w:spacing w:line="360" w:lineRule="auto"/>
        <w:jc w:val="both"/>
        <w:rPr>
          <w:rFonts w:ascii="Arial" w:eastAsiaTheme="minorEastAsia" w:hAnsi="Arial" w:cs="Arial"/>
          <w:sz w:val="24"/>
          <w:szCs w:val="24"/>
          <w:lang w:val="es-US" w:eastAsia="es-ES"/>
        </w:rPr>
      </w:pPr>
      <w:r w:rsidRPr="00FE3CE7">
        <w:rPr>
          <w:rFonts w:ascii="Arial" w:eastAsiaTheme="minorEastAsia" w:hAnsi="Arial" w:cs="Arial"/>
          <w:sz w:val="24"/>
          <w:szCs w:val="24"/>
          <w:lang w:val="es-US" w:eastAsia="es-ES"/>
        </w:rPr>
        <w:t xml:space="preserve">En ocasiones se les brinda alimentos que contienen productos que cuidan su salud, lo cual llega a contener algunos antibióticos para tener mayor producción </w:t>
      </w:r>
      <w:r w:rsidR="0011521B" w:rsidRPr="00FE3CE7">
        <w:rPr>
          <w:rFonts w:ascii="Arial" w:eastAsiaTheme="minorEastAsia" w:hAnsi="Arial" w:cs="Arial"/>
          <w:sz w:val="24"/>
          <w:szCs w:val="24"/>
          <w:lang w:val="es-US" w:eastAsia="es-ES"/>
        </w:rPr>
        <w:t>y obtención</w:t>
      </w:r>
      <w:r w:rsidRPr="00FE3CE7">
        <w:rPr>
          <w:rFonts w:ascii="Arial" w:eastAsiaTheme="minorEastAsia" w:hAnsi="Arial" w:cs="Arial"/>
          <w:sz w:val="24"/>
          <w:szCs w:val="24"/>
          <w:lang w:val="es-US" w:eastAsia="es-ES"/>
        </w:rPr>
        <w:t xml:space="preserve"> de ello. El pollo suele ser alimentado con gran cantidad de soja para mejorar su proceso digestivo. También se les proporciona vitaminas y minerales que ayudan a conseguir un producto cárnico de optimas condiciones. Igual se le puede proporcionar un alimento como es el forraje hidropónico. (Atlasanima-pollos,2022) </w:t>
      </w:r>
    </w:p>
    <w:p w14:paraId="12345840" w14:textId="77777777" w:rsidR="00FE3CE7" w:rsidRPr="00FE3CE7" w:rsidRDefault="00FE3CE7" w:rsidP="00F6446F">
      <w:pPr>
        <w:spacing w:line="360" w:lineRule="auto"/>
        <w:jc w:val="both"/>
        <w:rPr>
          <w:rFonts w:ascii="Arial" w:eastAsiaTheme="minorEastAsia" w:hAnsi="Arial" w:cs="Arial"/>
          <w:sz w:val="24"/>
          <w:szCs w:val="24"/>
          <w:lang w:val="es-US" w:eastAsia="es-ES"/>
        </w:rPr>
      </w:pPr>
    </w:p>
    <w:p w14:paraId="7D2A3D2D" w14:textId="77777777" w:rsidR="00FE3CE7" w:rsidRPr="00FE3CE7" w:rsidRDefault="00FE3CE7" w:rsidP="00F6446F">
      <w:pPr>
        <w:spacing w:line="360" w:lineRule="auto"/>
        <w:jc w:val="both"/>
        <w:rPr>
          <w:rFonts w:ascii="Arial" w:eastAsiaTheme="minorEastAsia" w:hAnsi="Arial" w:cs="Arial"/>
          <w:sz w:val="24"/>
          <w:szCs w:val="24"/>
          <w:lang w:val="es-US" w:eastAsia="es-ES"/>
        </w:rPr>
      </w:pPr>
    </w:p>
    <w:p w14:paraId="5879F4D0" w14:textId="77777777" w:rsidR="00FE3CE7" w:rsidRPr="00FE3CE7" w:rsidRDefault="00FE3CE7" w:rsidP="00F6446F">
      <w:pPr>
        <w:spacing w:line="360" w:lineRule="auto"/>
        <w:jc w:val="both"/>
        <w:rPr>
          <w:rFonts w:ascii="Arial" w:eastAsiaTheme="minorEastAsia" w:hAnsi="Arial" w:cs="Arial"/>
          <w:sz w:val="24"/>
          <w:szCs w:val="24"/>
          <w:lang w:val="es-US" w:eastAsia="es-ES"/>
        </w:rPr>
      </w:pPr>
      <w:r w:rsidRPr="00FE3CE7">
        <w:rPr>
          <w:rFonts w:ascii="Arial" w:eastAsiaTheme="minorEastAsia" w:hAnsi="Arial" w:cs="Arial"/>
          <w:sz w:val="24"/>
          <w:szCs w:val="24"/>
          <w:lang w:val="es-US" w:eastAsia="es-ES"/>
        </w:rPr>
        <w:t>Antes de proceder a la producción de forraje verde hidropónico, se debe definir la especie de semilla a utilizar. En dependencia de la zona del país donde se pretenda implementar la tecnología, éstas pueden ser de maíz, sorgo, trigo, etc.; cada una de ellas, en diferentes variedades. Una vez definida la especie y variedad, se procede a realizar las la siembra en las bandejas que se haya definido usar. (Camoapa – Boaco, mayo 2021)</w:t>
      </w:r>
    </w:p>
    <w:p w14:paraId="59B1A701" w14:textId="77777777" w:rsidR="00FE3CE7" w:rsidRPr="00FE3CE7" w:rsidRDefault="00FE3CE7" w:rsidP="00F6446F">
      <w:pPr>
        <w:spacing w:line="360" w:lineRule="auto"/>
        <w:jc w:val="both"/>
        <w:rPr>
          <w:rFonts w:ascii="Arial" w:eastAsiaTheme="minorEastAsia" w:hAnsi="Arial" w:cs="Arial"/>
          <w:sz w:val="24"/>
          <w:szCs w:val="24"/>
          <w:lang w:val="es-US" w:eastAsia="es-ES"/>
        </w:rPr>
      </w:pPr>
    </w:p>
    <w:p w14:paraId="0F60AA3B" w14:textId="77777777" w:rsidR="00FE3CE7" w:rsidRPr="00FE3CE7" w:rsidRDefault="00FE3CE7" w:rsidP="00F6446F">
      <w:pPr>
        <w:spacing w:line="360" w:lineRule="auto"/>
        <w:jc w:val="both"/>
        <w:rPr>
          <w:rFonts w:ascii="Arial" w:eastAsiaTheme="minorEastAsia" w:hAnsi="Arial" w:cs="Arial"/>
          <w:sz w:val="24"/>
          <w:szCs w:val="24"/>
          <w:lang w:val="es-US" w:eastAsia="es-ES"/>
        </w:rPr>
      </w:pPr>
      <w:r w:rsidRPr="00FE3CE7">
        <w:rPr>
          <w:rFonts w:ascii="Arial" w:eastAsiaTheme="minorEastAsia" w:hAnsi="Arial" w:cs="Arial"/>
          <w:sz w:val="24"/>
          <w:szCs w:val="24"/>
          <w:lang w:val="es-US" w:eastAsia="es-ES"/>
        </w:rPr>
        <w:t>Estas deben ser previamente desinfectadas durante 5 minutos en una mezcla de 1 mL de cloro por cada litro de agua y después enjuagarla, esto evitará daños al grano.  Independientemente del tamaño de la bandeja utilizada, la densidad de siembra recomendada para maíz es de 2.5 a 3.6 kg/m2 de semilla por bandeja, o sea que para una bandeja con dimensiones de 0.35 m de ancho por 0.55 m de largo (comunes en el mercado) se requiere de 0.45 a 0.68 kilos de semilla pre germinada. (Camoapa – Boaco, mayo 2021)</w:t>
      </w:r>
    </w:p>
    <w:p w14:paraId="0A6F5D3F" w14:textId="77777777" w:rsidR="00FE3CE7" w:rsidRPr="00FE3CE7" w:rsidRDefault="00FE3CE7" w:rsidP="00F6446F">
      <w:pPr>
        <w:spacing w:line="360" w:lineRule="auto"/>
        <w:jc w:val="both"/>
        <w:rPr>
          <w:rFonts w:ascii="Arial" w:eastAsiaTheme="minorEastAsia" w:hAnsi="Arial" w:cs="Arial"/>
          <w:sz w:val="24"/>
          <w:szCs w:val="24"/>
          <w:lang w:val="es-US" w:eastAsia="es-ES"/>
        </w:rPr>
      </w:pPr>
    </w:p>
    <w:p w14:paraId="6D58FC1F" w14:textId="77777777" w:rsidR="00FE3CE7" w:rsidRPr="00FE3CE7" w:rsidRDefault="00FE3CE7" w:rsidP="00F6446F">
      <w:pPr>
        <w:spacing w:line="360" w:lineRule="auto"/>
        <w:jc w:val="both"/>
        <w:rPr>
          <w:rFonts w:ascii="Arial" w:eastAsiaTheme="minorEastAsia" w:hAnsi="Arial" w:cs="Arial"/>
          <w:sz w:val="24"/>
          <w:szCs w:val="24"/>
          <w:lang w:val="es-US" w:eastAsia="es-ES"/>
        </w:rPr>
      </w:pPr>
      <w:r w:rsidRPr="00FE3CE7">
        <w:rPr>
          <w:rFonts w:ascii="Arial" w:eastAsiaTheme="minorEastAsia" w:hAnsi="Arial" w:cs="Arial"/>
          <w:sz w:val="24"/>
          <w:szCs w:val="24"/>
          <w:lang w:val="es-US" w:eastAsia="es-ES"/>
        </w:rPr>
        <w:lastRenderedPageBreak/>
        <w:t>Para acelerar el crecimiento inicial es importante cubrir totalmente las bandejas con plástico negro por un período de 3 a 5 días. Para la colocación de las bandejas se pueden utilizar diversas estrategias, pero lo importante es proteger el cultivo, en la mayor medida posible, de factores externos. En dependencia de la economía del productor, se pueden innovar las estanterías de acuerdo a la cantidad de forraje que se requiera producir. (Camoapa – Boaco, mayo 2021)</w:t>
      </w:r>
    </w:p>
    <w:p w14:paraId="09CD20FC" w14:textId="77777777" w:rsidR="00FE3CE7" w:rsidRPr="00FE3CE7" w:rsidRDefault="00FE3CE7" w:rsidP="00F6446F">
      <w:pPr>
        <w:spacing w:line="360" w:lineRule="auto"/>
        <w:jc w:val="both"/>
        <w:rPr>
          <w:rFonts w:ascii="Arial" w:eastAsiaTheme="minorEastAsia" w:hAnsi="Arial" w:cs="Arial"/>
          <w:sz w:val="24"/>
          <w:szCs w:val="24"/>
          <w:lang w:val="es-US" w:eastAsia="es-ES"/>
        </w:rPr>
      </w:pPr>
    </w:p>
    <w:p w14:paraId="1D77106E" w14:textId="5F5DB3FB" w:rsidR="00FE3CE7" w:rsidRPr="00FE3CE7" w:rsidRDefault="00FE3CE7" w:rsidP="00F6446F">
      <w:pPr>
        <w:spacing w:line="360" w:lineRule="auto"/>
        <w:jc w:val="both"/>
        <w:rPr>
          <w:rFonts w:ascii="Arial" w:eastAsiaTheme="minorEastAsia" w:hAnsi="Arial" w:cs="Arial"/>
          <w:sz w:val="24"/>
          <w:szCs w:val="24"/>
          <w:lang w:val="es-US" w:eastAsia="es-ES"/>
        </w:rPr>
      </w:pPr>
      <w:r w:rsidRPr="00FE3CE7">
        <w:rPr>
          <w:rFonts w:ascii="Arial" w:eastAsiaTheme="minorEastAsia" w:hAnsi="Arial" w:cs="Arial"/>
          <w:sz w:val="24"/>
          <w:szCs w:val="24"/>
          <w:lang w:val="es-US" w:eastAsia="es-ES"/>
        </w:rPr>
        <w:t xml:space="preserve">Bandejas queden con un desnivel, a lo largo, de al menos 2% y asegurar pequeños orificios de salida a las bandejas para propiciar el drenaje. Para disminuir la incidencia directa de la luz solar se puede utilizar plástico blanco semi-transparente calibre 1000 para cubrir la infraestructura y en el techo se puede cubrir con sacos de color claro o malla anti ácidos transparente (en dependencia de la economía del productor) que permitan la reflexión de los rayos del </w:t>
      </w:r>
      <w:r w:rsidR="0011521B" w:rsidRPr="00FE3CE7">
        <w:rPr>
          <w:rFonts w:ascii="Arial" w:eastAsiaTheme="minorEastAsia" w:hAnsi="Arial" w:cs="Arial"/>
          <w:sz w:val="24"/>
          <w:szCs w:val="24"/>
          <w:lang w:val="es-US" w:eastAsia="es-ES"/>
        </w:rPr>
        <w:t>sol. (</w:t>
      </w:r>
      <w:r w:rsidRPr="00FE3CE7">
        <w:rPr>
          <w:rFonts w:ascii="Arial" w:eastAsiaTheme="minorEastAsia" w:hAnsi="Arial" w:cs="Arial"/>
          <w:sz w:val="24"/>
          <w:szCs w:val="24"/>
          <w:lang w:val="es-US" w:eastAsia="es-ES"/>
        </w:rPr>
        <w:t>Camoapa – Boaco, mayo 2021)</w:t>
      </w:r>
    </w:p>
    <w:p w14:paraId="7BBE1E3B" w14:textId="77777777" w:rsidR="00FE3CE7" w:rsidRPr="00FE3CE7" w:rsidRDefault="00FE3CE7" w:rsidP="00F6446F">
      <w:pPr>
        <w:spacing w:line="360" w:lineRule="auto"/>
        <w:jc w:val="both"/>
        <w:rPr>
          <w:rFonts w:ascii="Arial" w:eastAsiaTheme="minorEastAsia" w:hAnsi="Arial" w:cs="Arial"/>
          <w:sz w:val="24"/>
          <w:szCs w:val="24"/>
          <w:lang w:val="es-US" w:eastAsia="es-ES"/>
        </w:rPr>
      </w:pPr>
    </w:p>
    <w:p w14:paraId="479AA835" w14:textId="10AFF6D9" w:rsidR="00FE3CE7" w:rsidRPr="00FE3CE7" w:rsidRDefault="00FE3CE7" w:rsidP="00F6446F">
      <w:pPr>
        <w:spacing w:line="360" w:lineRule="auto"/>
        <w:jc w:val="both"/>
        <w:rPr>
          <w:rFonts w:ascii="Arial" w:eastAsiaTheme="minorEastAsia" w:hAnsi="Arial" w:cs="Arial"/>
          <w:sz w:val="24"/>
          <w:szCs w:val="24"/>
          <w:lang w:val="es-US" w:eastAsia="es-ES"/>
        </w:rPr>
      </w:pPr>
      <w:r w:rsidRPr="00FE3CE7">
        <w:rPr>
          <w:rFonts w:ascii="Arial" w:eastAsiaTheme="minorEastAsia" w:hAnsi="Arial" w:cs="Arial"/>
          <w:sz w:val="24"/>
          <w:szCs w:val="24"/>
          <w:lang w:val="es-US" w:eastAsia="es-ES"/>
        </w:rPr>
        <w:t xml:space="preserve">El elevado costo de los alimentos balanceados comerciales es una de una de las principales limitantes en la explotación de pollos de engorde. El forraje verde hidropónico es considerado como una de las alternativas de alimentación que responden en cantidad, calidad y precio a las exigencias nutricionales de este tipo de explotación, es un alimento verde de alta palatabilidad y excelente valor nutritivo, para cualquier animal. El proceso hidropónico necesario para la elaboración de FVH es rentable, económico y no necesita mano de obra especializada para su </w:t>
      </w:r>
      <w:r w:rsidR="0011521B" w:rsidRPr="00FE3CE7">
        <w:rPr>
          <w:rFonts w:ascii="Arial" w:eastAsiaTheme="minorEastAsia" w:hAnsi="Arial" w:cs="Arial"/>
          <w:sz w:val="24"/>
          <w:szCs w:val="24"/>
          <w:lang w:val="es-US" w:eastAsia="es-ES"/>
        </w:rPr>
        <w:t>proceso. (</w:t>
      </w:r>
      <w:r w:rsidRPr="00FE3CE7">
        <w:rPr>
          <w:rFonts w:ascii="Arial" w:eastAsiaTheme="minorEastAsia" w:hAnsi="Arial" w:cs="Arial"/>
          <w:sz w:val="24"/>
          <w:szCs w:val="24"/>
          <w:lang w:val="es-US" w:eastAsia="es-ES"/>
        </w:rPr>
        <w:t>Camoapa – Boaco, mayo 2021)</w:t>
      </w:r>
    </w:p>
    <w:p w14:paraId="7C4E91D1" w14:textId="77777777" w:rsidR="008D579D" w:rsidRDefault="008D579D" w:rsidP="008D579D"/>
    <w:p w14:paraId="564B5B39" w14:textId="77777777" w:rsidR="008D579D" w:rsidRDefault="008D579D" w:rsidP="008D579D"/>
    <w:p w14:paraId="67800EE0" w14:textId="77777777" w:rsidR="008D579D" w:rsidRDefault="008D579D" w:rsidP="008D579D"/>
    <w:p w14:paraId="1F6724A3" w14:textId="77777777" w:rsidR="008D579D" w:rsidRDefault="008D579D" w:rsidP="008D579D"/>
    <w:p w14:paraId="25D6263F" w14:textId="77777777" w:rsidR="008D579D" w:rsidRDefault="008D579D" w:rsidP="008D579D"/>
    <w:p w14:paraId="2C1D3D30" w14:textId="77777777" w:rsidR="00EE79CB" w:rsidRPr="00EE79CB" w:rsidRDefault="00EE79CB" w:rsidP="00EE79CB"/>
    <w:p w14:paraId="3418972A" w14:textId="78C1151A" w:rsidR="00080671" w:rsidRPr="004546DE" w:rsidRDefault="005539C6" w:rsidP="00EE79CB">
      <w:pPr>
        <w:pStyle w:val="Ttulo1"/>
        <w:rPr>
          <w:rFonts w:ascii="Arial" w:hAnsi="Arial" w:cs="Arial"/>
        </w:rPr>
      </w:pPr>
      <w:bookmarkStart w:id="3" w:name="_Toc160696492"/>
      <w:r w:rsidRPr="004546DE">
        <w:rPr>
          <w:rFonts w:ascii="Arial" w:hAnsi="Arial" w:cs="Arial"/>
        </w:rPr>
        <w:lastRenderedPageBreak/>
        <w:t>PLANTEAMIENTO DEL PROBLEMA</w:t>
      </w:r>
      <w:bookmarkEnd w:id="3"/>
      <w:r w:rsidRPr="004546DE">
        <w:rPr>
          <w:rFonts w:ascii="Arial" w:hAnsi="Arial" w:cs="Arial"/>
        </w:rPr>
        <w:t xml:space="preserve"> </w:t>
      </w:r>
    </w:p>
    <w:p w14:paraId="7F24448C" w14:textId="77777777" w:rsidR="00B85F29" w:rsidRDefault="00B85F29" w:rsidP="00727E33">
      <w:pPr>
        <w:jc w:val="both"/>
        <w:rPr>
          <w:rFonts w:ascii="Arial" w:hAnsi="Arial" w:cs="Arial"/>
          <w:sz w:val="28"/>
          <w:szCs w:val="28"/>
        </w:rPr>
      </w:pPr>
    </w:p>
    <w:p w14:paraId="56BDFFBC" w14:textId="776F2D28" w:rsidR="002B0C11" w:rsidRPr="002B0C11" w:rsidRDefault="002B0C11" w:rsidP="00B773AE">
      <w:pPr>
        <w:spacing w:line="360" w:lineRule="auto"/>
        <w:jc w:val="both"/>
        <w:rPr>
          <w:rFonts w:ascii="Arial" w:hAnsi="Arial" w:cs="Arial"/>
          <w:sz w:val="28"/>
          <w:szCs w:val="28"/>
        </w:rPr>
      </w:pPr>
      <w:r w:rsidRPr="002B0C11">
        <w:rPr>
          <w:rFonts w:ascii="Arial" w:hAnsi="Arial" w:cs="Arial"/>
          <w:sz w:val="28"/>
          <w:szCs w:val="28"/>
        </w:rPr>
        <w:t>GENERALIDADES</w:t>
      </w:r>
    </w:p>
    <w:p w14:paraId="334D1E5E" w14:textId="6C042E40" w:rsidR="002B0C11" w:rsidRDefault="002B0C11" w:rsidP="00B773AE">
      <w:pPr>
        <w:spacing w:line="360" w:lineRule="auto"/>
        <w:jc w:val="both"/>
        <w:rPr>
          <w:rFonts w:ascii="Arial" w:hAnsi="Arial" w:cs="Arial"/>
        </w:rPr>
      </w:pPr>
    </w:p>
    <w:p w14:paraId="0B64A561" w14:textId="1931E14E" w:rsidR="002B0C11" w:rsidRPr="002B0C11" w:rsidRDefault="002B0C11" w:rsidP="00B773AE">
      <w:pPr>
        <w:spacing w:line="360" w:lineRule="auto"/>
        <w:jc w:val="both"/>
        <w:rPr>
          <w:rFonts w:ascii="Arial" w:hAnsi="Arial" w:cs="Arial"/>
          <w:sz w:val="28"/>
          <w:szCs w:val="28"/>
        </w:rPr>
      </w:pPr>
      <w:r w:rsidRPr="002B0C11">
        <w:rPr>
          <w:rFonts w:ascii="Arial" w:hAnsi="Arial" w:cs="Arial"/>
          <w:sz w:val="28"/>
          <w:szCs w:val="28"/>
        </w:rPr>
        <w:t>Mundial</w:t>
      </w:r>
    </w:p>
    <w:p w14:paraId="2A92BD11" w14:textId="77777777" w:rsidR="00B773AE" w:rsidRDefault="002B0C11" w:rsidP="00B773AE">
      <w:pPr>
        <w:spacing w:line="360" w:lineRule="auto"/>
        <w:jc w:val="both"/>
        <w:rPr>
          <w:rFonts w:ascii="Arial" w:hAnsi="Arial" w:cs="Arial"/>
          <w:sz w:val="24"/>
          <w:szCs w:val="24"/>
        </w:rPr>
      </w:pPr>
      <w:r w:rsidRPr="00511751">
        <w:rPr>
          <w:rFonts w:ascii="Arial" w:hAnsi="Arial" w:cs="Arial"/>
          <w:sz w:val="24"/>
          <w:szCs w:val="24"/>
        </w:rPr>
        <w:t>En países de Latinoamérica como Perú</w:t>
      </w:r>
      <w:r w:rsidR="004546DE">
        <w:rPr>
          <w:rFonts w:ascii="Arial" w:hAnsi="Arial" w:cs="Arial"/>
          <w:sz w:val="24"/>
          <w:szCs w:val="24"/>
        </w:rPr>
        <w:t>,</w:t>
      </w:r>
      <w:r w:rsidRPr="00511751">
        <w:rPr>
          <w:rFonts w:ascii="Arial" w:hAnsi="Arial" w:cs="Arial"/>
          <w:sz w:val="24"/>
          <w:szCs w:val="24"/>
        </w:rPr>
        <w:t xml:space="preserve"> </w:t>
      </w:r>
      <w:r w:rsidR="006365F5" w:rsidRPr="00511751">
        <w:rPr>
          <w:rFonts w:ascii="Arial" w:hAnsi="Arial" w:cs="Arial"/>
          <w:sz w:val="24"/>
          <w:szCs w:val="24"/>
        </w:rPr>
        <w:t>son afectados</w:t>
      </w:r>
      <w:r w:rsidR="004546DE">
        <w:rPr>
          <w:rFonts w:ascii="Arial" w:hAnsi="Arial" w:cs="Arial"/>
          <w:sz w:val="24"/>
          <w:szCs w:val="24"/>
        </w:rPr>
        <w:t xml:space="preserve"> los</w:t>
      </w:r>
      <w:r w:rsidR="006365F5" w:rsidRPr="00511751">
        <w:rPr>
          <w:rFonts w:ascii="Arial" w:hAnsi="Arial" w:cs="Arial"/>
          <w:sz w:val="24"/>
          <w:szCs w:val="24"/>
        </w:rPr>
        <w:t xml:space="preserve"> </w:t>
      </w:r>
      <w:r w:rsidR="00511751" w:rsidRPr="00511751">
        <w:rPr>
          <w:rFonts w:ascii="Arial" w:hAnsi="Arial" w:cs="Arial"/>
          <w:sz w:val="24"/>
          <w:szCs w:val="24"/>
        </w:rPr>
        <w:t xml:space="preserve">productores avícolas </w:t>
      </w:r>
      <w:r w:rsidR="006365F5" w:rsidRPr="00511751">
        <w:rPr>
          <w:rFonts w:ascii="Arial" w:hAnsi="Arial" w:cs="Arial"/>
          <w:sz w:val="24"/>
          <w:szCs w:val="24"/>
        </w:rPr>
        <w:t xml:space="preserve">por </w:t>
      </w:r>
      <w:r w:rsidR="008A0DE7">
        <w:rPr>
          <w:rFonts w:ascii="Arial" w:hAnsi="Arial" w:cs="Arial"/>
          <w:sz w:val="24"/>
          <w:szCs w:val="24"/>
        </w:rPr>
        <w:t xml:space="preserve">presencia de </w:t>
      </w:r>
      <w:r w:rsidR="00511751" w:rsidRPr="00511751">
        <w:rPr>
          <w:rFonts w:ascii="Arial" w:hAnsi="Arial" w:cs="Arial"/>
          <w:sz w:val="24"/>
          <w:szCs w:val="24"/>
        </w:rPr>
        <w:t>micotoxinas</w:t>
      </w:r>
      <w:r w:rsidR="008A0DE7">
        <w:rPr>
          <w:rFonts w:ascii="Arial" w:hAnsi="Arial" w:cs="Arial"/>
          <w:sz w:val="24"/>
          <w:szCs w:val="24"/>
        </w:rPr>
        <w:t xml:space="preserve"> en el alimentó,</w:t>
      </w:r>
      <w:r w:rsidR="00511751" w:rsidRPr="00511751">
        <w:rPr>
          <w:rFonts w:ascii="Arial" w:hAnsi="Arial" w:cs="Arial"/>
          <w:sz w:val="24"/>
          <w:szCs w:val="24"/>
        </w:rPr>
        <w:t xml:space="preserve"> que</w:t>
      </w:r>
      <w:r w:rsidR="004D56A8" w:rsidRPr="00511751">
        <w:rPr>
          <w:rFonts w:ascii="Arial" w:hAnsi="Arial" w:cs="Arial"/>
          <w:sz w:val="24"/>
          <w:szCs w:val="24"/>
        </w:rPr>
        <w:t xml:space="preserve"> son un grupo de organismos que se clasifican en levaduras y hongos</w:t>
      </w:r>
      <w:r w:rsidR="006365F5" w:rsidRPr="00511751">
        <w:rPr>
          <w:rFonts w:ascii="Arial" w:hAnsi="Arial" w:cs="Arial"/>
          <w:sz w:val="24"/>
          <w:szCs w:val="24"/>
        </w:rPr>
        <w:t xml:space="preserve"> a causa del uso de alimentos balanceados </w:t>
      </w:r>
      <w:r w:rsidR="00AD3D00" w:rsidRPr="00511751">
        <w:rPr>
          <w:rFonts w:ascii="Arial" w:hAnsi="Arial" w:cs="Arial"/>
          <w:sz w:val="24"/>
          <w:szCs w:val="24"/>
        </w:rPr>
        <w:t>comerciales</w:t>
      </w:r>
      <w:r w:rsidR="00AD3D00">
        <w:rPr>
          <w:rFonts w:ascii="Arial" w:hAnsi="Arial" w:cs="Arial"/>
          <w:sz w:val="24"/>
          <w:szCs w:val="24"/>
        </w:rPr>
        <w:t xml:space="preserve">, </w:t>
      </w:r>
      <w:r w:rsidR="00AD3D00" w:rsidRPr="00511751">
        <w:rPr>
          <w:rFonts w:ascii="Arial" w:hAnsi="Arial" w:cs="Arial"/>
          <w:sz w:val="24"/>
          <w:szCs w:val="24"/>
        </w:rPr>
        <w:t>estas</w:t>
      </w:r>
      <w:r w:rsidR="00511751" w:rsidRPr="00511751">
        <w:rPr>
          <w:rFonts w:ascii="Arial" w:hAnsi="Arial" w:cs="Arial"/>
          <w:sz w:val="24"/>
          <w:szCs w:val="24"/>
        </w:rPr>
        <w:t xml:space="preserve"> </w:t>
      </w:r>
      <w:r w:rsidR="006365F5" w:rsidRPr="00511751">
        <w:rPr>
          <w:rFonts w:ascii="Arial" w:hAnsi="Arial" w:cs="Arial"/>
          <w:sz w:val="24"/>
          <w:szCs w:val="24"/>
        </w:rPr>
        <w:t xml:space="preserve">son producidas </w:t>
      </w:r>
      <w:r w:rsidR="00511751">
        <w:rPr>
          <w:rFonts w:ascii="Arial" w:hAnsi="Arial" w:cs="Arial"/>
          <w:sz w:val="24"/>
          <w:szCs w:val="24"/>
        </w:rPr>
        <w:t xml:space="preserve">a través de cultivos contaminados especialmente por el maíz, trigo y subproducto de estos. </w:t>
      </w:r>
    </w:p>
    <w:p w14:paraId="7DDF45C0" w14:textId="77777777" w:rsidR="00B773AE" w:rsidRDefault="00B773AE" w:rsidP="00B773AE">
      <w:pPr>
        <w:spacing w:line="360" w:lineRule="auto"/>
        <w:jc w:val="both"/>
        <w:rPr>
          <w:rFonts w:ascii="Arial" w:hAnsi="Arial" w:cs="Arial"/>
          <w:sz w:val="24"/>
          <w:szCs w:val="24"/>
        </w:rPr>
      </w:pPr>
    </w:p>
    <w:p w14:paraId="280B4A03" w14:textId="77777777" w:rsidR="00B773AE" w:rsidRDefault="00986703" w:rsidP="00B773AE">
      <w:pPr>
        <w:spacing w:line="360" w:lineRule="auto"/>
        <w:jc w:val="both"/>
        <w:rPr>
          <w:rFonts w:ascii="Arial" w:hAnsi="Arial" w:cs="Arial"/>
          <w:sz w:val="24"/>
          <w:szCs w:val="24"/>
        </w:rPr>
      </w:pPr>
      <w:r>
        <w:rPr>
          <w:rFonts w:ascii="Arial" w:hAnsi="Arial" w:cs="Arial"/>
          <w:sz w:val="24"/>
          <w:szCs w:val="24"/>
        </w:rPr>
        <w:t xml:space="preserve">Como consecuencia suelen </w:t>
      </w:r>
      <w:r w:rsidR="004546DE">
        <w:rPr>
          <w:rFonts w:ascii="Arial" w:hAnsi="Arial" w:cs="Arial"/>
          <w:sz w:val="24"/>
          <w:szCs w:val="24"/>
        </w:rPr>
        <w:t>p</w:t>
      </w:r>
      <w:r w:rsidR="00E14BF5">
        <w:rPr>
          <w:rFonts w:ascii="Arial" w:hAnsi="Arial" w:cs="Arial"/>
          <w:sz w:val="24"/>
          <w:szCs w:val="24"/>
        </w:rPr>
        <w:t>erjudica</w:t>
      </w:r>
      <w:r>
        <w:rPr>
          <w:rFonts w:ascii="Arial" w:hAnsi="Arial" w:cs="Arial"/>
          <w:sz w:val="24"/>
          <w:szCs w:val="24"/>
        </w:rPr>
        <w:t xml:space="preserve">r </w:t>
      </w:r>
      <w:r w:rsidR="00E14BF5">
        <w:rPr>
          <w:rFonts w:ascii="Arial" w:hAnsi="Arial" w:cs="Arial"/>
          <w:sz w:val="24"/>
          <w:szCs w:val="24"/>
        </w:rPr>
        <w:t>la salud de</w:t>
      </w:r>
      <w:r>
        <w:rPr>
          <w:rFonts w:ascii="Arial" w:hAnsi="Arial" w:cs="Arial"/>
          <w:sz w:val="24"/>
          <w:szCs w:val="24"/>
        </w:rPr>
        <w:t xml:space="preserve"> los </w:t>
      </w:r>
      <w:r w:rsidR="00B25F31">
        <w:rPr>
          <w:rFonts w:ascii="Arial" w:hAnsi="Arial" w:cs="Arial"/>
          <w:sz w:val="24"/>
          <w:szCs w:val="24"/>
        </w:rPr>
        <w:t>humanos</w:t>
      </w:r>
      <w:r>
        <w:rPr>
          <w:rFonts w:ascii="Arial" w:hAnsi="Arial" w:cs="Arial"/>
          <w:sz w:val="24"/>
          <w:szCs w:val="24"/>
        </w:rPr>
        <w:t>,</w:t>
      </w:r>
      <w:r w:rsidR="00E14BF5">
        <w:rPr>
          <w:rFonts w:ascii="Arial" w:hAnsi="Arial" w:cs="Arial"/>
          <w:sz w:val="24"/>
          <w:szCs w:val="24"/>
        </w:rPr>
        <w:t xml:space="preserve"> en </w:t>
      </w:r>
      <w:r>
        <w:rPr>
          <w:rFonts w:ascii="Arial" w:hAnsi="Arial" w:cs="Arial"/>
          <w:sz w:val="24"/>
          <w:szCs w:val="24"/>
        </w:rPr>
        <w:t xml:space="preserve">el caso de </w:t>
      </w:r>
      <w:r w:rsidR="00E14BF5">
        <w:rPr>
          <w:rFonts w:ascii="Arial" w:hAnsi="Arial" w:cs="Arial"/>
          <w:sz w:val="24"/>
          <w:szCs w:val="24"/>
        </w:rPr>
        <w:t xml:space="preserve">Latinoamérica no se encuentra la suficiente información como para </w:t>
      </w:r>
      <w:r>
        <w:rPr>
          <w:rFonts w:ascii="Arial" w:hAnsi="Arial" w:cs="Arial"/>
          <w:sz w:val="24"/>
          <w:szCs w:val="24"/>
        </w:rPr>
        <w:t>determinar que</w:t>
      </w:r>
      <w:r w:rsidR="00E14BF5">
        <w:rPr>
          <w:rFonts w:ascii="Arial" w:hAnsi="Arial" w:cs="Arial"/>
          <w:sz w:val="24"/>
          <w:szCs w:val="24"/>
        </w:rPr>
        <w:t xml:space="preserve"> enfermedades</w:t>
      </w:r>
      <w:r w:rsidR="004546DE">
        <w:rPr>
          <w:rFonts w:ascii="Arial" w:hAnsi="Arial" w:cs="Arial"/>
          <w:sz w:val="24"/>
          <w:szCs w:val="24"/>
        </w:rPr>
        <w:t xml:space="preserve"> que</w:t>
      </w:r>
      <w:r w:rsidR="00E14BF5">
        <w:rPr>
          <w:rFonts w:ascii="Arial" w:hAnsi="Arial" w:cs="Arial"/>
          <w:sz w:val="24"/>
          <w:szCs w:val="24"/>
        </w:rPr>
        <w:t xml:space="preserve"> puede ocasionar en el </w:t>
      </w:r>
      <w:r>
        <w:rPr>
          <w:rFonts w:ascii="Arial" w:hAnsi="Arial" w:cs="Arial"/>
          <w:sz w:val="24"/>
          <w:szCs w:val="24"/>
        </w:rPr>
        <w:t>ganado</w:t>
      </w:r>
      <w:r w:rsidR="004546DE">
        <w:rPr>
          <w:rFonts w:ascii="Arial" w:hAnsi="Arial" w:cs="Arial"/>
          <w:sz w:val="24"/>
          <w:szCs w:val="24"/>
        </w:rPr>
        <w:t xml:space="preserve"> avícola</w:t>
      </w:r>
      <w:r>
        <w:rPr>
          <w:rFonts w:ascii="Arial" w:hAnsi="Arial" w:cs="Arial"/>
          <w:sz w:val="24"/>
          <w:szCs w:val="24"/>
        </w:rPr>
        <w:t>,</w:t>
      </w:r>
      <w:r w:rsidR="00E14BF5">
        <w:rPr>
          <w:rFonts w:ascii="Arial" w:hAnsi="Arial" w:cs="Arial"/>
          <w:sz w:val="24"/>
          <w:szCs w:val="24"/>
        </w:rPr>
        <w:t xml:space="preserve"> sin </w:t>
      </w:r>
      <w:r>
        <w:rPr>
          <w:rFonts w:ascii="Arial" w:hAnsi="Arial" w:cs="Arial"/>
          <w:sz w:val="24"/>
          <w:szCs w:val="24"/>
        </w:rPr>
        <w:t>embargo,</w:t>
      </w:r>
      <w:r w:rsidR="00E14BF5">
        <w:rPr>
          <w:rFonts w:ascii="Arial" w:hAnsi="Arial" w:cs="Arial"/>
          <w:sz w:val="24"/>
          <w:szCs w:val="24"/>
        </w:rPr>
        <w:t xml:space="preserve"> por información de china, se sabe que es la causante de sintetizar </w:t>
      </w:r>
      <w:r>
        <w:rPr>
          <w:rFonts w:ascii="Arial" w:hAnsi="Arial" w:cs="Arial"/>
          <w:sz w:val="24"/>
          <w:szCs w:val="24"/>
        </w:rPr>
        <w:t>células que</w:t>
      </w:r>
      <w:r w:rsidR="00E14BF5">
        <w:rPr>
          <w:rFonts w:ascii="Arial" w:hAnsi="Arial" w:cs="Arial"/>
          <w:sz w:val="24"/>
          <w:szCs w:val="24"/>
        </w:rPr>
        <w:t xml:space="preserve"> producen cáncer hepático </w:t>
      </w:r>
      <w:r>
        <w:rPr>
          <w:rFonts w:ascii="Arial" w:hAnsi="Arial" w:cs="Arial"/>
          <w:sz w:val="24"/>
          <w:szCs w:val="24"/>
        </w:rPr>
        <w:t>y de</w:t>
      </w:r>
      <w:r w:rsidR="00E14BF5">
        <w:rPr>
          <w:rFonts w:ascii="Arial" w:hAnsi="Arial" w:cs="Arial"/>
          <w:sz w:val="24"/>
          <w:szCs w:val="24"/>
        </w:rPr>
        <w:t xml:space="preserve"> </w:t>
      </w:r>
      <w:r>
        <w:rPr>
          <w:rFonts w:ascii="Arial" w:hAnsi="Arial" w:cs="Arial"/>
          <w:sz w:val="24"/>
          <w:szCs w:val="24"/>
        </w:rPr>
        <w:t xml:space="preserve">esófago. </w:t>
      </w:r>
      <w:r w:rsidRPr="00986703">
        <w:rPr>
          <w:rFonts w:ascii="Arial" w:hAnsi="Arial" w:cs="Arial"/>
          <w:sz w:val="24"/>
          <w:szCs w:val="24"/>
        </w:rPr>
        <w:t>Bermeo, F. (2021)</w:t>
      </w:r>
    </w:p>
    <w:p w14:paraId="60BE80D1" w14:textId="77777777" w:rsidR="00B773AE" w:rsidRDefault="00B773AE" w:rsidP="00B773AE">
      <w:pPr>
        <w:spacing w:line="360" w:lineRule="auto"/>
        <w:jc w:val="both"/>
        <w:rPr>
          <w:rFonts w:ascii="Arial" w:hAnsi="Arial" w:cs="Arial"/>
          <w:sz w:val="24"/>
          <w:szCs w:val="24"/>
        </w:rPr>
      </w:pPr>
    </w:p>
    <w:p w14:paraId="58339FB0" w14:textId="77777777" w:rsidR="00B773AE" w:rsidRDefault="006E26DD" w:rsidP="00B773AE">
      <w:pPr>
        <w:spacing w:line="360" w:lineRule="auto"/>
        <w:jc w:val="both"/>
        <w:rPr>
          <w:rFonts w:ascii="Arial" w:hAnsi="Arial" w:cs="Arial"/>
          <w:sz w:val="24"/>
          <w:szCs w:val="24"/>
        </w:rPr>
      </w:pPr>
      <w:r>
        <w:rPr>
          <w:rFonts w:ascii="Arial" w:hAnsi="Arial" w:cs="Arial"/>
          <w:sz w:val="24"/>
          <w:szCs w:val="24"/>
        </w:rPr>
        <w:t xml:space="preserve">Son metabólicos fúngicos secundarios que cuando son ingeridos, inhalados o entran en contacto con la piel producen serios efectos </w:t>
      </w:r>
      <w:r w:rsidR="00EE79CB">
        <w:rPr>
          <w:rFonts w:ascii="Arial" w:hAnsi="Arial" w:cs="Arial"/>
          <w:sz w:val="24"/>
          <w:szCs w:val="24"/>
        </w:rPr>
        <w:t>tóxicos en</w:t>
      </w:r>
      <w:r>
        <w:rPr>
          <w:rFonts w:ascii="Arial" w:hAnsi="Arial" w:cs="Arial"/>
          <w:sz w:val="24"/>
          <w:szCs w:val="24"/>
        </w:rPr>
        <w:t xml:space="preserve"> el ser humano los efectos </w:t>
      </w:r>
      <w:r w:rsidR="00A547A8">
        <w:rPr>
          <w:rFonts w:ascii="Arial" w:hAnsi="Arial" w:cs="Arial"/>
          <w:sz w:val="24"/>
          <w:szCs w:val="24"/>
        </w:rPr>
        <w:t>más</w:t>
      </w:r>
      <w:r>
        <w:rPr>
          <w:rFonts w:ascii="Arial" w:hAnsi="Arial" w:cs="Arial"/>
          <w:sz w:val="24"/>
          <w:szCs w:val="24"/>
        </w:rPr>
        <w:t xml:space="preserve"> frecuentes son: cáncer, problemas reproductivos, gastrointestinales, hepatotóxicos, nefrotóxicos</w:t>
      </w:r>
      <w:r w:rsidR="00EE79CB">
        <w:rPr>
          <w:rFonts w:ascii="Arial" w:hAnsi="Arial" w:cs="Arial"/>
          <w:sz w:val="24"/>
          <w:szCs w:val="24"/>
        </w:rPr>
        <w:t xml:space="preserve"> y principalmente al sistema inmune dependiendo de la micotoxina.</w:t>
      </w:r>
      <w:r w:rsidR="006B6F20" w:rsidRPr="006B6F20">
        <w:t xml:space="preserve"> </w:t>
      </w:r>
    </w:p>
    <w:p w14:paraId="4AF31722" w14:textId="77777777" w:rsidR="00B773AE" w:rsidRDefault="00B773AE" w:rsidP="00B773AE">
      <w:pPr>
        <w:spacing w:line="360" w:lineRule="auto"/>
        <w:jc w:val="both"/>
        <w:rPr>
          <w:rFonts w:ascii="Arial" w:hAnsi="Arial" w:cs="Arial"/>
          <w:sz w:val="24"/>
          <w:szCs w:val="24"/>
        </w:rPr>
      </w:pPr>
    </w:p>
    <w:p w14:paraId="232DC86F" w14:textId="77777777" w:rsidR="00242388" w:rsidRDefault="00242388" w:rsidP="00B773AE">
      <w:pPr>
        <w:spacing w:line="360" w:lineRule="auto"/>
        <w:jc w:val="both"/>
        <w:rPr>
          <w:rFonts w:ascii="Arial" w:hAnsi="Arial" w:cs="Arial"/>
          <w:sz w:val="28"/>
          <w:szCs w:val="28"/>
        </w:rPr>
      </w:pPr>
    </w:p>
    <w:p w14:paraId="76A90980" w14:textId="77777777" w:rsidR="00242388" w:rsidRDefault="00242388" w:rsidP="00B773AE">
      <w:pPr>
        <w:spacing w:line="360" w:lineRule="auto"/>
        <w:jc w:val="both"/>
        <w:rPr>
          <w:rFonts w:ascii="Arial" w:hAnsi="Arial" w:cs="Arial"/>
          <w:sz w:val="28"/>
          <w:szCs w:val="28"/>
        </w:rPr>
      </w:pPr>
    </w:p>
    <w:p w14:paraId="669439F8" w14:textId="77777777" w:rsidR="00242388" w:rsidRDefault="00242388" w:rsidP="00B773AE">
      <w:pPr>
        <w:spacing w:line="360" w:lineRule="auto"/>
        <w:jc w:val="both"/>
        <w:rPr>
          <w:rFonts w:ascii="Arial" w:hAnsi="Arial" w:cs="Arial"/>
          <w:sz w:val="28"/>
          <w:szCs w:val="28"/>
        </w:rPr>
      </w:pPr>
    </w:p>
    <w:p w14:paraId="60689DD8" w14:textId="4DDE5CA0" w:rsidR="00C935BC" w:rsidRPr="00B773AE" w:rsidRDefault="000C42C0" w:rsidP="00B773AE">
      <w:pPr>
        <w:spacing w:line="360" w:lineRule="auto"/>
        <w:jc w:val="both"/>
        <w:rPr>
          <w:rFonts w:ascii="Arial" w:hAnsi="Arial" w:cs="Arial"/>
          <w:sz w:val="24"/>
          <w:szCs w:val="24"/>
        </w:rPr>
      </w:pPr>
      <w:r w:rsidRPr="00D35349">
        <w:rPr>
          <w:rFonts w:ascii="Arial" w:hAnsi="Arial" w:cs="Arial"/>
          <w:sz w:val="28"/>
          <w:szCs w:val="28"/>
        </w:rPr>
        <w:lastRenderedPageBreak/>
        <w:t>NACIONAL</w:t>
      </w:r>
    </w:p>
    <w:p w14:paraId="78AED6FB" w14:textId="1673CA6C" w:rsidR="00B85F29" w:rsidRDefault="00297710" w:rsidP="00B773AE">
      <w:pPr>
        <w:spacing w:line="360" w:lineRule="auto"/>
        <w:jc w:val="both"/>
        <w:rPr>
          <w:sz w:val="24"/>
          <w:szCs w:val="24"/>
        </w:rPr>
      </w:pPr>
      <w:r w:rsidRPr="00C935BC">
        <w:rPr>
          <w:rFonts w:ascii="Arial" w:hAnsi="Arial" w:cs="Arial"/>
          <w:sz w:val="24"/>
          <w:szCs w:val="24"/>
        </w:rPr>
        <w:t xml:space="preserve">México </w:t>
      </w:r>
      <w:r w:rsidR="00C27EFE">
        <w:rPr>
          <w:rFonts w:ascii="Arial" w:hAnsi="Arial" w:cs="Arial"/>
          <w:sz w:val="24"/>
          <w:szCs w:val="24"/>
        </w:rPr>
        <w:t xml:space="preserve">es afectado por </w:t>
      </w:r>
      <w:r w:rsidRPr="00C935BC">
        <w:rPr>
          <w:rFonts w:ascii="Arial" w:hAnsi="Arial" w:cs="Arial"/>
          <w:sz w:val="24"/>
          <w:szCs w:val="24"/>
        </w:rPr>
        <w:t xml:space="preserve">hongos filamentosos </w:t>
      </w:r>
      <w:r w:rsidR="00C27EFE">
        <w:rPr>
          <w:rFonts w:ascii="Arial" w:hAnsi="Arial" w:cs="Arial"/>
          <w:sz w:val="24"/>
          <w:szCs w:val="24"/>
        </w:rPr>
        <w:t xml:space="preserve">que </w:t>
      </w:r>
      <w:r w:rsidRPr="00C935BC">
        <w:rPr>
          <w:rFonts w:ascii="Arial" w:hAnsi="Arial" w:cs="Arial"/>
          <w:sz w:val="24"/>
          <w:szCs w:val="24"/>
        </w:rPr>
        <w:t xml:space="preserve">son productores de metabolitos </w:t>
      </w:r>
      <w:r w:rsidR="008A15B6" w:rsidRPr="00C935BC">
        <w:rPr>
          <w:rFonts w:ascii="Arial" w:hAnsi="Arial" w:cs="Arial"/>
          <w:sz w:val="24"/>
          <w:szCs w:val="24"/>
        </w:rPr>
        <w:t>secundarios conocidos</w:t>
      </w:r>
      <w:r w:rsidRPr="00C935BC">
        <w:rPr>
          <w:rFonts w:ascii="Arial" w:hAnsi="Arial" w:cs="Arial"/>
          <w:sz w:val="24"/>
          <w:szCs w:val="24"/>
        </w:rPr>
        <w:t xml:space="preserve"> como micotoxis</w:t>
      </w:r>
      <w:r w:rsidR="008A15B6" w:rsidRPr="00C935BC">
        <w:rPr>
          <w:rFonts w:ascii="Arial" w:hAnsi="Arial" w:cs="Arial"/>
          <w:sz w:val="24"/>
          <w:szCs w:val="24"/>
        </w:rPr>
        <w:t xml:space="preserve"> </w:t>
      </w:r>
      <w:r w:rsidR="00CC69DF">
        <w:rPr>
          <w:rFonts w:ascii="Arial" w:hAnsi="Arial" w:cs="Arial"/>
          <w:sz w:val="24"/>
          <w:szCs w:val="24"/>
        </w:rPr>
        <w:t xml:space="preserve">que </w:t>
      </w:r>
      <w:r w:rsidR="008A15B6" w:rsidRPr="00C935BC">
        <w:rPr>
          <w:rFonts w:ascii="Arial" w:hAnsi="Arial" w:cs="Arial"/>
          <w:sz w:val="24"/>
          <w:szCs w:val="24"/>
        </w:rPr>
        <w:t>están presentes en los alimentos</w:t>
      </w:r>
      <w:r w:rsidR="00CC69DF">
        <w:rPr>
          <w:rFonts w:ascii="Arial" w:hAnsi="Arial" w:cs="Arial"/>
          <w:sz w:val="24"/>
          <w:szCs w:val="24"/>
        </w:rPr>
        <w:t xml:space="preserve"> comerciales </w:t>
      </w:r>
      <w:r w:rsidR="00CC69DF" w:rsidRPr="00C935BC">
        <w:rPr>
          <w:rFonts w:ascii="Arial" w:hAnsi="Arial" w:cs="Arial"/>
          <w:sz w:val="24"/>
          <w:szCs w:val="24"/>
        </w:rPr>
        <w:t>que</w:t>
      </w:r>
      <w:r w:rsidR="008A15B6" w:rsidRPr="00C935BC">
        <w:rPr>
          <w:rFonts w:ascii="Arial" w:hAnsi="Arial" w:cs="Arial"/>
          <w:sz w:val="24"/>
          <w:szCs w:val="24"/>
        </w:rPr>
        <w:t xml:space="preserve"> consumen los </w:t>
      </w:r>
      <w:r w:rsidR="00CC69DF" w:rsidRPr="00C935BC">
        <w:rPr>
          <w:rFonts w:ascii="Arial" w:hAnsi="Arial" w:cs="Arial"/>
          <w:sz w:val="24"/>
          <w:szCs w:val="24"/>
        </w:rPr>
        <w:t>pollos</w:t>
      </w:r>
      <w:r w:rsidR="00CC69DF">
        <w:rPr>
          <w:rFonts w:ascii="Arial" w:hAnsi="Arial" w:cs="Arial"/>
          <w:sz w:val="24"/>
          <w:szCs w:val="24"/>
        </w:rPr>
        <w:t xml:space="preserve">, </w:t>
      </w:r>
      <w:r w:rsidR="00CC69DF" w:rsidRPr="00C935BC">
        <w:rPr>
          <w:rFonts w:ascii="Arial" w:hAnsi="Arial" w:cs="Arial"/>
          <w:sz w:val="24"/>
          <w:szCs w:val="24"/>
        </w:rPr>
        <w:t>debido</w:t>
      </w:r>
      <w:r w:rsidR="008A15B6" w:rsidRPr="00C935BC">
        <w:rPr>
          <w:rFonts w:ascii="Arial" w:hAnsi="Arial" w:cs="Arial"/>
          <w:sz w:val="24"/>
          <w:szCs w:val="24"/>
        </w:rPr>
        <w:t xml:space="preserve"> a que e</w:t>
      </w:r>
      <w:r w:rsidR="00BA681A">
        <w:rPr>
          <w:rFonts w:ascii="Arial" w:hAnsi="Arial" w:cs="Arial"/>
          <w:sz w:val="24"/>
          <w:szCs w:val="24"/>
        </w:rPr>
        <w:t>stos</w:t>
      </w:r>
      <w:r w:rsidR="008A15B6" w:rsidRPr="00C935BC">
        <w:rPr>
          <w:rFonts w:ascii="Arial" w:hAnsi="Arial" w:cs="Arial"/>
          <w:sz w:val="24"/>
          <w:szCs w:val="24"/>
        </w:rPr>
        <w:t xml:space="preserve"> se ve</w:t>
      </w:r>
      <w:r w:rsidR="00981A11">
        <w:rPr>
          <w:rFonts w:ascii="Arial" w:hAnsi="Arial" w:cs="Arial"/>
          <w:sz w:val="24"/>
          <w:szCs w:val="24"/>
        </w:rPr>
        <w:t>n</w:t>
      </w:r>
      <w:r w:rsidR="008A15B6" w:rsidRPr="00C935BC">
        <w:rPr>
          <w:rFonts w:ascii="Arial" w:hAnsi="Arial" w:cs="Arial"/>
          <w:sz w:val="24"/>
          <w:szCs w:val="24"/>
        </w:rPr>
        <w:t xml:space="preserve"> expuesto a </w:t>
      </w:r>
      <w:r w:rsidR="002F409C">
        <w:rPr>
          <w:rFonts w:ascii="Arial" w:hAnsi="Arial" w:cs="Arial"/>
          <w:sz w:val="24"/>
          <w:szCs w:val="24"/>
        </w:rPr>
        <w:t xml:space="preserve">una serie de </w:t>
      </w:r>
      <w:r w:rsidR="008A15B6" w:rsidRPr="00C935BC">
        <w:rPr>
          <w:rFonts w:ascii="Arial" w:hAnsi="Arial" w:cs="Arial"/>
          <w:sz w:val="24"/>
          <w:szCs w:val="24"/>
        </w:rPr>
        <w:t>procesos</w:t>
      </w:r>
      <w:r w:rsidR="002F409C">
        <w:rPr>
          <w:rFonts w:ascii="Arial" w:hAnsi="Arial" w:cs="Arial"/>
          <w:sz w:val="24"/>
          <w:szCs w:val="24"/>
        </w:rPr>
        <w:t>,</w:t>
      </w:r>
      <w:r w:rsidR="008A15B6" w:rsidRPr="00C935BC">
        <w:rPr>
          <w:rFonts w:ascii="Arial" w:hAnsi="Arial" w:cs="Arial"/>
          <w:sz w:val="24"/>
          <w:szCs w:val="24"/>
        </w:rPr>
        <w:t xml:space="preserve"> por lo que se debe monitorear el manejo que se le da en la fábrica de producción </w:t>
      </w:r>
      <w:r w:rsidR="002F409C" w:rsidRPr="00C935BC">
        <w:rPr>
          <w:rFonts w:ascii="Arial" w:hAnsi="Arial" w:cs="Arial"/>
          <w:sz w:val="24"/>
          <w:szCs w:val="24"/>
        </w:rPr>
        <w:t>y almacenamiento</w:t>
      </w:r>
      <w:r w:rsidR="008A15B6" w:rsidRPr="00C935BC">
        <w:rPr>
          <w:rFonts w:ascii="Arial" w:hAnsi="Arial" w:cs="Arial"/>
          <w:sz w:val="24"/>
          <w:szCs w:val="24"/>
        </w:rPr>
        <w:t xml:space="preserve"> que tienen en </w:t>
      </w:r>
      <w:r w:rsidR="00CC69DF" w:rsidRPr="00C935BC">
        <w:rPr>
          <w:rFonts w:ascii="Arial" w:hAnsi="Arial" w:cs="Arial"/>
          <w:sz w:val="24"/>
          <w:szCs w:val="24"/>
        </w:rPr>
        <w:t>granjas</w:t>
      </w:r>
      <w:r w:rsidR="00CC69DF">
        <w:rPr>
          <w:rFonts w:ascii="Arial" w:hAnsi="Arial" w:cs="Arial"/>
          <w:sz w:val="24"/>
          <w:szCs w:val="24"/>
        </w:rPr>
        <w:t xml:space="preserve">, </w:t>
      </w:r>
      <w:r w:rsidR="00CC69DF" w:rsidRPr="00C935BC">
        <w:rPr>
          <w:rFonts w:ascii="Arial" w:hAnsi="Arial" w:cs="Arial"/>
          <w:sz w:val="24"/>
          <w:szCs w:val="24"/>
        </w:rPr>
        <w:t>para</w:t>
      </w:r>
      <w:r w:rsidR="008A15B6" w:rsidRPr="00C935BC">
        <w:rPr>
          <w:rFonts w:ascii="Arial" w:hAnsi="Arial" w:cs="Arial"/>
          <w:sz w:val="24"/>
          <w:szCs w:val="24"/>
        </w:rPr>
        <w:t xml:space="preserve"> lograr el mejor control de la calidad de los alimentos.</w:t>
      </w:r>
    </w:p>
    <w:p w14:paraId="11494B46" w14:textId="77777777" w:rsidR="00B773AE" w:rsidRDefault="00B773AE" w:rsidP="00B773AE">
      <w:pPr>
        <w:spacing w:line="360" w:lineRule="auto"/>
        <w:jc w:val="both"/>
        <w:rPr>
          <w:sz w:val="24"/>
          <w:szCs w:val="24"/>
        </w:rPr>
      </w:pPr>
    </w:p>
    <w:p w14:paraId="0AE2C3B6" w14:textId="77777777" w:rsidR="00B773AE" w:rsidRPr="00C935BC" w:rsidRDefault="00B773AE" w:rsidP="00B773AE">
      <w:pPr>
        <w:spacing w:line="360" w:lineRule="auto"/>
        <w:jc w:val="both"/>
        <w:rPr>
          <w:rFonts w:ascii="Arial" w:hAnsi="Arial" w:cs="Arial"/>
          <w:sz w:val="24"/>
          <w:szCs w:val="24"/>
        </w:rPr>
      </w:pPr>
    </w:p>
    <w:p w14:paraId="71DBA262" w14:textId="77777777" w:rsidR="00B773AE" w:rsidRDefault="008A15B6" w:rsidP="00B773AE">
      <w:pPr>
        <w:spacing w:line="360" w:lineRule="auto"/>
        <w:jc w:val="both"/>
        <w:rPr>
          <w:rFonts w:ascii="Arial" w:hAnsi="Arial" w:cs="Arial"/>
          <w:sz w:val="24"/>
          <w:szCs w:val="24"/>
        </w:rPr>
      </w:pPr>
      <w:r w:rsidRPr="00C935BC">
        <w:rPr>
          <w:rFonts w:ascii="Arial" w:hAnsi="Arial" w:cs="Arial"/>
          <w:sz w:val="24"/>
          <w:szCs w:val="24"/>
        </w:rPr>
        <w:t xml:space="preserve">Estos alimentos </w:t>
      </w:r>
      <w:r w:rsidR="00C80AB6">
        <w:rPr>
          <w:rFonts w:ascii="Arial" w:hAnsi="Arial" w:cs="Arial"/>
          <w:sz w:val="24"/>
          <w:szCs w:val="24"/>
        </w:rPr>
        <w:t xml:space="preserve">consumidos por </w:t>
      </w:r>
      <w:r w:rsidRPr="00C935BC">
        <w:rPr>
          <w:rFonts w:ascii="Arial" w:hAnsi="Arial" w:cs="Arial"/>
          <w:sz w:val="24"/>
          <w:szCs w:val="24"/>
        </w:rPr>
        <w:t xml:space="preserve">el ganado avícola </w:t>
      </w:r>
      <w:r w:rsidR="006C1641" w:rsidRPr="00C935BC">
        <w:rPr>
          <w:rFonts w:ascii="Arial" w:hAnsi="Arial" w:cs="Arial"/>
          <w:sz w:val="24"/>
          <w:szCs w:val="24"/>
        </w:rPr>
        <w:t>generan</w:t>
      </w:r>
      <w:r w:rsidRPr="00C935BC">
        <w:rPr>
          <w:rFonts w:ascii="Arial" w:hAnsi="Arial" w:cs="Arial"/>
          <w:sz w:val="24"/>
          <w:szCs w:val="24"/>
        </w:rPr>
        <w:t xml:space="preserve"> </w:t>
      </w:r>
      <w:r w:rsidR="00817542" w:rsidRPr="00C935BC">
        <w:rPr>
          <w:rFonts w:ascii="Arial" w:hAnsi="Arial" w:cs="Arial"/>
          <w:sz w:val="24"/>
          <w:szCs w:val="24"/>
        </w:rPr>
        <w:t>una serie de lesiones</w:t>
      </w:r>
      <w:r w:rsidR="00EE252E" w:rsidRPr="00C935BC">
        <w:rPr>
          <w:rFonts w:ascii="Arial" w:hAnsi="Arial" w:cs="Arial"/>
          <w:sz w:val="24"/>
          <w:szCs w:val="24"/>
        </w:rPr>
        <w:t xml:space="preserve"> siendo de menores a leves </w:t>
      </w:r>
      <w:r w:rsidRPr="00C935BC">
        <w:rPr>
          <w:rFonts w:ascii="Arial" w:hAnsi="Arial" w:cs="Arial"/>
          <w:sz w:val="24"/>
          <w:szCs w:val="24"/>
        </w:rPr>
        <w:t xml:space="preserve">en los </w:t>
      </w:r>
      <w:r w:rsidR="00C935BC" w:rsidRPr="00C935BC">
        <w:rPr>
          <w:rFonts w:ascii="Arial" w:hAnsi="Arial" w:cs="Arial"/>
          <w:sz w:val="24"/>
          <w:szCs w:val="24"/>
        </w:rPr>
        <w:t>animales,</w:t>
      </w:r>
      <w:r w:rsidR="00EE252E" w:rsidRPr="00C935BC">
        <w:rPr>
          <w:rFonts w:ascii="Arial" w:hAnsi="Arial" w:cs="Arial"/>
          <w:sz w:val="24"/>
          <w:szCs w:val="24"/>
        </w:rPr>
        <w:t xml:space="preserve"> y serán observadas </w:t>
      </w:r>
      <w:r w:rsidR="006C1641" w:rsidRPr="00C935BC">
        <w:rPr>
          <w:rFonts w:ascii="Arial" w:hAnsi="Arial" w:cs="Arial"/>
          <w:sz w:val="24"/>
          <w:szCs w:val="24"/>
        </w:rPr>
        <w:t xml:space="preserve">dependiendo de la cantidad de consumo de estos en su dieta, etapa de </w:t>
      </w:r>
      <w:r w:rsidR="00817542" w:rsidRPr="00C935BC">
        <w:rPr>
          <w:rFonts w:ascii="Arial" w:hAnsi="Arial" w:cs="Arial"/>
          <w:sz w:val="24"/>
          <w:szCs w:val="24"/>
        </w:rPr>
        <w:t xml:space="preserve">desarrollo que se encuentra el pollo </w:t>
      </w:r>
      <w:r w:rsidR="006C1641" w:rsidRPr="00C935BC">
        <w:rPr>
          <w:rFonts w:ascii="Arial" w:hAnsi="Arial" w:cs="Arial"/>
          <w:sz w:val="24"/>
          <w:szCs w:val="24"/>
        </w:rPr>
        <w:t>y</w:t>
      </w:r>
      <w:r w:rsidR="00817542" w:rsidRPr="00C935BC">
        <w:rPr>
          <w:rFonts w:ascii="Arial" w:hAnsi="Arial" w:cs="Arial"/>
          <w:sz w:val="24"/>
          <w:szCs w:val="24"/>
        </w:rPr>
        <w:t xml:space="preserve"> su fisiología, en el que</w:t>
      </w:r>
      <w:r w:rsidR="006C1641" w:rsidRPr="00C935BC">
        <w:rPr>
          <w:rFonts w:ascii="Arial" w:hAnsi="Arial" w:cs="Arial"/>
          <w:sz w:val="24"/>
          <w:szCs w:val="24"/>
        </w:rPr>
        <w:t xml:space="preserve"> se aprecian lesiones en los diferentes órganos siendo el muslo el principal afectado</w:t>
      </w:r>
      <w:r w:rsidR="00EE252E" w:rsidRPr="00C935BC">
        <w:rPr>
          <w:rFonts w:ascii="Arial" w:hAnsi="Arial" w:cs="Arial"/>
          <w:sz w:val="24"/>
          <w:szCs w:val="24"/>
        </w:rPr>
        <w:t>.</w:t>
      </w:r>
      <w:r w:rsidR="00D96955">
        <w:rPr>
          <w:rFonts w:ascii="Arial" w:hAnsi="Arial" w:cs="Arial"/>
          <w:sz w:val="24"/>
          <w:szCs w:val="24"/>
        </w:rPr>
        <w:t xml:space="preserve"> </w:t>
      </w:r>
      <w:r w:rsidR="00EE252E" w:rsidRPr="00C935BC">
        <w:rPr>
          <w:rFonts w:ascii="Arial" w:hAnsi="Arial" w:cs="Arial"/>
          <w:sz w:val="24"/>
          <w:szCs w:val="24"/>
        </w:rPr>
        <w:t xml:space="preserve"> </w:t>
      </w:r>
      <w:r w:rsidR="00C935BC" w:rsidRPr="00C935BC">
        <w:rPr>
          <w:rFonts w:ascii="Arial" w:hAnsi="Arial" w:cs="Arial"/>
          <w:sz w:val="24"/>
          <w:szCs w:val="24"/>
        </w:rPr>
        <w:t>Villavicencio Monge, Kimberlyn (2021)</w:t>
      </w:r>
      <w:r w:rsidR="00B773AE">
        <w:rPr>
          <w:rFonts w:ascii="Arial" w:hAnsi="Arial" w:cs="Arial"/>
          <w:sz w:val="24"/>
          <w:szCs w:val="24"/>
        </w:rPr>
        <w:t>.</w:t>
      </w:r>
    </w:p>
    <w:p w14:paraId="78606B1A" w14:textId="77777777" w:rsidR="00B773AE" w:rsidRDefault="00B773AE" w:rsidP="00B773AE">
      <w:pPr>
        <w:spacing w:line="360" w:lineRule="auto"/>
        <w:jc w:val="both"/>
        <w:rPr>
          <w:rFonts w:ascii="Arial" w:hAnsi="Arial" w:cs="Arial"/>
          <w:sz w:val="24"/>
          <w:szCs w:val="24"/>
        </w:rPr>
      </w:pPr>
    </w:p>
    <w:p w14:paraId="7960645F" w14:textId="01F77F2F" w:rsidR="00D870D7" w:rsidRDefault="00C935BC" w:rsidP="00D870D7">
      <w:pPr>
        <w:spacing w:line="360" w:lineRule="auto"/>
        <w:jc w:val="both"/>
        <w:rPr>
          <w:rFonts w:ascii="Arial" w:hAnsi="Arial" w:cs="Arial"/>
          <w:sz w:val="24"/>
          <w:szCs w:val="24"/>
        </w:rPr>
      </w:pPr>
      <w:r>
        <w:rPr>
          <w:rFonts w:ascii="Arial" w:hAnsi="Arial" w:cs="Arial"/>
          <w:sz w:val="24"/>
          <w:szCs w:val="24"/>
        </w:rPr>
        <w:t xml:space="preserve">Ejercen un efecto </w:t>
      </w:r>
      <w:r w:rsidR="00D06763">
        <w:rPr>
          <w:rFonts w:ascii="Arial" w:hAnsi="Arial" w:cs="Arial"/>
          <w:sz w:val="24"/>
          <w:szCs w:val="24"/>
        </w:rPr>
        <w:t>nociv</w:t>
      </w:r>
      <w:r>
        <w:rPr>
          <w:rFonts w:ascii="Arial" w:hAnsi="Arial" w:cs="Arial"/>
          <w:sz w:val="24"/>
          <w:szCs w:val="24"/>
        </w:rPr>
        <w:t xml:space="preserve">o en las </w:t>
      </w:r>
      <w:r w:rsidR="00D06763">
        <w:rPr>
          <w:rFonts w:ascii="Arial" w:hAnsi="Arial" w:cs="Arial"/>
          <w:sz w:val="24"/>
          <w:szCs w:val="24"/>
        </w:rPr>
        <w:t>personas, al</w:t>
      </w:r>
      <w:r>
        <w:rPr>
          <w:rFonts w:ascii="Arial" w:hAnsi="Arial" w:cs="Arial"/>
          <w:sz w:val="24"/>
          <w:szCs w:val="24"/>
        </w:rPr>
        <w:t xml:space="preserve"> consumir carne contaminada </w:t>
      </w:r>
      <w:r w:rsidR="00D06763">
        <w:rPr>
          <w:rFonts w:ascii="Arial" w:hAnsi="Arial" w:cs="Arial"/>
          <w:sz w:val="24"/>
          <w:szCs w:val="24"/>
        </w:rPr>
        <w:t xml:space="preserve">por </w:t>
      </w:r>
      <w:r>
        <w:rPr>
          <w:rFonts w:ascii="Arial" w:hAnsi="Arial" w:cs="Arial"/>
          <w:sz w:val="24"/>
          <w:szCs w:val="24"/>
        </w:rPr>
        <w:t>micotoxinas puesto que genera efectos tóxicos subcronicos asi como bioacumulación</w:t>
      </w:r>
      <w:r w:rsidR="00D96955">
        <w:rPr>
          <w:rFonts w:ascii="Arial" w:hAnsi="Arial" w:cs="Arial"/>
          <w:sz w:val="24"/>
          <w:szCs w:val="24"/>
        </w:rPr>
        <w:t xml:space="preserve">, afecta directamente al hígado por presencia de estas, lo que </w:t>
      </w:r>
      <w:r w:rsidR="00D06763">
        <w:rPr>
          <w:rFonts w:ascii="Arial" w:hAnsi="Arial" w:cs="Arial"/>
          <w:sz w:val="24"/>
          <w:szCs w:val="24"/>
        </w:rPr>
        <w:t>provoca</w:t>
      </w:r>
      <w:r w:rsidR="00D96955">
        <w:rPr>
          <w:rFonts w:ascii="Arial" w:hAnsi="Arial" w:cs="Arial"/>
          <w:sz w:val="24"/>
          <w:szCs w:val="24"/>
        </w:rPr>
        <w:t xml:space="preserve"> una pérdida de función de los hepatocitos, también afecta a</w:t>
      </w:r>
      <w:r w:rsidR="00D06763">
        <w:rPr>
          <w:rFonts w:ascii="Arial" w:hAnsi="Arial" w:cs="Arial"/>
          <w:sz w:val="24"/>
          <w:szCs w:val="24"/>
        </w:rPr>
        <w:t xml:space="preserve"> los </w:t>
      </w:r>
      <w:r w:rsidR="00D96955">
        <w:rPr>
          <w:rFonts w:ascii="Arial" w:hAnsi="Arial" w:cs="Arial"/>
          <w:sz w:val="24"/>
          <w:szCs w:val="24"/>
        </w:rPr>
        <w:t xml:space="preserve">riñones y </w:t>
      </w:r>
      <w:r w:rsidR="00D06763">
        <w:rPr>
          <w:rFonts w:ascii="Arial" w:hAnsi="Arial" w:cs="Arial"/>
          <w:sz w:val="24"/>
          <w:szCs w:val="24"/>
        </w:rPr>
        <w:t xml:space="preserve">desencadena </w:t>
      </w:r>
      <w:r w:rsidR="00D96955">
        <w:rPr>
          <w:rFonts w:ascii="Arial" w:hAnsi="Arial" w:cs="Arial"/>
          <w:sz w:val="24"/>
          <w:szCs w:val="24"/>
        </w:rPr>
        <w:t>problemas gatrointestinales.</w:t>
      </w:r>
      <w:r w:rsidR="00D96955" w:rsidRPr="00D96955">
        <w:t xml:space="preserve"> </w:t>
      </w:r>
      <w:r w:rsidR="00D96955" w:rsidRPr="00D96955">
        <w:rPr>
          <w:rFonts w:ascii="Arial" w:hAnsi="Arial" w:cs="Arial"/>
          <w:sz w:val="24"/>
          <w:szCs w:val="24"/>
        </w:rPr>
        <w:t>Ramos Girona, Antonio J. Ramos Girona, Antonio J. - ORCID ID</w:t>
      </w:r>
      <w:r w:rsidR="00D96955">
        <w:rPr>
          <w:rFonts w:ascii="Arial" w:hAnsi="Arial" w:cs="Arial"/>
          <w:sz w:val="24"/>
          <w:szCs w:val="24"/>
        </w:rPr>
        <w:t>/</w:t>
      </w:r>
      <w:r w:rsidR="00D96955" w:rsidRPr="00D96955">
        <w:rPr>
          <w:rFonts w:ascii="Arial" w:hAnsi="Arial" w:cs="Arial"/>
          <w:sz w:val="24"/>
          <w:szCs w:val="24"/>
        </w:rPr>
        <w:t>Marín Sillué, Sònia</w:t>
      </w:r>
      <w:r w:rsidR="00D96955">
        <w:rPr>
          <w:rFonts w:ascii="Arial" w:hAnsi="Arial" w:cs="Arial"/>
          <w:sz w:val="24"/>
          <w:szCs w:val="24"/>
        </w:rPr>
        <w:t xml:space="preserve"> (2020)</w:t>
      </w:r>
      <w:r w:rsidR="00D870D7">
        <w:rPr>
          <w:rFonts w:ascii="Arial" w:hAnsi="Arial" w:cs="Arial"/>
          <w:sz w:val="24"/>
          <w:szCs w:val="24"/>
        </w:rPr>
        <w:t>.</w:t>
      </w:r>
    </w:p>
    <w:p w14:paraId="663B5D03" w14:textId="77777777" w:rsidR="00D870D7" w:rsidRDefault="00D870D7" w:rsidP="00D870D7">
      <w:pPr>
        <w:spacing w:line="360" w:lineRule="auto"/>
        <w:jc w:val="both"/>
        <w:rPr>
          <w:rFonts w:ascii="Arial" w:hAnsi="Arial" w:cs="Arial"/>
          <w:sz w:val="24"/>
          <w:szCs w:val="24"/>
        </w:rPr>
      </w:pPr>
    </w:p>
    <w:p w14:paraId="2213D474" w14:textId="77777777" w:rsidR="0046222A" w:rsidRDefault="0046222A" w:rsidP="00D870D7">
      <w:pPr>
        <w:spacing w:line="360" w:lineRule="auto"/>
        <w:jc w:val="both"/>
        <w:rPr>
          <w:rFonts w:ascii="Arial" w:hAnsi="Arial" w:cs="Arial"/>
          <w:sz w:val="28"/>
          <w:szCs w:val="28"/>
        </w:rPr>
      </w:pPr>
    </w:p>
    <w:p w14:paraId="7FF77507" w14:textId="77777777" w:rsidR="0046222A" w:rsidRDefault="0046222A" w:rsidP="00D870D7">
      <w:pPr>
        <w:spacing w:line="360" w:lineRule="auto"/>
        <w:jc w:val="both"/>
        <w:rPr>
          <w:rFonts w:ascii="Arial" w:hAnsi="Arial" w:cs="Arial"/>
          <w:sz w:val="28"/>
          <w:szCs w:val="28"/>
        </w:rPr>
      </w:pPr>
    </w:p>
    <w:p w14:paraId="7BEE1C2A" w14:textId="77777777" w:rsidR="0046222A" w:rsidRDefault="0046222A" w:rsidP="00D870D7">
      <w:pPr>
        <w:spacing w:line="360" w:lineRule="auto"/>
        <w:jc w:val="both"/>
        <w:rPr>
          <w:rFonts w:ascii="Arial" w:hAnsi="Arial" w:cs="Arial"/>
          <w:sz w:val="28"/>
          <w:szCs w:val="28"/>
        </w:rPr>
      </w:pPr>
    </w:p>
    <w:p w14:paraId="48677845" w14:textId="77777777" w:rsidR="0046222A" w:rsidRDefault="0046222A" w:rsidP="00D870D7">
      <w:pPr>
        <w:spacing w:line="360" w:lineRule="auto"/>
        <w:jc w:val="both"/>
        <w:rPr>
          <w:rFonts w:ascii="Arial" w:hAnsi="Arial" w:cs="Arial"/>
          <w:sz w:val="28"/>
          <w:szCs w:val="28"/>
        </w:rPr>
      </w:pPr>
    </w:p>
    <w:p w14:paraId="291B37BF" w14:textId="77777777" w:rsidR="0046222A" w:rsidRDefault="0046222A" w:rsidP="00D870D7">
      <w:pPr>
        <w:spacing w:line="360" w:lineRule="auto"/>
        <w:jc w:val="both"/>
        <w:rPr>
          <w:rFonts w:ascii="Arial" w:hAnsi="Arial" w:cs="Arial"/>
          <w:sz w:val="28"/>
          <w:szCs w:val="28"/>
        </w:rPr>
      </w:pPr>
    </w:p>
    <w:p w14:paraId="071E71DE" w14:textId="77777777" w:rsidR="0046222A" w:rsidRDefault="0046222A" w:rsidP="00D870D7">
      <w:pPr>
        <w:spacing w:line="360" w:lineRule="auto"/>
        <w:jc w:val="both"/>
        <w:rPr>
          <w:rFonts w:ascii="Arial" w:hAnsi="Arial" w:cs="Arial"/>
          <w:sz w:val="28"/>
          <w:szCs w:val="28"/>
        </w:rPr>
      </w:pPr>
    </w:p>
    <w:p w14:paraId="361C06EA" w14:textId="14366DC9" w:rsidR="00F130A8" w:rsidRPr="00D870D7" w:rsidRDefault="00AF7B37" w:rsidP="00D870D7">
      <w:pPr>
        <w:spacing w:line="360" w:lineRule="auto"/>
        <w:jc w:val="both"/>
        <w:rPr>
          <w:rFonts w:ascii="Arial" w:hAnsi="Arial" w:cs="Arial"/>
          <w:sz w:val="24"/>
          <w:szCs w:val="24"/>
        </w:rPr>
      </w:pPr>
      <w:r w:rsidRPr="00AF7B37">
        <w:rPr>
          <w:rFonts w:ascii="Arial" w:hAnsi="Arial" w:cs="Arial"/>
          <w:sz w:val="28"/>
          <w:szCs w:val="28"/>
        </w:rPr>
        <w:t>REGIONAL</w:t>
      </w:r>
    </w:p>
    <w:p w14:paraId="67288510" w14:textId="099FE9A4" w:rsidR="0075489D" w:rsidRDefault="00A82E0D" w:rsidP="00D870D7">
      <w:pPr>
        <w:spacing w:line="360" w:lineRule="auto"/>
        <w:jc w:val="both"/>
        <w:rPr>
          <w:rFonts w:ascii="Arial" w:hAnsi="Arial" w:cs="Arial"/>
          <w:sz w:val="24"/>
          <w:szCs w:val="24"/>
        </w:rPr>
      </w:pPr>
      <w:r w:rsidRPr="00D870D7">
        <w:rPr>
          <w:rFonts w:ascii="Arial" w:hAnsi="Arial" w:cs="Arial"/>
          <w:sz w:val="24"/>
          <w:szCs w:val="24"/>
        </w:rPr>
        <w:t xml:space="preserve">En </w:t>
      </w:r>
      <w:r w:rsidR="00783730" w:rsidRPr="00D870D7">
        <w:rPr>
          <w:rFonts w:ascii="Arial" w:hAnsi="Arial" w:cs="Arial"/>
          <w:sz w:val="24"/>
          <w:szCs w:val="24"/>
        </w:rPr>
        <w:t xml:space="preserve">la </w:t>
      </w:r>
      <w:r w:rsidRPr="00D870D7">
        <w:rPr>
          <w:rFonts w:ascii="Arial" w:hAnsi="Arial" w:cs="Arial"/>
          <w:sz w:val="24"/>
          <w:szCs w:val="24"/>
        </w:rPr>
        <w:t>región</w:t>
      </w:r>
      <w:r w:rsidR="00842F5A" w:rsidRPr="00D870D7">
        <w:rPr>
          <w:rFonts w:ascii="Arial" w:hAnsi="Arial" w:cs="Arial"/>
          <w:sz w:val="24"/>
          <w:szCs w:val="24"/>
        </w:rPr>
        <w:t xml:space="preserve"> de Tapachula </w:t>
      </w:r>
      <w:r w:rsidR="00812164" w:rsidRPr="00D870D7">
        <w:rPr>
          <w:rFonts w:ascii="Arial" w:hAnsi="Arial" w:cs="Arial"/>
          <w:sz w:val="24"/>
          <w:szCs w:val="24"/>
        </w:rPr>
        <w:t xml:space="preserve">se utiliza el mismo tipo de </w:t>
      </w:r>
      <w:r w:rsidR="0016430B" w:rsidRPr="00D870D7">
        <w:rPr>
          <w:rFonts w:ascii="Arial" w:hAnsi="Arial" w:cs="Arial"/>
          <w:sz w:val="24"/>
          <w:szCs w:val="24"/>
        </w:rPr>
        <w:t>alimento</w:t>
      </w:r>
      <w:r w:rsidR="0075489D" w:rsidRPr="00D870D7">
        <w:rPr>
          <w:rFonts w:ascii="Arial" w:hAnsi="Arial" w:cs="Arial"/>
          <w:sz w:val="24"/>
          <w:szCs w:val="24"/>
        </w:rPr>
        <w:t xml:space="preserve"> convencional o tradicional</w:t>
      </w:r>
      <w:r w:rsidR="0016430B" w:rsidRPr="00D870D7">
        <w:rPr>
          <w:rFonts w:ascii="Arial" w:hAnsi="Arial" w:cs="Arial"/>
          <w:sz w:val="24"/>
          <w:szCs w:val="24"/>
        </w:rPr>
        <w:t>,</w:t>
      </w:r>
      <w:r w:rsidR="00B47440" w:rsidRPr="00D870D7">
        <w:rPr>
          <w:rFonts w:ascii="Arial" w:hAnsi="Arial" w:cs="Arial"/>
          <w:sz w:val="24"/>
          <w:szCs w:val="24"/>
        </w:rPr>
        <w:t xml:space="preserve"> causando los mismos daños</w:t>
      </w:r>
      <w:r w:rsidR="0075489D" w:rsidRPr="00D870D7">
        <w:rPr>
          <w:rFonts w:ascii="Arial" w:hAnsi="Arial" w:cs="Arial"/>
          <w:sz w:val="24"/>
          <w:szCs w:val="24"/>
        </w:rPr>
        <w:t xml:space="preserve"> que los </w:t>
      </w:r>
      <w:r w:rsidR="008C43B3" w:rsidRPr="00D870D7">
        <w:rPr>
          <w:rFonts w:ascii="Arial" w:hAnsi="Arial" w:cs="Arial"/>
          <w:sz w:val="24"/>
          <w:szCs w:val="24"/>
        </w:rPr>
        <w:t>niveles nacionales e</w:t>
      </w:r>
      <w:r w:rsidR="0075489D" w:rsidRPr="00D870D7">
        <w:rPr>
          <w:rFonts w:ascii="Arial" w:hAnsi="Arial" w:cs="Arial"/>
          <w:sz w:val="24"/>
          <w:szCs w:val="24"/>
        </w:rPr>
        <w:t xml:space="preserve"> internacional</w:t>
      </w:r>
      <w:r w:rsidR="008C43B3" w:rsidRPr="00D870D7">
        <w:rPr>
          <w:rFonts w:ascii="Arial" w:hAnsi="Arial" w:cs="Arial"/>
          <w:sz w:val="24"/>
          <w:szCs w:val="24"/>
        </w:rPr>
        <w:t>es,</w:t>
      </w:r>
      <w:r w:rsidR="0075489D" w:rsidRPr="00D870D7">
        <w:rPr>
          <w:rFonts w:ascii="Arial" w:hAnsi="Arial" w:cs="Arial"/>
          <w:sz w:val="24"/>
          <w:szCs w:val="24"/>
        </w:rPr>
        <w:t xml:space="preserve"> debido a estas micotoxinas presentes en los alimentos</w:t>
      </w:r>
      <w:r w:rsidR="00F02EEB" w:rsidRPr="00D870D7">
        <w:rPr>
          <w:rFonts w:ascii="Arial" w:hAnsi="Arial" w:cs="Arial"/>
          <w:sz w:val="24"/>
          <w:szCs w:val="24"/>
        </w:rPr>
        <w:t xml:space="preserve"> balanceados </w:t>
      </w:r>
      <w:r w:rsidR="00783730" w:rsidRPr="00D870D7">
        <w:rPr>
          <w:rFonts w:ascii="Arial" w:hAnsi="Arial" w:cs="Arial"/>
          <w:sz w:val="24"/>
          <w:szCs w:val="24"/>
        </w:rPr>
        <w:t xml:space="preserve">en sus diferentes </w:t>
      </w:r>
      <w:r w:rsidR="002658DC" w:rsidRPr="00D870D7">
        <w:rPr>
          <w:rFonts w:ascii="Arial" w:hAnsi="Arial" w:cs="Arial"/>
          <w:sz w:val="24"/>
          <w:szCs w:val="24"/>
        </w:rPr>
        <w:t>órgano</w:t>
      </w:r>
      <w:r w:rsidR="00D870D7">
        <w:rPr>
          <w:rFonts w:ascii="Arial" w:hAnsi="Arial" w:cs="Arial"/>
          <w:sz w:val="24"/>
          <w:szCs w:val="24"/>
        </w:rPr>
        <w:t>s</w:t>
      </w:r>
    </w:p>
    <w:p w14:paraId="76577401" w14:textId="77777777" w:rsidR="00D870D7" w:rsidRPr="00D870D7" w:rsidRDefault="00D870D7" w:rsidP="00D870D7">
      <w:pPr>
        <w:spacing w:line="360" w:lineRule="auto"/>
        <w:jc w:val="both"/>
        <w:rPr>
          <w:rFonts w:ascii="Arial" w:hAnsi="Arial" w:cs="Arial"/>
          <w:sz w:val="24"/>
          <w:szCs w:val="24"/>
        </w:rPr>
      </w:pPr>
    </w:p>
    <w:p w14:paraId="5A836060" w14:textId="77777777" w:rsidR="0075489D" w:rsidRPr="00D870D7" w:rsidRDefault="0075489D" w:rsidP="00D870D7">
      <w:pPr>
        <w:spacing w:line="360" w:lineRule="auto"/>
        <w:jc w:val="both"/>
        <w:rPr>
          <w:rFonts w:ascii="Arial" w:hAnsi="Arial" w:cs="Arial"/>
          <w:sz w:val="24"/>
          <w:szCs w:val="24"/>
        </w:rPr>
      </w:pPr>
    </w:p>
    <w:p w14:paraId="3C674989" w14:textId="2FD0FECA" w:rsidR="00F130A8" w:rsidRPr="00D870D7" w:rsidRDefault="00470634" w:rsidP="00D870D7">
      <w:pPr>
        <w:spacing w:line="360" w:lineRule="auto"/>
        <w:jc w:val="both"/>
        <w:rPr>
          <w:rFonts w:ascii="Arial" w:hAnsi="Arial" w:cs="Arial"/>
          <w:sz w:val="24"/>
          <w:szCs w:val="24"/>
        </w:rPr>
      </w:pPr>
      <w:r>
        <w:rPr>
          <w:rFonts w:ascii="Arial" w:hAnsi="Arial" w:cs="Arial"/>
          <w:sz w:val="24"/>
          <w:szCs w:val="24"/>
        </w:rPr>
        <w:t>A</w:t>
      </w:r>
      <w:r w:rsidR="007D1091">
        <w:rPr>
          <w:rFonts w:ascii="Arial" w:hAnsi="Arial" w:cs="Arial"/>
          <w:sz w:val="24"/>
          <w:szCs w:val="24"/>
        </w:rPr>
        <w:t>unado</w:t>
      </w:r>
      <w:r w:rsidR="00B47440" w:rsidRPr="00D870D7">
        <w:rPr>
          <w:rFonts w:ascii="Arial" w:hAnsi="Arial" w:cs="Arial"/>
          <w:sz w:val="24"/>
          <w:szCs w:val="24"/>
        </w:rPr>
        <w:t xml:space="preserve"> a est</w:t>
      </w:r>
      <w:r w:rsidR="002A6BFE" w:rsidRPr="00D870D7">
        <w:rPr>
          <w:rFonts w:ascii="Arial" w:hAnsi="Arial" w:cs="Arial"/>
          <w:sz w:val="24"/>
          <w:szCs w:val="24"/>
        </w:rPr>
        <w:t>o</w:t>
      </w:r>
      <w:r w:rsidR="0016430B" w:rsidRPr="00D870D7">
        <w:rPr>
          <w:rFonts w:ascii="Arial" w:hAnsi="Arial" w:cs="Arial"/>
          <w:sz w:val="24"/>
          <w:szCs w:val="24"/>
        </w:rPr>
        <w:t xml:space="preserve"> en Tapachula</w:t>
      </w:r>
      <w:r w:rsidR="002A6BFE" w:rsidRPr="00D870D7">
        <w:rPr>
          <w:rFonts w:ascii="Arial" w:hAnsi="Arial" w:cs="Arial"/>
          <w:sz w:val="24"/>
          <w:szCs w:val="24"/>
        </w:rPr>
        <w:t xml:space="preserve"> </w:t>
      </w:r>
      <w:r w:rsidR="00B22AAB" w:rsidRPr="00D870D7">
        <w:rPr>
          <w:rFonts w:ascii="Arial" w:hAnsi="Arial" w:cs="Arial"/>
          <w:sz w:val="24"/>
          <w:szCs w:val="24"/>
        </w:rPr>
        <w:t xml:space="preserve">tiene tendencia de debilitamiento de la </w:t>
      </w:r>
      <w:r w:rsidR="000C5D9F" w:rsidRPr="00D870D7">
        <w:rPr>
          <w:rFonts w:ascii="Arial" w:hAnsi="Arial" w:cs="Arial"/>
          <w:sz w:val="24"/>
          <w:szCs w:val="24"/>
        </w:rPr>
        <w:t>producción de</w:t>
      </w:r>
      <w:r w:rsidR="00B22AAB" w:rsidRPr="00D870D7">
        <w:rPr>
          <w:rFonts w:ascii="Arial" w:hAnsi="Arial" w:cs="Arial"/>
          <w:sz w:val="24"/>
          <w:szCs w:val="24"/>
        </w:rPr>
        <w:t xml:space="preserve"> alimentos, es </w:t>
      </w:r>
      <w:r w:rsidR="00997216" w:rsidRPr="00D870D7">
        <w:rPr>
          <w:rFonts w:ascii="Arial" w:hAnsi="Arial" w:cs="Arial"/>
          <w:sz w:val="24"/>
          <w:szCs w:val="24"/>
        </w:rPr>
        <w:t>decir se</w:t>
      </w:r>
      <w:r w:rsidR="00B22AAB" w:rsidRPr="00D870D7">
        <w:rPr>
          <w:rFonts w:ascii="Arial" w:hAnsi="Arial" w:cs="Arial"/>
          <w:sz w:val="24"/>
          <w:szCs w:val="24"/>
        </w:rPr>
        <w:t xml:space="preserve"> destacan problemas para acceder a la alimentación</w:t>
      </w:r>
      <w:r w:rsidR="002658DC" w:rsidRPr="00D870D7">
        <w:rPr>
          <w:rFonts w:ascii="Arial" w:hAnsi="Arial" w:cs="Arial"/>
          <w:sz w:val="24"/>
          <w:szCs w:val="24"/>
        </w:rPr>
        <w:t xml:space="preserve"> asi como los ingredientes para elaborar los alimentos mencionados como: son maíz, soya y entre </w:t>
      </w:r>
      <w:r w:rsidR="0046222A" w:rsidRPr="00D870D7">
        <w:rPr>
          <w:rFonts w:ascii="Arial" w:hAnsi="Arial" w:cs="Arial"/>
          <w:sz w:val="24"/>
          <w:szCs w:val="24"/>
        </w:rPr>
        <w:t>otros, e</w:t>
      </w:r>
      <w:r w:rsidR="002658DC" w:rsidRPr="00D870D7">
        <w:rPr>
          <w:rFonts w:ascii="Arial" w:hAnsi="Arial" w:cs="Arial"/>
          <w:sz w:val="24"/>
          <w:szCs w:val="24"/>
        </w:rPr>
        <w:t xml:space="preserve"> inclusive en </w:t>
      </w:r>
      <w:r w:rsidR="0011521B" w:rsidRPr="00D870D7">
        <w:rPr>
          <w:rFonts w:ascii="Arial" w:hAnsi="Arial" w:cs="Arial"/>
          <w:sz w:val="24"/>
          <w:szCs w:val="24"/>
        </w:rPr>
        <w:t>la población</w:t>
      </w:r>
      <w:r w:rsidR="00B22AAB" w:rsidRPr="00D870D7">
        <w:rPr>
          <w:rFonts w:ascii="Arial" w:hAnsi="Arial" w:cs="Arial"/>
          <w:sz w:val="24"/>
          <w:szCs w:val="24"/>
        </w:rPr>
        <w:t xml:space="preserve"> de la región es </w:t>
      </w:r>
      <w:r w:rsidR="002658DC" w:rsidRPr="00D870D7">
        <w:rPr>
          <w:rFonts w:ascii="Arial" w:hAnsi="Arial" w:cs="Arial"/>
          <w:sz w:val="24"/>
          <w:szCs w:val="24"/>
        </w:rPr>
        <w:t>más</w:t>
      </w:r>
      <w:r w:rsidR="00B22AAB" w:rsidRPr="00D870D7">
        <w:rPr>
          <w:rFonts w:ascii="Arial" w:hAnsi="Arial" w:cs="Arial"/>
          <w:sz w:val="24"/>
          <w:szCs w:val="24"/>
        </w:rPr>
        <w:t xml:space="preserve"> sever</w:t>
      </w:r>
      <w:r w:rsidR="002658DC" w:rsidRPr="00D870D7">
        <w:rPr>
          <w:rFonts w:ascii="Arial" w:hAnsi="Arial" w:cs="Arial"/>
          <w:sz w:val="24"/>
          <w:szCs w:val="24"/>
        </w:rPr>
        <w:t>o</w:t>
      </w:r>
      <w:r w:rsidR="00D870D7" w:rsidRPr="00D870D7">
        <w:rPr>
          <w:rFonts w:ascii="Arial" w:hAnsi="Arial" w:cs="Arial"/>
          <w:sz w:val="24"/>
          <w:szCs w:val="24"/>
        </w:rPr>
        <w:t>.</w:t>
      </w:r>
    </w:p>
    <w:p w14:paraId="3A4BA691" w14:textId="77777777" w:rsidR="00F0321E" w:rsidRDefault="00F0321E" w:rsidP="00727E33">
      <w:pPr>
        <w:jc w:val="both"/>
        <w:rPr>
          <w:rFonts w:ascii="Arial" w:hAnsi="Arial" w:cs="Arial"/>
          <w:sz w:val="28"/>
          <w:szCs w:val="28"/>
        </w:rPr>
      </w:pPr>
    </w:p>
    <w:p w14:paraId="104E42A1" w14:textId="77777777" w:rsidR="00F0321E" w:rsidRPr="002A6BFE" w:rsidRDefault="00F0321E" w:rsidP="00727E33">
      <w:pPr>
        <w:jc w:val="both"/>
        <w:rPr>
          <w:rFonts w:ascii="Arial" w:hAnsi="Arial" w:cs="Arial"/>
          <w:sz w:val="28"/>
          <w:szCs w:val="28"/>
        </w:rPr>
      </w:pPr>
    </w:p>
    <w:p w14:paraId="0C71A556" w14:textId="77777777" w:rsidR="00F130A8" w:rsidRDefault="00F130A8" w:rsidP="00727E33">
      <w:pPr>
        <w:jc w:val="both"/>
        <w:rPr>
          <w:rFonts w:ascii="Arial" w:hAnsi="Arial" w:cs="Arial"/>
        </w:rPr>
      </w:pPr>
    </w:p>
    <w:p w14:paraId="47BC3857" w14:textId="77777777" w:rsidR="00727E33" w:rsidRDefault="00727E33" w:rsidP="00727E33">
      <w:pPr>
        <w:jc w:val="both"/>
        <w:rPr>
          <w:rFonts w:ascii="Arial" w:hAnsi="Arial" w:cs="Arial"/>
        </w:rPr>
      </w:pPr>
    </w:p>
    <w:p w14:paraId="590A1099" w14:textId="77777777" w:rsidR="00727E33" w:rsidRPr="00080671" w:rsidRDefault="00727E33" w:rsidP="00727E33">
      <w:pPr>
        <w:jc w:val="both"/>
        <w:rPr>
          <w:rFonts w:ascii="Arial" w:hAnsi="Arial" w:cs="Arial"/>
        </w:rPr>
      </w:pPr>
    </w:p>
    <w:p w14:paraId="4EDB67AE" w14:textId="77777777" w:rsidR="00D803DC" w:rsidRDefault="00D803DC" w:rsidP="00727E33">
      <w:pPr>
        <w:pStyle w:val="Ttulo1"/>
        <w:jc w:val="both"/>
        <w:rPr>
          <w:rFonts w:ascii="Arial" w:hAnsi="Arial" w:cs="Arial"/>
        </w:rPr>
      </w:pPr>
    </w:p>
    <w:p w14:paraId="0044DEA7" w14:textId="77777777" w:rsidR="00D803DC" w:rsidRDefault="00D803DC" w:rsidP="00727E33">
      <w:pPr>
        <w:pStyle w:val="Ttulo1"/>
        <w:jc w:val="both"/>
        <w:rPr>
          <w:rFonts w:ascii="Arial" w:hAnsi="Arial" w:cs="Arial"/>
        </w:rPr>
      </w:pPr>
    </w:p>
    <w:p w14:paraId="42F92A7E" w14:textId="77777777" w:rsidR="00D803DC" w:rsidRDefault="00D803DC" w:rsidP="00727E33">
      <w:pPr>
        <w:pStyle w:val="Ttulo1"/>
        <w:jc w:val="both"/>
        <w:rPr>
          <w:rFonts w:ascii="Arial" w:hAnsi="Arial" w:cs="Arial"/>
        </w:rPr>
      </w:pPr>
    </w:p>
    <w:p w14:paraId="3222AE26" w14:textId="77777777" w:rsidR="00D803DC" w:rsidRDefault="00D803DC" w:rsidP="00B42180">
      <w:pPr>
        <w:pStyle w:val="Ttulo1"/>
        <w:rPr>
          <w:rFonts w:ascii="Arial" w:hAnsi="Arial" w:cs="Arial"/>
        </w:rPr>
      </w:pPr>
    </w:p>
    <w:p w14:paraId="775D94D7" w14:textId="77777777" w:rsidR="00D803DC" w:rsidRDefault="00D803DC" w:rsidP="00B42180">
      <w:pPr>
        <w:pStyle w:val="Ttulo1"/>
        <w:rPr>
          <w:rFonts w:ascii="Arial" w:hAnsi="Arial" w:cs="Arial"/>
        </w:rPr>
      </w:pPr>
    </w:p>
    <w:p w14:paraId="2E3523AC" w14:textId="77777777" w:rsidR="00E82521" w:rsidRPr="00E82521" w:rsidRDefault="00E82521" w:rsidP="00E82521"/>
    <w:p w14:paraId="6392DB52" w14:textId="47EC60B5" w:rsidR="00B42180" w:rsidRDefault="005539C6" w:rsidP="00C8514F">
      <w:pPr>
        <w:pStyle w:val="Ttulo1"/>
        <w:spacing w:line="360" w:lineRule="auto"/>
        <w:rPr>
          <w:rFonts w:ascii="Arial" w:hAnsi="Arial" w:cs="Arial"/>
        </w:rPr>
      </w:pPr>
      <w:bookmarkStart w:id="4" w:name="_Toc160696493"/>
      <w:r w:rsidRPr="00F62140">
        <w:rPr>
          <w:rFonts w:ascii="Arial" w:hAnsi="Arial" w:cs="Arial"/>
        </w:rPr>
        <w:lastRenderedPageBreak/>
        <w:t>HIPÓTESIS</w:t>
      </w:r>
      <w:bookmarkEnd w:id="4"/>
      <w:r w:rsidRPr="00F62140">
        <w:rPr>
          <w:rFonts w:ascii="Arial" w:hAnsi="Arial" w:cs="Arial"/>
        </w:rPr>
        <w:t xml:space="preserve"> </w:t>
      </w:r>
    </w:p>
    <w:p w14:paraId="43F2314F" w14:textId="50C12893" w:rsidR="00D803DC" w:rsidRPr="00C8514F" w:rsidRDefault="00D803DC" w:rsidP="00C8514F">
      <w:pPr>
        <w:spacing w:line="360" w:lineRule="auto"/>
        <w:rPr>
          <w:rFonts w:ascii="Arial" w:hAnsi="Arial" w:cs="Arial"/>
          <w:sz w:val="28"/>
          <w:szCs w:val="28"/>
        </w:rPr>
      </w:pPr>
      <w:r w:rsidRPr="00C8514F">
        <w:rPr>
          <w:rFonts w:ascii="Arial" w:hAnsi="Arial" w:cs="Arial"/>
          <w:sz w:val="28"/>
          <w:szCs w:val="28"/>
        </w:rPr>
        <w:t xml:space="preserve">HIPÓTESIS </w:t>
      </w:r>
      <w:r w:rsidR="00647381" w:rsidRPr="00C8514F">
        <w:rPr>
          <w:rFonts w:ascii="Arial" w:hAnsi="Arial" w:cs="Arial"/>
          <w:sz w:val="28"/>
          <w:szCs w:val="28"/>
        </w:rPr>
        <w:t xml:space="preserve">DE INVESTIGACION </w:t>
      </w:r>
    </w:p>
    <w:p w14:paraId="3E208F44" w14:textId="206A273F" w:rsidR="00D803DC" w:rsidRDefault="00D803DC" w:rsidP="00C8514F">
      <w:pPr>
        <w:spacing w:line="360" w:lineRule="auto"/>
        <w:jc w:val="both"/>
        <w:rPr>
          <w:rFonts w:ascii="Arial" w:hAnsi="Arial" w:cs="Arial"/>
          <w:sz w:val="24"/>
          <w:szCs w:val="24"/>
        </w:rPr>
      </w:pPr>
      <w:r w:rsidRPr="0028737B">
        <w:rPr>
          <w:rFonts w:ascii="Arial" w:hAnsi="Arial" w:cs="Arial"/>
          <w:sz w:val="24"/>
          <w:szCs w:val="24"/>
        </w:rPr>
        <w:t xml:space="preserve">La alimentación hidropónica es redituable para la alimentación en pollos de engorda, aportando mejores nutrientes desde el día uno y económicamente es </w:t>
      </w:r>
      <w:r w:rsidR="00E05E02" w:rsidRPr="0028737B">
        <w:rPr>
          <w:rFonts w:ascii="Arial" w:hAnsi="Arial" w:cs="Arial"/>
          <w:sz w:val="24"/>
          <w:szCs w:val="24"/>
        </w:rPr>
        <w:t>más</w:t>
      </w:r>
      <w:r w:rsidRPr="0028737B">
        <w:rPr>
          <w:rFonts w:ascii="Arial" w:hAnsi="Arial" w:cs="Arial"/>
          <w:sz w:val="24"/>
          <w:szCs w:val="24"/>
        </w:rPr>
        <w:t xml:space="preserve"> rentable hasta un 37 % que el alimento procesado</w:t>
      </w:r>
      <w:r w:rsidR="004546DE">
        <w:rPr>
          <w:rFonts w:ascii="Arial" w:hAnsi="Arial" w:cs="Arial"/>
          <w:sz w:val="24"/>
          <w:szCs w:val="24"/>
        </w:rPr>
        <w:t>.</w:t>
      </w:r>
    </w:p>
    <w:p w14:paraId="57778210" w14:textId="77777777" w:rsidR="00500506" w:rsidRPr="00C8514F" w:rsidRDefault="00500506" w:rsidP="00C8514F">
      <w:pPr>
        <w:spacing w:line="360" w:lineRule="auto"/>
        <w:rPr>
          <w:rFonts w:ascii="Arial" w:hAnsi="Arial" w:cs="Arial"/>
          <w:sz w:val="28"/>
          <w:szCs w:val="28"/>
        </w:rPr>
      </w:pPr>
    </w:p>
    <w:p w14:paraId="194BC82B" w14:textId="557EE7D5" w:rsidR="00500506" w:rsidRPr="00C8514F" w:rsidRDefault="00500506" w:rsidP="00C8514F">
      <w:pPr>
        <w:spacing w:line="360" w:lineRule="auto"/>
        <w:rPr>
          <w:rFonts w:ascii="Arial" w:hAnsi="Arial" w:cs="Arial"/>
          <w:sz w:val="28"/>
          <w:szCs w:val="28"/>
        </w:rPr>
      </w:pPr>
      <w:r w:rsidRPr="00C8514F">
        <w:rPr>
          <w:rFonts w:ascii="Arial" w:hAnsi="Arial" w:cs="Arial"/>
          <w:sz w:val="28"/>
          <w:szCs w:val="28"/>
        </w:rPr>
        <w:t>HIPOTESIS NULA</w:t>
      </w:r>
    </w:p>
    <w:p w14:paraId="48833480" w14:textId="5A191D98" w:rsidR="00500506" w:rsidRPr="0028737B" w:rsidRDefault="00500506" w:rsidP="00C8514F">
      <w:pPr>
        <w:spacing w:line="360" w:lineRule="auto"/>
        <w:rPr>
          <w:rFonts w:ascii="Arial" w:hAnsi="Arial" w:cs="Arial"/>
          <w:sz w:val="24"/>
          <w:szCs w:val="24"/>
        </w:rPr>
      </w:pPr>
      <w:r w:rsidRPr="0028737B">
        <w:rPr>
          <w:rFonts w:ascii="Arial" w:hAnsi="Arial" w:cs="Arial"/>
          <w:sz w:val="24"/>
          <w:szCs w:val="24"/>
        </w:rPr>
        <w:t>La alimentación hidropónica no es redituable para la alimentación en pollos de engorda no aporta tantos nutrientes y económicamente no hay diferencias.</w:t>
      </w:r>
    </w:p>
    <w:p w14:paraId="6A8F68AC" w14:textId="77777777" w:rsidR="00500506" w:rsidRDefault="00500506" w:rsidP="00D803DC">
      <w:pPr>
        <w:rPr>
          <w:rFonts w:ascii="Arial" w:hAnsi="Arial" w:cs="Arial"/>
          <w:sz w:val="24"/>
          <w:szCs w:val="24"/>
        </w:rPr>
      </w:pPr>
    </w:p>
    <w:p w14:paraId="6E37B24A" w14:textId="77777777" w:rsidR="00AC550D" w:rsidRDefault="00AC550D" w:rsidP="00D803DC">
      <w:pPr>
        <w:rPr>
          <w:rFonts w:ascii="Arial" w:hAnsi="Arial" w:cs="Arial"/>
          <w:sz w:val="24"/>
          <w:szCs w:val="24"/>
        </w:rPr>
      </w:pPr>
    </w:p>
    <w:p w14:paraId="7ACCCCD7" w14:textId="77777777" w:rsidR="00AC550D" w:rsidRDefault="00AC550D" w:rsidP="00D803DC">
      <w:pPr>
        <w:rPr>
          <w:rFonts w:ascii="Arial" w:hAnsi="Arial" w:cs="Arial"/>
          <w:sz w:val="24"/>
          <w:szCs w:val="24"/>
        </w:rPr>
      </w:pPr>
    </w:p>
    <w:p w14:paraId="2AE25C10" w14:textId="77777777" w:rsidR="00B42180" w:rsidRDefault="00B42180" w:rsidP="00B42180">
      <w:pPr>
        <w:pStyle w:val="Ttulo1"/>
      </w:pPr>
    </w:p>
    <w:p w14:paraId="0A6FC721" w14:textId="77777777" w:rsidR="00B42180" w:rsidRDefault="00B42180" w:rsidP="00B42180"/>
    <w:p w14:paraId="4FF86653" w14:textId="77777777" w:rsidR="00832947" w:rsidRDefault="00832947" w:rsidP="00B42180"/>
    <w:p w14:paraId="7EB358BB" w14:textId="77777777" w:rsidR="00832947" w:rsidRDefault="00832947" w:rsidP="00B42180"/>
    <w:p w14:paraId="0F387B82" w14:textId="77777777" w:rsidR="00832947" w:rsidRDefault="00832947" w:rsidP="00B42180"/>
    <w:p w14:paraId="72F91114" w14:textId="77777777" w:rsidR="00832947" w:rsidRDefault="00832947" w:rsidP="00B42180"/>
    <w:p w14:paraId="38B31CC3" w14:textId="77777777" w:rsidR="00832947" w:rsidRDefault="00832947" w:rsidP="00B42180"/>
    <w:p w14:paraId="6CC526C2" w14:textId="77777777" w:rsidR="00832947" w:rsidRDefault="00832947" w:rsidP="00B42180"/>
    <w:p w14:paraId="6174376A" w14:textId="77777777" w:rsidR="00832947" w:rsidRDefault="00832947" w:rsidP="00B42180"/>
    <w:p w14:paraId="347963FE" w14:textId="77777777" w:rsidR="00832947" w:rsidRDefault="00832947" w:rsidP="00B42180"/>
    <w:p w14:paraId="4C554B3C" w14:textId="77777777" w:rsidR="00832947" w:rsidRDefault="00832947" w:rsidP="00B42180"/>
    <w:p w14:paraId="748C1679" w14:textId="77777777" w:rsidR="00832947" w:rsidRDefault="00832947" w:rsidP="00B42180"/>
    <w:p w14:paraId="37B3B0F5" w14:textId="77777777" w:rsidR="00832947" w:rsidRDefault="00832947" w:rsidP="00B42180"/>
    <w:p w14:paraId="6DBF38F0" w14:textId="77777777" w:rsidR="00832947" w:rsidRPr="00B42180" w:rsidRDefault="00832947" w:rsidP="00B42180"/>
    <w:p w14:paraId="07C1B818" w14:textId="610DF31B" w:rsidR="00B42180" w:rsidRDefault="005539C6" w:rsidP="00B42180">
      <w:pPr>
        <w:pStyle w:val="Ttulo1"/>
        <w:rPr>
          <w:rFonts w:ascii="Arial" w:hAnsi="Arial" w:cs="Arial"/>
        </w:rPr>
      </w:pPr>
      <w:bookmarkStart w:id="5" w:name="_Toc160696494"/>
      <w:r w:rsidRPr="00F62140">
        <w:rPr>
          <w:rFonts w:ascii="Arial" w:hAnsi="Arial" w:cs="Arial"/>
        </w:rPr>
        <w:lastRenderedPageBreak/>
        <w:t>OBJETIVOS</w:t>
      </w:r>
      <w:bookmarkEnd w:id="5"/>
      <w:r w:rsidRPr="00F62140">
        <w:rPr>
          <w:rFonts w:ascii="Arial" w:hAnsi="Arial" w:cs="Arial"/>
        </w:rPr>
        <w:t xml:space="preserve"> </w:t>
      </w:r>
    </w:p>
    <w:p w14:paraId="00782759" w14:textId="77777777" w:rsidR="004546DE" w:rsidRPr="004546DE" w:rsidRDefault="004546DE" w:rsidP="004546DE"/>
    <w:p w14:paraId="66243328" w14:textId="7BD8C8D1" w:rsidR="00B42180" w:rsidRPr="00F62140" w:rsidRDefault="005539C6" w:rsidP="00B42180">
      <w:pPr>
        <w:pStyle w:val="Ttulo1"/>
        <w:rPr>
          <w:rFonts w:ascii="Arial" w:hAnsi="Arial" w:cs="Arial"/>
          <w:sz w:val="28"/>
          <w:szCs w:val="28"/>
        </w:rPr>
      </w:pPr>
      <w:bookmarkStart w:id="6" w:name="_Toc160696495"/>
      <w:r w:rsidRPr="00F62140">
        <w:rPr>
          <w:rFonts w:ascii="Arial" w:hAnsi="Arial" w:cs="Arial"/>
          <w:sz w:val="28"/>
          <w:szCs w:val="28"/>
        </w:rPr>
        <w:t>OBJETIVO GENERAL</w:t>
      </w:r>
      <w:bookmarkEnd w:id="6"/>
      <w:r w:rsidRPr="00F62140">
        <w:rPr>
          <w:rFonts w:ascii="Arial" w:hAnsi="Arial" w:cs="Arial"/>
          <w:sz w:val="28"/>
          <w:szCs w:val="28"/>
        </w:rPr>
        <w:t xml:space="preserve"> </w:t>
      </w:r>
    </w:p>
    <w:p w14:paraId="30BB37B1" w14:textId="77777777" w:rsidR="00706C3A" w:rsidRDefault="00706C3A" w:rsidP="00F62140">
      <w:pPr>
        <w:spacing w:after="0" w:line="360" w:lineRule="auto"/>
        <w:jc w:val="both"/>
      </w:pPr>
    </w:p>
    <w:p w14:paraId="2411894A" w14:textId="769FCA14" w:rsidR="00706C3A" w:rsidRPr="00F62140" w:rsidRDefault="00706C3A" w:rsidP="00F62140">
      <w:pPr>
        <w:spacing w:after="0" w:line="360" w:lineRule="auto"/>
        <w:jc w:val="both"/>
        <w:rPr>
          <w:rFonts w:ascii="Arial" w:hAnsi="Arial" w:cs="Arial"/>
          <w:sz w:val="24"/>
          <w:szCs w:val="24"/>
        </w:rPr>
      </w:pPr>
      <w:r w:rsidRPr="00F62140">
        <w:rPr>
          <w:rFonts w:ascii="Arial" w:hAnsi="Arial" w:cs="Arial"/>
          <w:sz w:val="24"/>
          <w:szCs w:val="24"/>
        </w:rPr>
        <w:t xml:space="preserve">Comprobar la eficiencia de la alimentación del forraje hidropónico del maíz en </w:t>
      </w:r>
      <w:r w:rsidR="00F051E9">
        <w:rPr>
          <w:rFonts w:ascii="Arial" w:hAnsi="Arial" w:cs="Arial"/>
          <w:sz w:val="24"/>
          <w:szCs w:val="24"/>
        </w:rPr>
        <w:t>pollos</w:t>
      </w:r>
      <w:r w:rsidRPr="00F62140">
        <w:rPr>
          <w:rFonts w:ascii="Arial" w:hAnsi="Arial" w:cs="Arial"/>
          <w:sz w:val="24"/>
          <w:szCs w:val="24"/>
        </w:rPr>
        <w:t xml:space="preserve"> de engord</w:t>
      </w:r>
      <w:r w:rsidR="00893450">
        <w:rPr>
          <w:rFonts w:ascii="Arial" w:hAnsi="Arial" w:cs="Arial"/>
          <w:sz w:val="24"/>
          <w:szCs w:val="24"/>
        </w:rPr>
        <w:t xml:space="preserve">a para minimizar los costos de crianza, mediante la comparación de dos grupos de investigación. </w:t>
      </w:r>
      <w:r w:rsidRPr="00F62140">
        <w:rPr>
          <w:rFonts w:ascii="Arial" w:hAnsi="Arial" w:cs="Arial"/>
          <w:sz w:val="24"/>
          <w:szCs w:val="24"/>
        </w:rPr>
        <w:t xml:space="preserve"> </w:t>
      </w:r>
    </w:p>
    <w:p w14:paraId="4F9476F6" w14:textId="77777777" w:rsidR="004546DE" w:rsidRDefault="004546DE" w:rsidP="00B42180">
      <w:pPr>
        <w:pStyle w:val="Ttulo1"/>
        <w:rPr>
          <w:rFonts w:ascii="Arial" w:hAnsi="Arial" w:cs="Arial"/>
          <w:sz w:val="28"/>
          <w:szCs w:val="28"/>
        </w:rPr>
      </w:pPr>
    </w:p>
    <w:p w14:paraId="2947A5A0" w14:textId="51BCB5BA" w:rsidR="00B42180" w:rsidRDefault="005539C6" w:rsidP="00B42180">
      <w:pPr>
        <w:pStyle w:val="Ttulo1"/>
        <w:rPr>
          <w:rFonts w:ascii="Arial" w:hAnsi="Arial" w:cs="Arial"/>
          <w:sz w:val="28"/>
          <w:szCs w:val="28"/>
        </w:rPr>
      </w:pPr>
      <w:bookmarkStart w:id="7" w:name="_Toc160696496"/>
      <w:r w:rsidRPr="00F62140">
        <w:rPr>
          <w:rFonts w:ascii="Arial" w:hAnsi="Arial" w:cs="Arial"/>
          <w:sz w:val="28"/>
          <w:szCs w:val="28"/>
        </w:rPr>
        <w:t>OBJETIVO</w:t>
      </w:r>
      <w:r w:rsidR="00893450">
        <w:rPr>
          <w:rFonts w:ascii="Arial" w:hAnsi="Arial" w:cs="Arial"/>
          <w:sz w:val="28"/>
          <w:szCs w:val="28"/>
        </w:rPr>
        <w:t>S</w:t>
      </w:r>
      <w:r w:rsidRPr="00F62140">
        <w:rPr>
          <w:rFonts w:ascii="Arial" w:hAnsi="Arial" w:cs="Arial"/>
          <w:sz w:val="28"/>
          <w:szCs w:val="28"/>
        </w:rPr>
        <w:t xml:space="preserve"> ESPECIFICO</w:t>
      </w:r>
      <w:r w:rsidR="00893450">
        <w:rPr>
          <w:rFonts w:ascii="Arial" w:hAnsi="Arial" w:cs="Arial"/>
          <w:sz w:val="28"/>
          <w:szCs w:val="28"/>
        </w:rPr>
        <w:t>S</w:t>
      </w:r>
      <w:bookmarkEnd w:id="7"/>
      <w:r w:rsidRPr="00F62140">
        <w:rPr>
          <w:rFonts w:ascii="Arial" w:hAnsi="Arial" w:cs="Arial"/>
          <w:sz w:val="28"/>
          <w:szCs w:val="28"/>
        </w:rPr>
        <w:t xml:space="preserve"> </w:t>
      </w:r>
    </w:p>
    <w:p w14:paraId="49E74D1E" w14:textId="77777777" w:rsidR="004546DE" w:rsidRPr="004546DE" w:rsidRDefault="004546DE" w:rsidP="004546DE"/>
    <w:p w14:paraId="7E85CA72" w14:textId="6CE07709" w:rsidR="004546DE" w:rsidRDefault="00706C3A" w:rsidP="00A44DAF">
      <w:pPr>
        <w:pStyle w:val="Prrafodelista"/>
        <w:numPr>
          <w:ilvl w:val="0"/>
          <w:numId w:val="1"/>
        </w:numPr>
        <w:spacing w:after="0" w:line="360" w:lineRule="auto"/>
        <w:jc w:val="both"/>
        <w:rPr>
          <w:rFonts w:ascii="Arial" w:hAnsi="Arial" w:cs="Arial"/>
          <w:sz w:val="24"/>
          <w:szCs w:val="24"/>
        </w:rPr>
      </w:pPr>
      <w:r w:rsidRPr="00F62140">
        <w:rPr>
          <w:rFonts w:ascii="Arial" w:hAnsi="Arial" w:cs="Arial"/>
          <w:sz w:val="24"/>
          <w:szCs w:val="24"/>
        </w:rPr>
        <w:t>Re</w:t>
      </w:r>
      <w:r w:rsidR="0019164C">
        <w:rPr>
          <w:rFonts w:ascii="Arial" w:hAnsi="Arial" w:cs="Arial"/>
          <w:sz w:val="24"/>
          <w:szCs w:val="24"/>
        </w:rPr>
        <w:t>copilar la información</w:t>
      </w:r>
      <w:r w:rsidRPr="00F62140">
        <w:rPr>
          <w:rFonts w:ascii="Arial" w:hAnsi="Arial" w:cs="Arial"/>
          <w:sz w:val="24"/>
          <w:szCs w:val="24"/>
        </w:rPr>
        <w:t xml:space="preserve"> existente de la alimentación </w:t>
      </w:r>
      <w:r w:rsidR="0019164C">
        <w:rPr>
          <w:rFonts w:ascii="Arial" w:hAnsi="Arial" w:cs="Arial"/>
          <w:sz w:val="24"/>
          <w:szCs w:val="24"/>
        </w:rPr>
        <w:t>para</w:t>
      </w:r>
      <w:r w:rsidRPr="00F62140">
        <w:rPr>
          <w:rFonts w:ascii="Arial" w:hAnsi="Arial" w:cs="Arial"/>
          <w:sz w:val="24"/>
          <w:szCs w:val="24"/>
        </w:rPr>
        <w:t xml:space="preserve"> </w:t>
      </w:r>
      <w:r w:rsidR="00893450">
        <w:rPr>
          <w:rFonts w:ascii="Arial" w:hAnsi="Arial" w:cs="Arial"/>
          <w:sz w:val="24"/>
          <w:szCs w:val="24"/>
        </w:rPr>
        <w:t xml:space="preserve">pollos </w:t>
      </w:r>
      <w:r w:rsidRPr="00F62140">
        <w:rPr>
          <w:rFonts w:ascii="Arial" w:hAnsi="Arial" w:cs="Arial"/>
          <w:sz w:val="24"/>
          <w:szCs w:val="24"/>
        </w:rPr>
        <w:t xml:space="preserve">de engorda </w:t>
      </w:r>
      <w:r w:rsidR="0019164C">
        <w:rPr>
          <w:rFonts w:ascii="Arial" w:hAnsi="Arial" w:cs="Arial"/>
          <w:sz w:val="24"/>
          <w:szCs w:val="24"/>
        </w:rPr>
        <w:t xml:space="preserve">para identificar el contenido nutricional mediante la investigación de fuentes primarias. </w:t>
      </w:r>
    </w:p>
    <w:p w14:paraId="0D675A7F" w14:textId="77777777" w:rsidR="00A44DAF" w:rsidRDefault="00A44DAF" w:rsidP="00A44DAF">
      <w:pPr>
        <w:spacing w:after="0" w:line="360" w:lineRule="auto"/>
        <w:jc w:val="both"/>
        <w:rPr>
          <w:rFonts w:ascii="Arial" w:hAnsi="Arial" w:cs="Arial"/>
          <w:sz w:val="24"/>
          <w:szCs w:val="24"/>
        </w:rPr>
      </w:pPr>
    </w:p>
    <w:p w14:paraId="2740C856" w14:textId="77777777" w:rsidR="00A44DAF" w:rsidRPr="00A44DAF" w:rsidRDefault="00A44DAF" w:rsidP="00A44DAF">
      <w:pPr>
        <w:spacing w:after="0" w:line="360" w:lineRule="auto"/>
        <w:jc w:val="both"/>
        <w:rPr>
          <w:rFonts w:ascii="Arial" w:hAnsi="Arial" w:cs="Arial"/>
          <w:sz w:val="24"/>
          <w:szCs w:val="24"/>
        </w:rPr>
      </w:pPr>
    </w:p>
    <w:p w14:paraId="5C6E6935" w14:textId="73D14F83" w:rsidR="004546DE" w:rsidRDefault="00DD0FEF" w:rsidP="00A44DAF">
      <w:pPr>
        <w:pStyle w:val="Prrafodelista"/>
        <w:numPr>
          <w:ilvl w:val="0"/>
          <w:numId w:val="1"/>
        </w:numPr>
        <w:spacing w:after="0" w:line="360" w:lineRule="auto"/>
        <w:jc w:val="both"/>
        <w:rPr>
          <w:rFonts w:ascii="Arial" w:hAnsi="Arial" w:cs="Arial"/>
          <w:sz w:val="24"/>
          <w:szCs w:val="24"/>
        </w:rPr>
      </w:pPr>
      <w:r w:rsidRPr="00F62140">
        <w:rPr>
          <w:rFonts w:ascii="Arial" w:hAnsi="Arial" w:cs="Arial"/>
          <w:sz w:val="24"/>
          <w:szCs w:val="24"/>
        </w:rPr>
        <w:t xml:space="preserve">Implementar la alimentación tradicional en el grupo de control </w:t>
      </w:r>
      <w:r>
        <w:rPr>
          <w:rFonts w:ascii="Arial" w:hAnsi="Arial" w:cs="Arial"/>
          <w:sz w:val="24"/>
          <w:szCs w:val="24"/>
        </w:rPr>
        <w:t>y</w:t>
      </w:r>
      <w:r w:rsidRPr="00F62140">
        <w:rPr>
          <w:rFonts w:ascii="Arial" w:hAnsi="Arial" w:cs="Arial"/>
          <w:sz w:val="24"/>
          <w:szCs w:val="24"/>
        </w:rPr>
        <w:t xml:space="preserve"> </w:t>
      </w:r>
      <w:r>
        <w:rPr>
          <w:rFonts w:ascii="Arial" w:hAnsi="Arial" w:cs="Arial"/>
          <w:sz w:val="24"/>
          <w:szCs w:val="24"/>
        </w:rPr>
        <w:t xml:space="preserve">la alimentación de forraje hidropónico en el grupo de experimentación, para comparar los dos grupos a nivel nutricional, mediante el desarrollo y crecimiento del pollo. </w:t>
      </w:r>
    </w:p>
    <w:p w14:paraId="31BEADB9" w14:textId="77777777" w:rsidR="00A44DAF" w:rsidRDefault="00A44DAF" w:rsidP="00A44DAF">
      <w:pPr>
        <w:spacing w:after="0" w:line="360" w:lineRule="auto"/>
        <w:jc w:val="both"/>
        <w:rPr>
          <w:rFonts w:ascii="Arial" w:hAnsi="Arial" w:cs="Arial"/>
          <w:sz w:val="24"/>
          <w:szCs w:val="24"/>
        </w:rPr>
      </w:pPr>
    </w:p>
    <w:p w14:paraId="5C0D41E9" w14:textId="77777777" w:rsidR="00A44DAF" w:rsidRPr="00A44DAF" w:rsidRDefault="00A44DAF" w:rsidP="00A44DAF">
      <w:pPr>
        <w:spacing w:after="0" w:line="360" w:lineRule="auto"/>
        <w:jc w:val="both"/>
        <w:rPr>
          <w:rFonts w:ascii="Arial" w:hAnsi="Arial" w:cs="Arial"/>
          <w:sz w:val="24"/>
          <w:szCs w:val="24"/>
        </w:rPr>
      </w:pPr>
    </w:p>
    <w:p w14:paraId="2E1ABA7B" w14:textId="57B7EDC7" w:rsidR="004546DE" w:rsidRDefault="009077E7" w:rsidP="00A44DAF">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Analizar </w:t>
      </w:r>
      <w:r w:rsidR="002C24E1" w:rsidRPr="00F62140">
        <w:rPr>
          <w:rFonts w:ascii="Arial" w:hAnsi="Arial" w:cs="Arial"/>
          <w:sz w:val="24"/>
          <w:szCs w:val="24"/>
        </w:rPr>
        <w:t xml:space="preserve">dos grupos de </w:t>
      </w:r>
      <w:r>
        <w:rPr>
          <w:rFonts w:ascii="Arial" w:hAnsi="Arial" w:cs="Arial"/>
          <w:sz w:val="24"/>
          <w:szCs w:val="24"/>
        </w:rPr>
        <w:t>investigación</w:t>
      </w:r>
      <w:r w:rsidR="002C24E1" w:rsidRPr="00F62140">
        <w:rPr>
          <w:rFonts w:ascii="Arial" w:hAnsi="Arial" w:cs="Arial"/>
          <w:sz w:val="24"/>
          <w:szCs w:val="24"/>
        </w:rPr>
        <w:t xml:space="preserve"> con las mismas </w:t>
      </w:r>
      <w:r>
        <w:rPr>
          <w:rFonts w:ascii="Arial" w:hAnsi="Arial" w:cs="Arial"/>
          <w:sz w:val="24"/>
          <w:szCs w:val="24"/>
        </w:rPr>
        <w:t xml:space="preserve">características para comparar el crecimiento midiendo con escalas cualitativas y cuantitativas. </w:t>
      </w:r>
    </w:p>
    <w:p w14:paraId="4A546858" w14:textId="77777777" w:rsidR="00A44DAF" w:rsidRDefault="00A44DAF" w:rsidP="00A44DAF">
      <w:pPr>
        <w:spacing w:after="0" w:line="360" w:lineRule="auto"/>
        <w:jc w:val="both"/>
        <w:rPr>
          <w:rFonts w:ascii="Arial" w:hAnsi="Arial" w:cs="Arial"/>
          <w:sz w:val="24"/>
          <w:szCs w:val="24"/>
        </w:rPr>
      </w:pPr>
    </w:p>
    <w:p w14:paraId="25AC1B47" w14:textId="77777777" w:rsidR="00A44DAF" w:rsidRPr="00A44DAF" w:rsidRDefault="00A44DAF" w:rsidP="00A44DAF">
      <w:pPr>
        <w:spacing w:after="0" w:line="360" w:lineRule="auto"/>
        <w:jc w:val="both"/>
        <w:rPr>
          <w:rFonts w:ascii="Arial" w:hAnsi="Arial" w:cs="Arial"/>
          <w:sz w:val="24"/>
          <w:szCs w:val="24"/>
        </w:rPr>
      </w:pPr>
    </w:p>
    <w:p w14:paraId="71E358CA" w14:textId="6F42737C" w:rsidR="00647381" w:rsidRPr="00B91FE1" w:rsidRDefault="00DD0FEF" w:rsidP="00B91FE1">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Finalizar los pollos de engorda </w:t>
      </w:r>
      <w:r w:rsidR="005D0401">
        <w:rPr>
          <w:rFonts w:ascii="Arial" w:hAnsi="Arial" w:cs="Arial"/>
          <w:sz w:val="24"/>
          <w:szCs w:val="24"/>
        </w:rPr>
        <w:t xml:space="preserve">con los 4 meses establecidos para comparar </w:t>
      </w:r>
      <w:r w:rsidR="00432656">
        <w:rPr>
          <w:rFonts w:ascii="Arial" w:hAnsi="Arial" w:cs="Arial"/>
          <w:sz w:val="24"/>
          <w:szCs w:val="24"/>
        </w:rPr>
        <w:t xml:space="preserve">la diferencia de su etapa final de ambos grupos mediante las escalas cualitativas y cuantitativas. </w:t>
      </w:r>
    </w:p>
    <w:p w14:paraId="51E42EAC" w14:textId="77777777" w:rsidR="00E82521" w:rsidRPr="00B42180" w:rsidRDefault="00E82521" w:rsidP="00B42180"/>
    <w:p w14:paraId="78E15293" w14:textId="77777777" w:rsidR="00C01ADF" w:rsidRPr="00C01ADF" w:rsidRDefault="00C01ADF" w:rsidP="00C01ADF">
      <w:pPr>
        <w:keepNext/>
        <w:keepLines/>
        <w:spacing w:before="240" w:after="0"/>
        <w:outlineLvl w:val="0"/>
        <w:rPr>
          <w:rFonts w:ascii="Arial" w:eastAsiaTheme="majorEastAsia" w:hAnsi="Arial" w:cs="Arial"/>
          <w:color w:val="2F5496" w:themeColor="accent1" w:themeShade="BF"/>
          <w:sz w:val="32"/>
          <w:szCs w:val="32"/>
        </w:rPr>
      </w:pPr>
      <w:bookmarkStart w:id="8" w:name="_Toc160696497"/>
      <w:r w:rsidRPr="00C01ADF">
        <w:rPr>
          <w:rFonts w:ascii="Arial" w:eastAsiaTheme="majorEastAsia" w:hAnsi="Arial" w:cs="Arial"/>
          <w:color w:val="2F5496" w:themeColor="accent1" w:themeShade="BF"/>
          <w:sz w:val="32"/>
          <w:szCs w:val="32"/>
        </w:rPr>
        <w:lastRenderedPageBreak/>
        <w:t>PREGUNTAS DE INVESTIGACION</w:t>
      </w:r>
      <w:bookmarkEnd w:id="8"/>
      <w:r w:rsidRPr="00C01ADF">
        <w:rPr>
          <w:rFonts w:ascii="Arial" w:eastAsiaTheme="majorEastAsia" w:hAnsi="Arial" w:cs="Arial"/>
          <w:color w:val="2F5496" w:themeColor="accent1" w:themeShade="BF"/>
          <w:sz w:val="32"/>
          <w:szCs w:val="32"/>
        </w:rPr>
        <w:t xml:space="preserve"> </w:t>
      </w:r>
    </w:p>
    <w:p w14:paraId="7729C517" w14:textId="77777777" w:rsidR="00C01ADF" w:rsidRPr="00C01ADF" w:rsidRDefault="00C01ADF" w:rsidP="00C01ADF"/>
    <w:p w14:paraId="187AEE95" w14:textId="77777777" w:rsidR="00C01ADF" w:rsidRPr="00C01ADF" w:rsidRDefault="00C01ADF" w:rsidP="00C01ADF"/>
    <w:p w14:paraId="3F1F7AE8" w14:textId="77777777" w:rsidR="00C01ADF" w:rsidRPr="00C01ADF" w:rsidRDefault="00C01ADF" w:rsidP="00C01ADF">
      <w:pPr>
        <w:spacing w:line="360" w:lineRule="auto"/>
        <w:jc w:val="both"/>
        <w:rPr>
          <w:rFonts w:ascii="Arial" w:hAnsi="Arial" w:cs="Arial"/>
          <w:sz w:val="24"/>
          <w:szCs w:val="24"/>
        </w:rPr>
      </w:pPr>
      <w:r w:rsidRPr="00C01ADF">
        <w:rPr>
          <w:rFonts w:ascii="Arial" w:hAnsi="Arial" w:cs="Arial"/>
          <w:sz w:val="24"/>
          <w:szCs w:val="24"/>
        </w:rPr>
        <w:t>¿Cuáles son los principales beneficios entre la alimentación hidropónica y la alimentación tradicional?</w:t>
      </w:r>
    </w:p>
    <w:p w14:paraId="35BAF9A3" w14:textId="77777777" w:rsidR="00C01ADF" w:rsidRPr="00C01ADF" w:rsidRDefault="00C01ADF" w:rsidP="00C01ADF">
      <w:pPr>
        <w:spacing w:line="360" w:lineRule="auto"/>
        <w:jc w:val="both"/>
        <w:rPr>
          <w:rFonts w:ascii="Arial" w:hAnsi="Arial" w:cs="Arial"/>
          <w:sz w:val="24"/>
          <w:szCs w:val="24"/>
        </w:rPr>
      </w:pPr>
    </w:p>
    <w:p w14:paraId="6107B682" w14:textId="77777777" w:rsidR="00C01ADF" w:rsidRPr="00C01ADF" w:rsidRDefault="00C01ADF" w:rsidP="00C01ADF">
      <w:pPr>
        <w:spacing w:line="360" w:lineRule="auto"/>
        <w:jc w:val="both"/>
        <w:rPr>
          <w:rFonts w:ascii="Arial" w:hAnsi="Arial" w:cs="Arial"/>
          <w:sz w:val="24"/>
          <w:szCs w:val="24"/>
        </w:rPr>
      </w:pPr>
    </w:p>
    <w:p w14:paraId="7FF18053" w14:textId="77777777" w:rsidR="00C01ADF" w:rsidRPr="00C01ADF" w:rsidRDefault="00C01ADF" w:rsidP="00C01ADF">
      <w:pPr>
        <w:spacing w:line="360" w:lineRule="auto"/>
        <w:jc w:val="both"/>
        <w:rPr>
          <w:rFonts w:ascii="Arial" w:hAnsi="Arial" w:cs="Arial"/>
          <w:sz w:val="24"/>
          <w:szCs w:val="24"/>
        </w:rPr>
      </w:pPr>
      <w:r w:rsidRPr="00C01ADF">
        <w:rPr>
          <w:rFonts w:ascii="Arial" w:hAnsi="Arial" w:cs="Arial"/>
          <w:sz w:val="24"/>
          <w:szCs w:val="24"/>
        </w:rPr>
        <w:t>¿Porque no se a generalizado la alimentación hidropónica en la crianza?</w:t>
      </w:r>
    </w:p>
    <w:p w14:paraId="6ED4EDF4" w14:textId="77777777" w:rsidR="00C01ADF" w:rsidRPr="00C01ADF" w:rsidRDefault="00C01ADF" w:rsidP="00C01ADF">
      <w:pPr>
        <w:spacing w:line="360" w:lineRule="auto"/>
        <w:jc w:val="both"/>
        <w:rPr>
          <w:rFonts w:ascii="Arial" w:hAnsi="Arial" w:cs="Arial"/>
          <w:sz w:val="24"/>
          <w:szCs w:val="24"/>
        </w:rPr>
      </w:pPr>
    </w:p>
    <w:p w14:paraId="79B9A8F1" w14:textId="77777777" w:rsidR="00C01ADF" w:rsidRPr="00C01ADF" w:rsidRDefault="00C01ADF" w:rsidP="00C01ADF">
      <w:pPr>
        <w:spacing w:line="360" w:lineRule="auto"/>
        <w:jc w:val="both"/>
        <w:rPr>
          <w:rFonts w:ascii="Arial" w:hAnsi="Arial" w:cs="Arial"/>
          <w:sz w:val="24"/>
          <w:szCs w:val="24"/>
        </w:rPr>
      </w:pPr>
    </w:p>
    <w:p w14:paraId="629316C4" w14:textId="77777777" w:rsidR="00C01ADF" w:rsidRPr="00C01ADF" w:rsidRDefault="00C01ADF" w:rsidP="00C01ADF">
      <w:pPr>
        <w:spacing w:line="360" w:lineRule="auto"/>
        <w:jc w:val="both"/>
        <w:rPr>
          <w:rFonts w:ascii="Arial" w:hAnsi="Arial" w:cs="Arial"/>
          <w:sz w:val="24"/>
          <w:szCs w:val="24"/>
        </w:rPr>
      </w:pPr>
      <w:r w:rsidRPr="00C01ADF">
        <w:rPr>
          <w:rFonts w:ascii="Arial" w:hAnsi="Arial" w:cs="Arial"/>
          <w:sz w:val="24"/>
          <w:szCs w:val="24"/>
        </w:rPr>
        <w:t>¿Qué diferencia económica hay entre la alimentación hidropónica y la tradicional?</w:t>
      </w:r>
    </w:p>
    <w:p w14:paraId="3FDD48BA" w14:textId="77777777" w:rsidR="00C01ADF" w:rsidRPr="00C01ADF" w:rsidRDefault="00C01ADF" w:rsidP="00C01ADF">
      <w:pPr>
        <w:spacing w:line="360" w:lineRule="auto"/>
        <w:jc w:val="both"/>
        <w:rPr>
          <w:rFonts w:ascii="Arial" w:hAnsi="Arial" w:cs="Arial"/>
          <w:sz w:val="24"/>
          <w:szCs w:val="24"/>
        </w:rPr>
      </w:pPr>
    </w:p>
    <w:p w14:paraId="273BD426" w14:textId="77777777" w:rsidR="00C01ADF" w:rsidRPr="00C01ADF" w:rsidRDefault="00C01ADF" w:rsidP="00C01ADF"/>
    <w:p w14:paraId="3D4681B5" w14:textId="77777777" w:rsidR="00C01ADF" w:rsidRPr="00C01ADF" w:rsidRDefault="00C01ADF" w:rsidP="00C01ADF"/>
    <w:p w14:paraId="57AC4781" w14:textId="77777777" w:rsidR="00AD10B2" w:rsidRDefault="00AD10B2" w:rsidP="00B91FE1">
      <w:pPr>
        <w:pStyle w:val="Ttulo1"/>
        <w:rPr>
          <w:rFonts w:ascii="Arial" w:hAnsi="Arial" w:cs="Arial"/>
        </w:rPr>
      </w:pPr>
    </w:p>
    <w:p w14:paraId="1EBAFA18" w14:textId="77777777" w:rsidR="00AD10B2" w:rsidRDefault="00AD10B2" w:rsidP="00B91FE1">
      <w:pPr>
        <w:pStyle w:val="Ttulo1"/>
        <w:rPr>
          <w:rFonts w:ascii="Arial" w:hAnsi="Arial" w:cs="Arial"/>
        </w:rPr>
      </w:pPr>
    </w:p>
    <w:p w14:paraId="0C6338F1" w14:textId="77777777" w:rsidR="00AD10B2" w:rsidRDefault="00AD10B2" w:rsidP="00B91FE1">
      <w:pPr>
        <w:pStyle w:val="Ttulo1"/>
        <w:rPr>
          <w:rFonts w:ascii="Arial" w:hAnsi="Arial" w:cs="Arial"/>
        </w:rPr>
      </w:pPr>
    </w:p>
    <w:p w14:paraId="54451F3D" w14:textId="77777777" w:rsidR="00C01ADF" w:rsidRDefault="00C01ADF" w:rsidP="00C01ADF"/>
    <w:p w14:paraId="09174C7A" w14:textId="77777777" w:rsidR="00C01ADF" w:rsidRDefault="00C01ADF" w:rsidP="00C01ADF"/>
    <w:p w14:paraId="1A06B3EC" w14:textId="77777777" w:rsidR="00C01ADF" w:rsidRDefault="00C01ADF" w:rsidP="00C01ADF"/>
    <w:p w14:paraId="0C46E39F" w14:textId="77777777" w:rsidR="00C01ADF" w:rsidRDefault="00C01ADF" w:rsidP="00C01ADF"/>
    <w:p w14:paraId="39314101" w14:textId="77777777" w:rsidR="00C01ADF" w:rsidRDefault="00C01ADF" w:rsidP="00C01ADF"/>
    <w:p w14:paraId="221A52AF" w14:textId="77777777" w:rsidR="00C01ADF" w:rsidRPr="00C01ADF" w:rsidRDefault="00C01ADF" w:rsidP="00C01ADF"/>
    <w:p w14:paraId="59309950" w14:textId="77777777" w:rsidR="00AD10B2" w:rsidRDefault="00AD10B2" w:rsidP="00B91FE1">
      <w:pPr>
        <w:pStyle w:val="Ttulo1"/>
        <w:rPr>
          <w:rFonts w:ascii="Arial" w:hAnsi="Arial" w:cs="Arial"/>
        </w:rPr>
      </w:pPr>
    </w:p>
    <w:p w14:paraId="7D724B8A" w14:textId="7BD5EEA1" w:rsidR="00647381" w:rsidRPr="00B91FE1" w:rsidRDefault="005539C6" w:rsidP="00B91FE1">
      <w:pPr>
        <w:pStyle w:val="Ttulo1"/>
        <w:rPr>
          <w:rFonts w:ascii="Arial" w:hAnsi="Arial" w:cs="Arial"/>
        </w:rPr>
      </w:pPr>
      <w:bookmarkStart w:id="9" w:name="_Toc160696498"/>
      <w:r w:rsidRPr="00F62140">
        <w:rPr>
          <w:rFonts w:ascii="Arial" w:hAnsi="Arial" w:cs="Arial"/>
        </w:rPr>
        <w:t>JUSTIFICACIÓN</w:t>
      </w:r>
      <w:bookmarkEnd w:id="9"/>
      <w:r w:rsidRPr="00F62140">
        <w:rPr>
          <w:rFonts w:ascii="Arial" w:hAnsi="Arial" w:cs="Arial"/>
        </w:rPr>
        <w:t xml:space="preserve"> </w:t>
      </w:r>
    </w:p>
    <w:p w14:paraId="48DEA9AA" w14:textId="77777777" w:rsidR="00647381" w:rsidRDefault="00647381" w:rsidP="00647381"/>
    <w:p w14:paraId="13513844" w14:textId="7BF77039" w:rsidR="00304FBD" w:rsidRPr="00304FBD" w:rsidRDefault="00304FBD" w:rsidP="00304FBD">
      <w:pPr>
        <w:spacing w:after="0" w:line="360" w:lineRule="auto"/>
        <w:jc w:val="both"/>
        <w:rPr>
          <w:rFonts w:ascii="Arial" w:eastAsiaTheme="minorEastAsia" w:hAnsi="Arial" w:cs="Arial"/>
          <w:lang w:eastAsia="es-MX"/>
        </w:rPr>
      </w:pPr>
      <w:r w:rsidRPr="00304FBD">
        <w:rPr>
          <w:rFonts w:ascii="Arial" w:eastAsiaTheme="minorEastAsia" w:hAnsi="Arial" w:cs="Arial"/>
          <w:lang w:eastAsia="es-MX"/>
        </w:rPr>
        <w:t xml:space="preserve">El pollo es la carne más consumida en México y en otros lugares del mundo como por ejemplo en el año 2019 Estados Unidos fue el que más consumió carne de pollo con 16,707 toneladas, en segundo </w:t>
      </w:r>
      <w:r w:rsidR="0011521B" w:rsidRPr="00304FBD">
        <w:rPr>
          <w:rFonts w:ascii="Arial" w:eastAsiaTheme="minorEastAsia" w:hAnsi="Arial" w:cs="Arial"/>
          <w:lang w:eastAsia="es-MX"/>
        </w:rPr>
        <w:t>lugar,</w:t>
      </w:r>
      <w:r w:rsidRPr="00304FBD">
        <w:rPr>
          <w:rFonts w:ascii="Arial" w:eastAsiaTheme="minorEastAsia" w:hAnsi="Arial" w:cs="Arial"/>
          <w:lang w:eastAsia="es-MX"/>
        </w:rPr>
        <w:t xml:space="preserve"> china con 13,235 toneladas y en tercer lugar la unión europea con 11,665 estos países fueron los que más consumieron carne de pollo.</w:t>
      </w:r>
    </w:p>
    <w:p w14:paraId="2DE837AF" w14:textId="77777777" w:rsidR="00304FBD" w:rsidRPr="00304FBD" w:rsidRDefault="00304FBD" w:rsidP="00304FBD">
      <w:pPr>
        <w:spacing w:after="0" w:line="360" w:lineRule="auto"/>
        <w:jc w:val="both"/>
        <w:rPr>
          <w:rFonts w:ascii="Arial" w:eastAsiaTheme="minorEastAsia" w:hAnsi="Arial" w:cs="Arial"/>
          <w:lang w:eastAsia="es-MX"/>
        </w:rPr>
      </w:pPr>
    </w:p>
    <w:p w14:paraId="40AD0A25" w14:textId="77777777" w:rsidR="00304FBD" w:rsidRPr="00304FBD" w:rsidRDefault="00304FBD" w:rsidP="00304FBD">
      <w:pPr>
        <w:spacing w:after="0" w:line="360" w:lineRule="auto"/>
        <w:jc w:val="both"/>
        <w:rPr>
          <w:rFonts w:ascii="Arial" w:eastAsiaTheme="minorEastAsia" w:hAnsi="Arial" w:cs="Arial"/>
          <w:lang w:eastAsia="es-MX"/>
        </w:rPr>
      </w:pPr>
    </w:p>
    <w:p w14:paraId="496AF18D" w14:textId="77777777" w:rsidR="00304FBD" w:rsidRPr="00304FBD" w:rsidRDefault="00304FBD" w:rsidP="00304FBD">
      <w:pPr>
        <w:spacing w:after="0" w:line="360" w:lineRule="auto"/>
        <w:jc w:val="both"/>
        <w:rPr>
          <w:rFonts w:ascii="Arial" w:eastAsia="Times New Roman" w:hAnsi="Arial" w:cs="Arial"/>
          <w:color w:val="000000" w:themeColor="text1"/>
          <w:shd w:val="clear" w:color="auto" w:fill="FFFFFF"/>
          <w:lang w:eastAsia="es-MX"/>
        </w:rPr>
      </w:pPr>
      <w:r w:rsidRPr="00304FBD">
        <w:rPr>
          <w:rFonts w:ascii="Arial" w:eastAsiaTheme="minorEastAsia" w:hAnsi="Arial" w:cs="Arial"/>
          <w:lang w:eastAsia="es-MX"/>
        </w:rPr>
        <w:t xml:space="preserve">El pollo es una fuente de proteína muy importante ya que aporta </w:t>
      </w:r>
      <w:r w:rsidRPr="00304FBD">
        <w:rPr>
          <w:rFonts w:ascii="Arial" w:eastAsia="Times New Roman" w:hAnsi="Arial" w:cs="Arial"/>
          <w:color w:val="000000" w:themeColor="text1"/>
          <w:shd w:val="clear" w:color="auto" w:fill="FFFFFF"/>
          <w:lang w:eastAsia="es-MX"/>
        </w:rPr>
        <w:t xml:space="preserve">proteínas de alto valor biológico, es decir, contiene los 9 aminoácidos esenciales para nuestro organismo: histidina, isoleucina, leucina, lisina, metionina, fenilalanina, treonina, triptófano y valina. Consumidor proteínas de alto valor biológico es muy importante para mantener un buen estado de salud. Aporta vitaminas principalmente del complejo B, destacando la Niacina o vitamina B3 que es fundamental para el metabolismo de las grasas y azúcares en el cuerpo, así como para mantener las células saludables. </w:t>
      </w:r>
    </w:p>
    <w:p w14:paraId="26C18C56" w14:textId="77777777" w:rsidR="00304FBD" w:rsidRPr="00304FBD" w:rsidRDefault="00304FBD" w:rsidP="00304FBD">
      <w:pPr>
        <w:spacing w:after="0" w:line="360" w:lineRule="auto"/>
        <w:jc w:val="both"/>
        <w:rPr>
          <w:rFonts w:ascii="Arial" w:eastAsia="Times New Roman" w:hAnsi="Arial" w:cs="Arial"/>
          <w:color w:val="000000" w:themeColor="text1"/>
          <w:shd w:val="clear" w:color="auto" w:fill="FFFFFF"/>
          <w:lang w:eastAsia="es-MX"/>
        </w:rPr>
      </w:pPr>
    </w:p>
    <w:p w14:paraId="6A31781C" w14:textId="77777777" w:rsidR="00304FBD" w:rsidRPr="00304FBD" w:rsidRDefault="00304FBD" w:rsidP="00304FBD">
      <w:pPr>
        <w:spacing w:after="0" w:line="360" w:lineRule="auto"/>
        <w:jc w:val="both"/>
        <w:rPr>
          <w:rFonts w:ascii="Arial" w:eastAsia="Times New Roman" w:hAnsi="Arial" w:cs="Arial"/>
          <w:color w:val="000000" w:themeColor="text1"/>
          <w:shd w:val="clear" w:color="auto" w:fill="FFFFFF"/>
          <w:lang w:eastAsia="es-MX"/>
        </w:rPr>
      </w:pPr>
    </w:p>
    <w:p w14:paraId="06D9C535" w14:textId="77777777" w:rsidR="00304FBD" w:rsidRPr="00304FBD" w:rsidRDefault="00304FBD" w:rsidP="00304FBD">
      <w:pPr>
        <w:spacing w:after="0" w:line="360" w:lineRule="auto"/>
        <w:jc w:val="both"/>
        <w:rPr>
          <w:rFonts w:ascii="Arial" w:eastAsiaTheme="minorEastAsia" w:hAnsi="Arial" w:cs="Arial"/>
          <w:lang w:eastAsia="es-MX"/>
        </w:rPr>
      </w:pPr>
      <w:r w:rsidRPr="00304FBD">
        <w:rPr>
          <w:rFonts w:ascii="Arial" w:eastAsia="Times New Roman" w:hAnsi="Arial" w:cs="Arial"/>
          <w:color w:val="000000" w:themeColor="text1"/>
          <w:shd w:val="clear" w:color="auto" w:fill="FFFFFF"/>
          <w:lang w:eastAsia="es-MX"/>
        </w:rPr>
        <w:t xml:space="preserve">El pollo es la carne más económica para el consumidor ya que </w:t>
      </w:r>
      <w:r w:rsidRPr="00304FBD">
        <w:rPr>
          <w:rFonts w:ascii="Arial" w:eastAsiaTheme="minorEastAsia" w:hAnsi="Arial" w:cs="Arial"/>
          <w:lang w:eastAsia="es-MX"/>
        </w:rPr>
        <w:t>Crecen rápidamente hasta alcanzar el peso del mercado, puede criarlos extremadamente rápido y no necesitan mucho espacio. Un pollito estará listo para sacrificar y enviar al mercado 48 días después de su nacimiento, aproximadamente siete semanas.</w:t>
      </w:r>
      <w:r w:rsidRPr="00304FBD">
        <w:rPr>
          <w:rFonts w:ascii="Segoe UI" w:eastAsia="Times New Roman" w:hAnsi="Segoe UI" w:cs="Segoe UI"/>
          <w:color w:val="282829"/>
          <w:sz w:val="23"/>
          <w:szCs w:val="23"/>
          <w:shd w:val="clear" w:color="auto" w:fill="FFFFFF"/>
          <w:lang w:eastAsia="es-MX"/>
        </w:rPr>
        <w:t xml:space="preserve"> </w:t>
      </w:r>
      <w:r w:rsidRPr="00304FBD">
        <w:rPr>
          <w:rFonts w:ascii="Arial" w:eastAsia="Times New Roman" w:hAnsi="Arial" w:cs="Arial"/>
          <w:color w:val="282829"/>
          <w:sz w:val="23"/>
          <w:szCs w:val="23"/>
          <w:shd w:val="clear" w:color="auto" w:fill="FFFFFF"/>
          <w:lang w:eastAsia="es-MX"/>
        </w:rPr>
        <w:t>Eso se compara con 26 semanas para un cerdo (y los cerdos comen mucha más comida para ganar menos peso) y casi 53 para una vaca.</w:t>
      </w:r>
    </w:p>
    <w:p w14:paraId="6B6F3F78" w14:textId="77777777" w:rsidR="00304FBD" w:rsidRPr="00304FBD" w:rsidRDefault="00304FBD" w:rsidP="00304FBD">
      <w:pPr>
        <w:spacing w:after="0" w:line="360" w:lineRule="auto"/>
        <w:jc w:val="both"/>
        <w:rPr>
          <w:rFonts w:ascii="Arial" w:eastAsiaTheme="minorEastAsia" w:hAnsi="Arial" w:cs="Arial"/>
          <w:lang w:eastAsia="es-MX"/>
        </w:rPr>
      </w:pPr>
    </w:p>
    <w:p w14:paraId="25E2C7CC" w14:textId="77777777" w:rsidR="00304FBD" w:rsidRPr="00304FBD" w:rsidRDefault="00304FBD" w:rsidP="00304FBD">
      <w:pPr>
        <w:spacing w:after="0" w:line="360" w:lineRule="auto"/>
        <w:jc w:val="both"/>
        <w:rPr>
          <w:rFonts w:ascii="Arial" w:eastAsiaTheme="minorEastAsia" w:hAnsi="Arial" w:cs="Arial"/>
          <w:lang w:eastAsia="es-MX"/>
        </w:rPr>
      </w:pPr>
    </w:p>
    <w:p w14:paraId="0817917D" w14:textId="484DEA84" w:rsidR="00304FBD" w:rsidRPr="00304FBD" w:rsidRDefault="00304FBD" w:rsidP="00304FBD">
      <w:pPr>
        <w:spacing w:after="0" w:line="360" w:lineRule="auto"/>
        <w:jc w:val="both"/>
        <w:rPr>
          <w:rFonts w:ascii="Arial" w:eastAsiaTheme="minorEastAsia" w:hAnsi="Arial" w:cs="Arial"/>
          <w:lang w:eastAsia="es-MX"/>
        </w:rPr>
      </w:pPr>
      <w:r w:rsidRPr="00304FBD">
        <w:rPr>
          <w:rFonts w:ascii="Arial" w:eastAsia="Times New Roman" w:hAnsi="Arial" w:cs="Arial"/>
          <w:color w:val="000000" w:themeColor="text1"/>
          <w:shd w:val="clear" w:color="auto" w:fill="FFFFFF"/>
          <w:lang w:eastAsia="es-MX"/>
        </w:rPr>
        <w:t xml:space="preserve">El pollo es negocio para las empresas por su bajo costo en </w:t>
      </w:r>
      <w:r w:rsidR="0011521B" w:rsidRPr="00304FBD">
        <w:rPr>
          <w:rFonts w:ascii="Arial" w:eastAsia="Times New Roman" w:hAnsi="Arial" w:cs="Arial"/>
          <w:color w:val="000000" w:themeColor="text1"/>
          <w:shd w:val="clear" w:color="auto" w:fill="FFFFFF"/>
          <w:lang w:eastAsia="es-MX"/>
        </w:rPr>
        <w:t>producción ya</w:t>
      </w:r>
      <w:r w:rsidRPr="00304FBD">
        <w:rPr>
          <w:rFonts w:ascii="Arial" w:eastAsia="Times New Roman" w:hAnsi="Arial" w:cs="Arial"/>
          <w:color w:val="000000" w:themeColor="text1"/>
          <w:shd w:val="clear" w:color="auto" w:fill="FFFFFF"/>
          <w:lang w:eastAsia="es-MX"/>
        </w:rPr>
        <w:t xml:space="preserve"> qu</w:t>
      </w:r>
      <w:r w:rsidRPr="00304FBD">
        <w:rPr>
          <w:rFonts w:ascii="Arial" w:eastAsiaTheme="minorEastAsia" w:hAnsi="Arial" w:cs="Arial"/>
          <w:lang w:eastAsia="es-MX"/>
        </w:rPr>
        <w:t>e la carne de pollo implica menores costos que otro tipo de cárnicos, lo que abarata, en consecuencia, los valores de distribución y acceso del consumidor final. Es, además, fácil de preparar, suponiendo menores tiempos de cocción que otro tipo de carnes.</w:t>
      </w:r>
    </w:p>
    <w:p w14:paraId="0B351A9E" w14:textId="77777777" w:rsidR="00304FBD" w:rsidRPr="00304FBD" w:rsidRDefault="00304FBD" w:rsidP="00304FBD">
      <w:pPr>
        <w:spacing w:after="0" w:line="240" w:lineRule="auto"/>
        <w:rPr>
          <w:rFonts w:eastAsiaTheme="minorEastAsia"/>
          <w:lang w:eastAsia="es-MX"/>
        </w:rPr>
      </w:pPr>
    </w:p>
    <w:p w14:paraId="0F4AC757" w14:textId="77777777" w:rsidR="00304FBD" w:rsidRPr="00304FBD" w:rsidRDefault="00304FBD" w:rsidP="00304FBD">
      <w:pPr>
        <w:spacing w:after="0" w:line="360" w:lineRule="auto"/>
        <w:jc w:val="both"/>
        <w:rPr>
          <w:rFonts w:ascii="Arial" w:eastAsia="Times New Roman" w:hAnsi="Arial" w:cs="Arial"/>
          <w:color w:val="000000" w:themeColor="text1"/>
          <w:shd w:val="clear" w:color="auto" w:fill="FFFFFF"/>
          <w:lang w:eastAsia="es-MX"/>
        </w:rPr>
      </w:pPr>
    </w:p>
    <w:p w14:paraId="42CE00F7" w14:textId="5902A690" w:rsidR="00304FBD" w:rsidRDefault="00304FBD" w:rsidP="00304FBD">
      <w:pPr>
        <w:spacing w:after="0" w:line="360" w:lineRule="auto"/>
        <w:jc w:val="both"/>
        <w:rPr>
          <w:rFonts w:ascii="Arial" w:eastAsia="Times New Roman" w:hAnsi="Arial" w:cs="Arial"/>
          <w:color w:val="000000" w:themeColor="text1"/>
          <w:sz w:val="21"/>
          <w:szCs w:val="21"/>
          <w:shd w:val="clear" w:color="auto" w:fill="FFFFFF"/>
          <w:lang w:eastAsia="es-MX"/>
        </w:rPr>
      </w:pPr>
      <w:r w:rsidRPr="00304FBD">
        <w:rPr>
          <w:rFonts w:ascii="Arial" w:eastAsia="Times New Roman" w:hAnsi="Arial" w:cs="Arial"/>
          <w:color w:val="000000" w:themeColor="text1"/>
          <w:shd w:val="clear" w:color="auto" w:fill="FFFFFF"/>
          <w:lang w:eastAsia="es-MX"/>
        </w:rPr>
        <w:lastRenderedPageBreak/>
        <w:t xml:space="preserve">La crianza del pollo tiene bajo impacto en la ecología ya </w:t>
      </w:r>
      <w:r w:rsidR="0011521B" w:rsidRPr="00304FBD">
        <w:rPr>
          <w:rFonts w:ascii="Arial" w:eastAsia="Times New Roman" w:hAnsi="Arial" w:cs="Arial"/>
          <w:color w:val="000000" w:themeColor="text1"/>
          <w:shd w:val="clear" w:color="auto" w:fill="FFFFFF"/>
          <w:lang w:eastAsia="es-MX"/>
        </w:rPr>
        <w:t>que es</w:t>
      </w:r>
      <w:r w:rsidRPr="00304FBD">
        <w:rPr>
          <w:rFonts w:ascii="Arial" w:eastAsia="Times New Roman" w:hAnsi="Arial" w:cs="Arial"/>
          <w:color w:val="000000" w:themeColor="text1"/>
          <w:sz w:val="21"/>
          <w:szCs w:val="21"/>
          <w:shd w:val="clear" w:color="auto" w:fill="FFFFFF"/>
          <w:lang w:eastAsia="es-MX"/>
        </w:rPr>
        <w:t xml:space="preserve"> la segunda fuente de proteína menos contaminante, después de la pesca. Para producir 1 kg de proteína por medio de la avicultura solo se producen 3.5 kg de CO2, 12 veces menos que en la ganadería también es la práctica que consume menos agua y tierra, dos recursos de alta demanda y cada vez menor disponibilidad. </w:t>
      </w:r>
    </w:p>
    <w:p w14:paraId="444B479F" w14:textId="77777777" w:rsidR="00A940AB" w:rsidRDefault="00A940AB" w:rsidP="00304FBD">
      <w:pPr>
        <w:spacing w:after="0" w:line="360" w:lineRule="auto"/>
        <w:jc w:val="both"/>
        <w:rPr>
          <w:rFonts w:ascii="Arial" w:eastAsia="Times New Roman" w:hAnsi="Arial" w:cs="Arial"/>
          <w:color w:val="000000" w:themeColor="text1"/>
          <w:sz w:val="21"/>
          <w:szCs w:val="21"/>
          <w:shd w:val="clear" w:color="auto" w:fill="FFFFFF"/>
          <w:lang w:eastAsia="es-MX"/>
        </w:rPr>
      </w:pPr>
    </w:p>
    <w:p w14:paraId="14F25A63" w14:textId="77777777" w:rsidR="00A940AB" w:rsidRPr="00304FBD" w:rsidRDefault="00A940AB" w:rsidP="00304FBD">
      <w:pPr>
        <w:spacing w:after="0" w:line="360" w:lineRule="auto"/>
        <w:jc w:val="both"/>
        <w:rPr>
          <w:rFonts w:ascii="Arial" w:eastAsia="Times New Roman" w:hAnsi="Arial" w:cs="Arial"/>
          <w:color w:val="000000" w:themeColor="text1"/>
          <w:sz w:val="21"/>
          <w:szCs w:val="21"/>
          <w:shd w:val="clear" w:color="auto" w:fill="FFFFFF"/>
          <w:lang w:eastAsia="es-MX"/>
        </w:rPr>
      </w:pPr>
    </w:p>
    <w:p w14:paraId="7407CB95" w14:textId="685AA00E" w:rsidR="00304FBD" w:rsidRPr="00304FBD" w:rsidRDefault="00304FBD" w:rsidP="00304FBD">
      <w:pPr>
        <w:spacing w:after="0" w:line="360" w:lineRule="auto"/>
        <w:jc w:val="both"/>
        <w:rPr>
          <w:rFonts w:ascii="Arial" w:eastAsiaTheme="minorEastAsia" w:hAnsi="Arial" w:cs="Arial"/>
          <w:sz w:val="24"/>
          <w:szCs w:val="24"/>
          <w:lang w:eastAsia="es-MX"/>
        </w:rPr>
      </w:pPr>
      <w:r w:rsidRPr="00304FBD">
        <w:rPr>
          <w:rFonts w:ascii="Arial" w:eastAsiaTheme="minorEastAsia" w:hAnsi="Arial" w:cs="Arial"/>
          <w:sz w:val="24"/>
          <w:szCs w:val="24"/>
          <w:lang w:eastAsia="es-MX"/>
        </w:rPr>
        <w:t xml:space="preserve">Son fáciles de cuidar ya que no </w:t>
      </w:r>
      <w:r w:rsidR="0011521B" w:rsidRPr="00304FBD">
        <w:rPr>
          <w:rFonts w:ascii="Arial" w:eastAsiaTheme="minorEastAsia" w:hAnsi="Arial" w:cs="Arial"/>
          <w:sz w:val="24"/>
          <w:szCs w:val="24"/>
          <w:lang w:eastAsia="es-MX"/>
        </w:rPr>
        <w:t>se necesita</w:t>
      </w:r>
      <w:r w:rsidRPr="00304FBD">
        <w:rPr>
          <w:rFonts w:ascii="Arial" w:eastAsiaTheme="minorEastAsia" w:hAnsi="Arial" w:cs="Arial"/>
          <w:sz w:val="24"/>
          <w:szCs w:val="24"/>
          <w:lang w:eastAsia="es-MX"/>
        </w:rPr>
        <w:t xml:space="preserve"> mucho para saber cuidar pollos o gallinas. Los alimentas, limpias el excremento, recoges los huevos y listo. No molestan, no rompen tus muebles y no debes bañarlos. Diversos estudios han comprobado que los huevos provenientes de gallineros de patios traseros son más nutritivos y más sanos que los comprados. Contienen mayor concentración de vitaminas A y E, Omega 3 y menos colesterol y grasas saturadas.</w:t>
      </w:r>
    </w:p>
    <w:p w14:paraId="6A1A1ABF" w14:textId="77777777" w:rsidR="00304FBD" w:rsidRPr="00304FBD" w:rsidRDefault="00304FBD" w:rsidP="00304FBD">
      <w:pPr>
        <w:spacing w:after="0" w:line="360" w:lineRule="auto"/>
        <w:jc w:val="both"/>
        <w:rPr>
          <w:rFonts w:ascii="Arial" w:eastAsiaTheme="minorEastAsia" w:hAnsi="Arial" w:cs="Arial"/>
          <w:sz w:val="24"/>
          <w:szCs w:val="24"/>
          <w:lang w:eastAsia="es-MX"/>
        </w:rPr>
      </w:pPr>
    </w:p>
    <w:p w14:paraId="068108C0" w14:textId="77777777" w:rsidR="00304FBD" w:rsidRPr="00304FBD" w:rsidRDefault="00304FBD" w:rsidP="00304FBD">
      <w:pPr>
        <w:spacing w:after="0" w:line="360" w:lineRule="auto"/>
        <w:jc w:val="both"/>
        <w:rPr>
          <w:rFonts w:ascii="Arial" w:eastAsiaTheme="minorEastAsia" w:hAnsi="Arial" w:cs="Arial"/>
          <w:sz w:val="24"/>
          <w:szCs w:val="24"/>
          <w:lang w:eastAsia="es-MX"/>
        </w:rPr>
      </w:pPr>
    </w:p>
    <w:p w14:paraId="1F396ECA" w14:textId="0773379E" w:rsidR="00304FBD" w:rsidRPr="00304FBD" w:rsidRDefault="00304FBD" w:rsidP="00304FBD">
      <w:pPr>
        <w:spacing w:after="0" w:line="360" w:lineRule="auto"/>
        <w:jc w:val="both"/>
        <w:rPr>
          <w:rFonts w:ascii="Arial" w:eastAsiaTheme="minorEastAsia" w:hAnsi="Arial" w:cs="Arial"/>
          <w:sz w:val="24"/>
          <w:szCs w:val="24"/>
          <w:lang w:eastAsia="es-MX"/>
        </w:rPr>
      </w:pPr>
      <w:r w:rsidRPr="00304FBD">
        <w:rPr>
          <w:rFonts w:ascii="Arial" w:eastAsia="Times New Roman" w:hAnsi="Arial" w:cs="Arial"/>
          <w:color w:val="000000" w:themeColor="text1"/>
          <w:sz w:val="24"/>
          <w:szCs w:val="24"/>
          <w:shd w:val="clear" w:color="auto" w:fill="FFFFFF"/>
          <w:lang w:eastAsia="es-MX"/>
        </w:rPr>
        <w:t xml:space="preserve">Son de fácil acceso ya que </w:t>
      </w:r>
      <w:r w:rsidRPr="00304FBD">
        <w:rPr>
          <w:rFonts w:ascii="Arial" w:eastAsia="Times New Roman" w:hAnsi="Arial" w:cs="Arial"/>
          <w:color w:val="000000"/>
          <w:sz w:val="24"/>
          <w:szCs w:val="24"/>
          <w:lang w:eastAsia="es-MX"/>
        </w:rPr>
        <w:t xml:space="preserve">No necesitas mucho dinero para criar pollos, solo cierta inversión inicial (que no es grande) para comprar los pollos y armar un gallinero. El alimento no es tan caro ni necesitan tanto por mes y </w:t>
      </w:r>
      <w:r w:rsidRPr="00304FBD">
        <w:rPr>
          <w:rFonts w:ascii="Arial" w:eastAsiaTheme="minorEastAsia" w:hAnsi="Arial" w:cs="Arial"/>
          <w:sz w:val="24"/>
          <w:szCs w:val="24"/>
          <w:lang w:eastAsia="es-MX"/>
        </w:rPr>
        <w:t xml:space="preserve">el estiércol de </w:t>
      </w:r>
      <w:r w:rsidR="0011521B" w:rsidRPr="00304FBD">
        <w:rPr>
          <w:rFonts w:ascii="Arial" w:eastAsiaTheme="minorEastAsia" w:hAnsi="Arial" w:cs="Arial"/>
          <w:sz w:val="24"/>
          <w:szCs w:val="24"/>
          <w:lang w:eastAsia="es-MX"/>
        </w:rPr>
        <w:t>los pollos</w:t>
      </w:r>
      <w:r w:rsidRPr="00304FBD">
        <w:rPr>
          <w:rFonts w:ascii="Arial" w:eastAsiaTheme="minorEastAsia" w:hAnsi="Arial" w:cs="Arial"/>
          <w:sz w:val="24"/>
          <w:szCs w:val="24"/>
          <w:lang w:eastAsia="es-MX"/>
        </w:rPr>
        <w:t xml:space="preserve"> y gallinas es un excelente abono para el suelo de tu jardín. </w:t>
      </w:r>
      <w:r w:rsidR="0011521B" w:rsidRPr="00304FBD">
        <w:rPr>
          <w:rFonts w:ascii="Arial" w:eastAsiaTheme="minorEastAsia" w:hAnsi="Arial" w:cs="Arial"/>
          <w:sz w:val="24"/>
          <w:szCs w:val="24"/>
          <w:lang w:eastAsia="es-MX"/>
        </w:rPr>
        <w:t>Además,</w:t>
      </w:r>
      <w:r w:rsidRPr="00304FBD">
        <w:rPr>
          <w:rFonts w:ascii="Arial" w:eastAsiaTheme="minorEastAsia" w:hAnsi="Arial" w:cs="Arial"/>
          <w:sz w:val="24"/>
          <w:szCs w:val="24"/>
          <w:lang w:eastAsia="es-MX"/>
        </w:rPr>
        <w:t xml:space="preserve"> se comerán todos los insectos y hierbas malas que encuentren. </w:t>
      </w:r>
    </w:p>
    <w:p w14:paraId="795C0855" w14:textId="77777777" w:rsidR="00304FBD" w:rsidRPr="00304FBD" w:rsidRDefault="00304FBD" w:rsidP="00304FBD">
      <w:pPr>
        <w:spacing w:after="0" w:line="360" w:lineRule="auto"/>
        <w:jc w:val="both"/>
        <w:rPr>
          <w:rFonts w:ascii="Arial" w:eastAsiaTheme="minorEastAsia" w:hAnsi="Arial" w:cs="Arial"/>
          <w:sz w:val="24"/>
          <w:szCs w:val="24"/>
          <w:lang w:eastAsia="es-MX"/>
        </w:rPr>
      </w:pPr>
    </w:p>
    <w:p w14:paraId="59E26CC7" w14:textId="77777777" w:rsidR="00647381" w:rsidRDefault="00647381" w:rsidP="00647381"/>
    <w:p w14:paraId="2143BF04" w14:textId="77777777" w:rsidR="00647381" w:rsidRDefault="00647381" w:rsidP="00647381"/>
    <w:p w14:paraId="0CA36213" w14:textId="77777777" w:rsidR="00647381" w:rsidRDefault="00647381" w:rsidP="00647381"/>
    <w:p w14:paraId="68F73FBA" w14:textId="77777777" w:rsidR="00647381" w:rsidRDefault="00647381" w:rsidP="00647381"/>
    <w:p w14:paraId="7B17E1C2" w14:textId="77777777" w:rsidR="00647381" w:rsidRDefault="00647381" w:rsidP="00647381"/>
    <w:p w14:paraId="5E039770" w14:textId="77777777" w:rsidR="00647381" w:rsidRDefault="00647381" w:rsidP="00647381"/>
    <w:p w14:paraId="7F7EE4B2" w14:textId="77777777" w:rsidR="00647381" w:rsidRDefault="00647381" w:rsidP="00647381"/>
    <w:p w14:paraId="19CE5328" w14:textId="5BA53323" w:rsidR="00A2589F" w:rsidRPr="00377C06" w:rsidRDefault="00A2589F" w:rsidP="00377C06"/>
    <w:p w14:paraId="3B394B83" w14:textId="77777777" w:rsidR="00A2589F" w:rsidRDefault="00A2589F" w:rsidP="00647381"/>
    <w:p w14:paraId="06482503" w14:textId="77777777" w:rsidR="00A2589F" w:rsidRPr="00647381" w:rsidRDefault="00A2589F" w:rsidP="00647381"/>
    <w:sectPr w:rsidR="00A2589F" w:rsidRPr="00647381" w:rsidSect="003C6FDE">
      <w:footerReference w:type="default" r:id="rId10"/>
      <w:pgSz w:w="12240" w:h="15840"/>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223B" w14:textId="77777777" w:rsidR="003C6FDE" w:rsidRDefault="003C6FDE" w:rsidP="00B91FE1">
      <w:pPr>
        <w:spacing w:after="0" w:line="240" w:lineRule="auto"/>
      </w:pPr>
      <w:r>
        <w:separator/>
      </w:r>
    </w:p>
  </w:endnote>
  <w:endnote w:type="continuationSeparator" w:id="0">
    <w:p w14:paraId="60F9779B" w14:textId="77777777" w:rsidR="003C6FDE" w:rsidRDefault="003C6FDE" w:rsidP="00B9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443436"/>
      <w:docPartObj>
        <w:docPartGallery w:val="Page Numbers (Bottom of Page)"/>
        <w:docPartUnique/>
      </w:docPartObj>
    </w:sdtPr>
    <w:sdtContent>
      <w:p w14:paraId="499894BE" w14:textId="060BD1AE" w:rsidR="00B36870" w:rsidRDefault="00B36870">
        <w:pPr>
          <w:pStyle w:val="Piedepgina"/>
          <w:jc w:val="right"/>
        </w:pPr>
        <w:r>
          <w:fldChar w:fldCharType="begin"/>
        </w:r>
        <w:r>
          <w:instrText>PAGE   \* MERGEFORMAT</w:instrText>
        </w:r>
        <w:r>
          <w:fldChar w:fldCharType="separate"/>
        </w:r>
        <w:r>
          <w:rPr>
            <w:lang w:val="es-ES"/>
          </w:rPr>
          <w:t>2</w:t>
        </w:r>
        <w:r>
          <w:fldChar w:fldCharType="end"/>
        </w:r>
      </w:p>
    </w:sdtContent>
  </w:sdt>
  <w:p w14:paraId="19EACC5E" w14:textId="77777777" w:rsidR="00B36870" w:rsidRDefault="00B368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B713" w14:textId="77777777" w:rsidR="003C6FDE" w:rsidRDefault="003C6FDE" w:rsidP="00B91FE1">
      <w:pPr>
        <w:spacing w:after="0" w:line="240" w:lineRule="auto"/>
      </w:pPr>
      <w:r>
        <w:separator/>
      </w:r>
    </w:p>
  </w:footnote>
  <w:footnote w:type="continuationSeparator" w:id="0">
    <w:p w14:paraId="47E6EF73" w14:textId="77777777" w:rsidR="003C6FDE" w:rsidRDefault="003C6FDE" w:rsidP="00B91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82DC6"/>
    <w:multiLevelType w:val="hybridMultilevel"/>
    <w:tmpl w:val="0ECAE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7137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B3"/>
    <w:rsid w:val="00041534"/>
    <w:rsid w:val="00080671"/>
    <w:rsid w:val="000A30D8"/>
    <w:rsid w:val="000B1AD1"/>
    <w:rsid w:val="000C42C0"/>
    <w:rsid w:val="000C5D9F"/>
    <w:rsid w:val="000E5071"/>
    <w:rsid w:val="000F50C2"/>
    <w:rsid w:val="0011521B"/>
    <w:rsid w:val="00117ADA"/>
    <w:rsid w:val="00125CB3"/>
    <w:rsid w:val="00161BC0"/>
    <w:rsid w:val="0016430B"/>
    <w:rsid w:val="0019164C"/>
    <w:rsid w:val="00192AF2"/>
    <w:rsid w:val="001F63C8"/>
    <w:rsid w:val="00242388"/>
    <w:rsid w:val="002658DC"/>
    <w:rsid w:val="00277118"/>
    <w:rsid w:val="0028737B"/>
    <w:rsid w:val="00297710"/>
    <w:rsid w:val="002A6BFE"/>
    <w:rsid w:val="002B0C11"/>
    <w:rsid w:val="002C24E1"/>
    <w:rsid w:val="002D21EA"/>
    <w:rsid w:val="002F409C"/>
    <w:rsid w:val="00304FBD"/>
    <w:rsid w:val="0035036F"/>
    <w:rsid w:val="00377C06"/>
    <w:rsid w:val="003838A5"/>
    <w:rsid w:val="00396090"/>
    <w:rsid w:val="003C6FDE"/>
    <w:rsid w:val="00410881"/>
    <w:rsid w:val="0042434C"/>
    <w:rsid w:val="00432656"/>
    <w:rsid w:val="00452B65"/>
    <w:rsid w:val="004546DE"/>
    <w:rsid w:val="0046222A"/>
    <w:rsid w:val="00470634"/>
    <w:rsid w:val="004911E8"/>
    <w:rsid w:val="004934B3"/>
    <w:rsid w:val="004C20B1"/>
    <w:rsid w:val="004D2911"/>
    <w:rsid w:val="004D56A8"/>
    <w:rsid w:val="004E12BC"/>
    <w:rsid w:val="00500506"/>
    <w:rsid w:val="00507B74"/>
    <w:rsid w:val="00511751"/>
    <w:rsid w:val="005539C6"/>
    <w:rsid w:val="005648B9"/>
    <w:rsid w:val="00567ADC"/>
    <w:rsid w:val="005A66E8"/>
    <w:rsid w:val="005C5A45"/>
    <w:rsid w:val="005D0401"/>
    <w:rsid w:val="006365F5"/>
    <w:rsid w:val="00647381"/>
    <w:rsid w:val="00681A41"/>
    <w:rsid w:val="00685886"/>
    <w:rsid w:val="006A2F8A"/>
    <w:rsid w:val="006B6F20"/>
    <w:rsid w:val="006C1641"/>
    <w:rsid w:val="006C753D"/>
    <w:rsid w:val="006D1A1E"/>
    <w:rsid w:val="006E26DD"/>
    <w:rsid w:val="00706C3A"/>
    <w:rsid w:val="00727E33"/>
    <w:rsid w:val="0075489D"/>
    <w:rsid w:val="00774F18"/>
    <w:rsid w:val="00783730"/>
    <w:rsid w:val="007860C4"/>
    <w:rsid w:val="007D1091"/>
    <w:rsid w:val="00812164"/>
    <w:rsid w:val="00817542"/>
    <w:rsid w:val="00825292"/>
    <w:rsid w:val="00832832"/>
    <w:rsid w:val="00832947"/>
    <w:rsid w:val="00842F5A"/>
    <w:rsid w:val="00893450"/>
    <w:rsid w:val="008A0DE7"/>
    <w:rsid w:val="008A15B6"/>
    <w:rsid w:val="008A54C7"/>
    <w:rsid w:val="008A62F0"/>
    <w:rsid w:val="008C43B3"/>
    <w:rsid w:val="008D579D"/>
    <w:rsid w:val="009077E7"/>
    <w:rsid w:val="009179EC"/>
    <w:rsid w:val="00936E57"/>
    <w:rsid w:val="00976783"/>
    <w:rsid w:val="00981A11"/>
    <w:rsid w:val="00986703"/>
    <w:rsid w:val="00992B49"/>
    <w:rsid w:val="00997216"/>
    <w:rsid w:val="009A17A4"/>
    <w:rsid w:val="009D1492"/>
    <w:rsid w:val="009E0925"/>
    <w:rsid w:val="009F2881"/>
    <w:rsid w:val="00A11541"/>
    <w:rsid w:val="00A2589F"/>
    <w:rsid w:val="00A44DAF"/>
    <w:rsid w:val="00A547A8"/>
    <w:rsid w:val="00A82E0D"/>
    <w:rsid w:val="00A940AB"/>
    <w:rsid w:val="00A94C36"/>
    <w:rsid w:val="00AC550D"/>
    <w:rsid w:val="00AD10B2"/>
    <w:rsid w:val="00AD3D00"/>
    <w:rsid w:val="00AF7B37"/>
    <w:rsid w:val="00B22AAB"/>
    <w:rsid w:val="00B25F31"/>
    <w:rsid w:val="00B36870"/>
    <w:rsid w:val="00B41887"/>
    <w:rsid w:val="00B42180"/>
    <w:rsid w:val="00B47440"/>
    <w:rsid w:val="00B60699"/>
    <w:rsid w:val="00B7217F"/>
    <w:rsid w:val="00B773AE"/>
    <w:rsid w:val="00B82981"/>
    <w:rsid w:val="00B85F29"/>
    <w:rsid w:val="00B91FE1"/>
    <w:rsid w:val="00BA2B85"/>
    <w:rsid w:val="00BA681A"/>
    <w:rsid w:val="00BB3DE0"/>
    <w:rsid w:val="00C01ADF"/>
    <w:rsid w:val="00C23E11"/>
    <w:rsid w:val="00C27EFE"/>
    <w:rsid w:val="00C67FFA"/>
    <w:rsid w:val="00C763BC"/>
    <w:rsid w:val="00C80AB6"/>
    <w:rsid w:val="00C8514F"/>
    <w:rsid w:val="00C935BC"/>
    <w:rsid w:val="00CA59DC"/>
    <w:rsid w:val="00CC69DF"/>
    <w:rsid w:val="00D00164"/>
    <w:rsid w:val="00D06763"/>
    <w:rsid w:val="00D35349"/>
    <w:rsid w:val="00D57DB5"/>
    <w:rsid w:val="00D803DC"/>
    <w:rsid w:val="00D870D7"/>
    <w:rsid w:val="00D96955"/>
    <w:rsid w:val="00DD0FEF"/>
    <w:rsid w:val="00DD2593"/>
    <w:rsid w:val="00DD29DE"/>
    <w:rsid w:val="00DE6595"/>
    <w:rsid w:val="00E05E02"/>
    <w:rsid w:val="00E14BF5"/>
    <w:rsid w:val="00E41A2D"/>
    <w:rsid w:val="00E82521"/>
    <w:rsid w:val="00ED2B00"/>
    <w:rsid w:val="00EE252E"/>
    <w:rsid w:val="00EE79CB"/>
    <w:rsid w:val="00EF78D3"/>
    <w:rsid w:val="00F02EEB"/>
    <w:rsid w:val="00F0321E"/>
    <w:rsid w:val="00F051E9"/>
    <w:rsid w:val="00F130A8"/>
    <w:rsid w:val="00F13FF3"/>
    <w:rsid w:val="00F173B7"/>
    <w:rsid w:val="00F62140"/>
    <w:rsid w:val="00F6446F"/>
    <w:rsid w:val="00FD7494"/>
    <w:rsid w:val="00FE3CE7"/>
    <w:rsid w:val="00FE6B6E"/>
    <w:rsid w:val="00FF7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C245"/>
  <w15:chartTrackingRefBased/>
  <w15:docId w15:val="{E0E61E1C-40FD-447E-85ED-604A336D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21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2180"/>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42180"/>
    <w:pPr>
      <w:outlineLvl w:val="9"/>
    </w:pPr>
    <w:rPr>
      <w:kern w:val="0"/>
      <w:lang w:eastAsia="es-MX"/>
      <w14:ligatures w14:val="none"/>
    </w:rPr>
  </w:style>
  <w:style w:type="paragraph" w:styleId="TDC1">
    <w:name w:val="toc 1"/>
    <w:basedOn w:val="Normal"/>
    <w:next w:val="Normal"/>
    <w:autoRedefine/>
    <w:uiPriority w:val="39"/>
    <w:unhideWhenUsed/>
    <w:rsid w:val="00B42180"/>
    <w:pPr>
      <w:spacing w:after="100"/>
    </w:pPr>
  </w:style>
  <w:style w:type="character" w:styleId="Hipervnculo">
    <w:name w:val="Hyperlink"/>
    <w:basedOn w:val="Fuentedeprrafopredeter"/>
    <w:uiPriority w:val="99"/>
    <w:unhideWhenUsed/>
    <w:rsid w:val="00B42180"/>
    <w:rPr>
      <w:color w:val="0563C1" w:themeColor="hyperlink"/>
      <w:u w:val="single"/>
    </w:rPr>
  </w:style>
  <w:style w:type="paragraph" w:styleId="Prrafodelista">
    <w:name w:val="List Paragraph"/>
    <w:basedOn w:val="Normal"/>
    <w:uiPriority w:val="34"/>
    <w:qFormat/>
    <w:rsid w:val="00FE6B6E"/>
    <w:pPr>
      <w:ind w:left="720"/>
      <w:contextualSpacing/>
    </w:pPr>
  </w:style>
  <w:style w:type="paragraph" w:styleId="Ttulo">
    <w:name w:val="Title"/>
    <w:basedOn w:val="Normal"/>
    <w:next w:val="Normal"/>
    <w:link w:val="TtuloCar"/>
    <w:uiPriority w:val="10"/>
    <w:qFormat/>
    <w:rsid w:val="001F63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63C8"/>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C8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91F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FE1"/>
  </w:style>
  <w:style w:type="paragraph" w:styleId="Piedepgina">
    <w:name w:val="footer"/>
    <w:basedOn w:val="Normal"/>
    <w:link w:val="PiedepginaCar"/>
    <w:uiPriority w:val="99"/>
    <w:unhideWhenUsed/>
    <w:rsid w:val="00B91F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1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6541C-8C44-4095-8E9A-9E5D1F51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2243</Words>
  <Characters>12340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Reily Cruz Hernandez</dc:creator>
  <cp:keywords/>
  <dc:description/>
  <cp:lastModifiedBy>Reily Cruz Hernandez</cp:lastModifiedBy>
  <cp:revision>4</cp:revision>
  <dcterms:created xsi:type="dcterms:W3CDTF">2024-03-07T14:08:00Z</dcterms:created>
  <dcterms:modified xsi:type="dcterms:W3CDTF">2024-03-08T03:31:00Z</dcterms:modified>
</cp:coreProperties>
</file>