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B8D1" w14:textId="77777777" w:rsidR="008F2E8C" w:rsidRDefault="008F2E8C" w:rsidP="008F2E8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2E2BBD" wp14:editId="2650A9DC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2016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0F4ED6FE" w14:textId="5C265EBF" w:rsidR="008F2E8C" w:rsidRDefault="008F2E8C" w:rsidP="008F2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Patología y Técnicas quirúrgicas de </w:t>
      </w:r>
      <w:r w:rsidR="00340416">
        <w:rPr>
          <w:rFonts w:ascii="Arial" w:hAnsi="Arial" w:cs="Arial"/>
        </w:rPr>
        <w:t>Ovi</w:t>
      </w:r>
      <w:r>
        <w:rPr>
          <w:rFonts w:ascii="Arial" w:hAnsi="Arial" w:cs="Arial"/>
        </w:rPr>
        <w:t>nos</w:t>
      </w:r>
      <w:r w:rsidR="00340416">
        <w:rPr>
          <w:rFonts w:ascii="Arial" w:hAnsi="Arial" w:cs="Arial"/>
        </w:rPr>
        <w:t xml:space="preserve"> y Caprinos</w:t>
      </w:r>
    </w:p>
    <w:p w14:paraId="5E9A906F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6AA3DB12" w14:textId="77777777" w:rsidR="008F2E8C" w:rsidRDefault="008F2E8C" w:rsidP="008F2E8C">
      <w:pPr>
        <w:rPr>
          <w:rFonts w:ascii="Arial" w:hAnsi="Arial" w:cs="Arial"/>
        </w:rPr>
      </w:pPr>
    </w:p>
    <w:p w14:paraId="2B183F32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5C3D2C17" w14:textId="77777777" w:rsidR="008F2E8C" w:rsidRDefault="008F2E8C" w:rsidP="008F2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31D160C6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487A4D6B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16F8D246" w14:textId="77777777" w:rsidR="008F2E8C" w:rsidRDefault="008F2E8C" w:rsidP="008F2E8C">
      <w:pPr>
        <w:rPr>
          <w:rFonts w:ascii="Arial" w:hAnsi="Arial" w:cs="Arial"/>
        </w:rPr>
      </w:pPr>
    </w:p>
    <w:p w14:paraId="62A77715" w14:textId="77777777" w:rsidR="008F2E8C" w:rsidRDefault="008F2E8C" w:rsidP="008F2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D904E8C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34223C9B" w14:textId="77777777" w:rsidR="008F2E8C" w:rsidRDefault="008F2E8C" w:rsidP="008F2E8C">
      <w:pPr>
        <w:rPr>
          <w:rFonts w:ascii="Arial" w:hAnsi="Arial" w:cs="Arial"/>
        </w:rPr>
      </w:pPr>
    </w:p>
    <w:p w14:paraId="207BE7CB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4C781649" w14:textId="77777777" w:rsidR="008F2E8C" w:rsidRDefault="008F2E8C" w:rsidP="008F2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5FBC98F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17704107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487B675C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413908A4" w14:textId="77777777" w:rsidR="008F2E8C" w:rsidRDefault="008F2E8C" w:rsidP="008F2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Dibujo </w:t>
      </w:r>
    </w:p>
    <w:p w14:paraId="440D5BB6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4F8430AE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1D4C5BB4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1566CFBA" w14:textId="77777777" w:rsidR="008F2E8C" w:rsidRDefault="008F2E8C" w:rsidP="008F2E8C">
      <w:pPr>
        <w:jc w:val="center"/>
        <w:rPr>
          <w:rFonts w:ascii="Arial" w:hAnsi="Arial" w:cs="Arial"/>
        </w:rPr>
      </w:pPr>
    </w:p>
    <w:p w14:paraId="243BC30D" w14:textId="77777777" w:rsidR="008F2E8C" w:rsidRDefault="008F2E8C" w:rsidP="008F2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07/02/2024</w:t>
      </w:r>
    </w:p>
    <w:p w14:paraId="23B69135" w14:textId="77777777" w:rsidR="008F2E8C" w:rsidRDefault="008F2E8C" w:rsidP="008F2E8C"/>
    <w:p w14:paraId="2DED5CAC" w14:textId="77777777" w:rsidR="008F2E8C" w:rsidRDefault="008F2E8C" w:rsidP="008F2E8C">
      <w:pPr>
        <w:tabs>
          <w:tab w:val="left" w:pos="960"/>
        </w:tabs>
      </w:pPr>
    </w:p>
    <w:p w14:paraId="0608F1BA" w14:textId="77777777" w:rsidR="008F2E8C" w:rsidRDefault="008F2E8C" w:rsidP="008F2E8C">
      <w:pPr>
        <w:tabs>
          <w:tab w:val="left" w:pos="960"/>
        </w:tabs>
      </w:pPr>
    </w:p>
    <w:p w14:paraId="54F9DAED" w14:textId="097AFF29" w:rsidR="008F2E8C" w:rsidRPr="008F2E8C" w:rsidRDefault="008F2E8C" w:rsidP="008F2E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¿C</w:t>
      </w:r>
      <w:r w:rsidRPr="008F2E8C">
        <w:rPr>
          <w:rFonts w:ascii="Arial" w:hAnsi="Arial" w:cs="Arial"/>
          <w:b/>
          <w:bCs/>
        </w:rPr>
        <w:t>uáles</w:t>
      </w:r>
      <w:r w:rsidRPr="008F2E8C">
        <w:rPr>
          <w:rFonts w:ascii="Arial" w:hAnsi="Arial" w:cs="Arial"/>
          <w:b/>
          <w:bCs/>
        </w:rPr>
        <w:t xml:space="preserve"> son los agentes patógenos que promueven una enfermedad en los animales</w:t>
      </w:r>
      <w:r>
        <w:rPr>
          <w:rFonts w:ascii="Arial" w:hAnsi="Arial" w:cs="Arial"/>
          <w:b/>
          <w:bCs/>
        </w:rPr>
        <w:t>?</w:t>
      </w:r>
    </w:p>
    <w:p w14:paraId="464857FE" w14:textId="77777777" w:rsidR="00DC362D" w:rsidRPr="00DC362D" w:rsidRDefault="00DC362D" w:rsidP="00DC36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DC362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Los agentes patógenos que promueven enfermedades en animales son diversos y se pueden clasificar en diferentes categorías:</w:t>
      </w:r>
    </w:p>
    <w:p w14:paraId="26A96264" w14:textId="5E617EA3" w:rsidR="00DC362D" w:rsidRPr="00DC362D" w:rsidRDefault="00DC362D" w:rsidP="00B21E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DC362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1. Bacterias</w:t>
      </w:r>
      <w:r w:rsidRPr="00B21EF5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como puede ser la</w:t>
      </w:r>
      <w:r w:rsidR="00B21EF5" w:rsidRPr="00B21EF5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</w:t>
      </w:r>
      <w:r w:rsidRPr="00DC362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Escherichia coli (E. coli):</w:t>
      </w:r>
      <w:r w:rsidRPr="00DC362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Puede causar diarrea, neumonía e infecciones del tracto urinario en animales.</w:t>
      </w:r>
    </w:p>
    <w:p w14:paraId="0AA023D7" w14:textId="70B1375B" w:rsidR="00DC362D" w:rsidRPr="00DC362D" w:rsidRDefault="00DC362D" w:rsidP="00B21E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DC362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2. Virus</w:t>
      </w:r>
      <w:r w:rsidR="00B21EF5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B21EF5" w:rsidRPr="00B21EF5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como puede ser</w:t>
      </w:r>
      <w:r w:rsidR="00B21EF5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el </w:t>
      </w:r>
      <w:r w:rsidRPr="00DC362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Virus de la rabia:</w:t>
      </w:r>
      <w:r w:rsidRPr="00DC362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Afecta el sistema nervioso central de los animales y puede ser mortal si no se trata.</w:t>
      </w:r>
    </w:p>
    <w:p w14:paraId="6EE22A35" w14:textId="773A970C" w:rsidR="00DC362D" w:rsidRPr="00DC362D" w:rsidRDefault="00DC362D" w:rsidP="00B21E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DC362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3. Protozoarios</w:t>
      </w:r>
      <w:r w:rsidR="00B21EF5" w:rsidRPr="00B21EF5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 xml:space="preserve"> como la </w:t>
      </w:r>
      <w:r w:rsidRPr="00DC362D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Giardia:</w:t>
      </w:r>
      <w:r w:rsidRPr="00DC362D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 Causa giardiasis, una enfermedad gastrointestinal que puede afectar a animales de diferentes especies.</w:t>
      </w:r>
    </w:p>
    <w:p w14:paraId="69743F83" w14:textId="0EFBB883" w:rsidR="00DC362D" w:rsidRPr="00DC362D" w:rsidRDefault="00DC362D" w:rsidP="00B21E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DC362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4. Hongos</w:t>
      </w:r>
      <w:r w:rsidR="00B21EF5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como el </w:t>
      </w:r>
      <w:r w:rsidRPr="00DC362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Dermatophilus congolensis:</w:t>
      </w:r>
      <w:r w:rsidRPr="00DC362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 Causa la </w:t>
      </w:r>
      <w:r w:rsidR="00B21EF5" w:rsidRPr="00DC362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dermatofitosis</w:t>
      </w:r>
      <w:r w:rsidRPr="00DC362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, una enfermedad cutánea que afecta a los animales, especialmente a los bovinos.</w:t>
      </w:r>
    </w:p>
    <w:p w14:paraId="194F99FE" w14:textId="3A24EDF2" w:rsidR="008F2E8C" w:rsidRPr="00B21EF5" w:rsidRDefault="00DC362D" w:rsidP="00B21E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DC362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5. Helmintos</w:t>
      </w:r>
      <w:r w:rsidR="00B21EF5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como </w:t>
      </w:r>
      <w:r w:rsidRPr="00DC362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Ascaris suum:</w:t>
      </w:r>
      <w:r w:rsidRPr="00DC362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Causa la ascariasis, una enfermedad parasitaria que afecta al tracto gastrointestinal de los animales.</w:t>
      </w:r>
    </w:p>
    <w:p w14:paraId="1050957C" w14:textId="2227B5C9" w:rsidR="008F2E8C" w:rsidRDefault="008F2E8C" w:rsidP="008F2E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 w:rsidRPr="008F2E8C">
        <w:rPr>
          <w:rFonts w:ascii="Arial" w:hAnsi="Arial" w:cs="Arial"/>
          <w:b/>
          <w:bCs/>
        </w:rPr>
        <w:t>C</w:t>
      </w:r>
      <w:r w:rsidRPr="008F2E8C">
        <w:rPr>
          <w:rFonts w:ascii="Arial" w:hAnsi="Arial" w:cs="Arial"/>
          <w:b/>
          <w:bCs/>
        </w:rPr>
        <w:t xml:space="preserve">lasificando los agentes patógenos, </w:t>
      </w:r>
      <w:r w:rsidRPr="008F2E8C">
        <w:rPr>
          <w:rFonts w:ascii="Arial" w:hAnsi="Arial" w:cs="Arial"/>
          <w:b/>
          <w:bCs/>
        </w:rPr>
        <w:t>¿cuáles</w:t>
      </w:r>
      <w:r w:rsidRPr="008F2E8C">
        <w:rPr>
          <w:rFonts w:ascii="Arial" w:hAnsi="Arial" w:cs="Arial"/>
          <w:b/>
          <w:bCs/>
        </w:rPr>
        <w:t xml:space="preserve"> son los que afectan a los pequeños rumiantes</w:t>
      </w:r>
      <w:r w:rsidRPr="008F2E8C">
        <w:rPr>
          <w:rFonts w:ascii="Arial" w:hAnsi="Arial" w:cs="Arial"/>
          <w:b/>
          <w:bCs/>
        </w:rPr>
        <w:t>?</w:t>
      </w:r>
    </w:p>
    <w:p w14:paraId="463FEBF2" w14:textId="77777777" w:rsidR="00B21EF5" w:rsidRDefault="00B21EF5" w:rsidP="00B21EF5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b/>
          <w:bCs/>
          <w:color w:val="1F1F1F"/>
        </w:rPr>
        <w:br/>
      </w:r>
      <w:r w:rsidRPr="00B96F55">
        <w:rPr>
          <w:rStyle w:val="Textoennegrita"/>
          <w:rFonts w:ascii="Arial" w:hAnsi="Arial" w:cs="Arial"/>
          <w:b w:val="0"/>
          <w:bCs w:val="0"/>
          <w:color w:val="1F1F1F"/>
        </w:rPr>
        <w:t>Los pequeños rumiantes como</w:t>
      </w:r>
      <w:r>
        <w:rPr>
          <w:rStyle w:val="Textoennegrita"/>
          <w:rFonts w:ascii="Arial" w:hAnsi="Arial" w:cs="Arial"/>
          <w:color w:val="1F1F1F"/>
        </w:rPr>
        <w:t xml:space="preserve"> ovejas, cabras y camélidos </w:t>
      </w:r>
      <w:r w:rsidRPr="00B96F55">
        <w:rPr>
          <w:rStyle w:val="Textoennegrita"/>
          <w:rFonts w:ascii="Arial" w:hAnsi="Arial" w:cs="Arial"/>
          <w:b w:val="0"/>
          <w:bCs w:val="0"/>
          <w:color w:val="1F1F1F"/>
        </w:rPr>
        <w:t>son susceptibles a una variedad de patógenos, incluidos virus, bacterias, parásitos y hongos.</w:t>
      </w:r>
      <w:r>
        <w:rPr>
          <w:rFonts w:ascii="Arial" w:hAnsi="Arial" w:cs="Arial"/>
          <w:color w:val="1F1F1F"/>
        </w:rPr>
        <w:t xml:space="preserve"> Estos patógenos pueden causar una variedad de enfermedades, que van desde leves hasta graves. Algunas de las enfermedades más comunes que afectan a los pequeños rumiantes incluyen:</w:t>
      </w:r>
    </w:p>
    <w:p w14:paraId="08B9C1F9" w14:textId="77777777" w:rsidR="00B21EF5" w:rsidRPr="00B96F55" w:rsidRDefault="00B21EF5" w:rsidP="00B21EF5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1F1F1F"/>
          <w:sz w:val="22"/>
          <w:szCs w:val="22"/>
        </w:rPr>
      </w:pPr>
      <w:r w:rsidRPr="00B96F55"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</w:rPr>
        <w:t>Enfermedad de la lengua azul</w:t>
      </w:r>
    </w:p>
    <w:p w14:paraId="348364BF" w14:textId="18A839B0" w:rsidR="00B21EF5" w:rsidRPr="00B96F55" w:rsidRDefault="00B21EF5" w:rsidP="00B21EF5">
      <w:pPr>
        <w:pStyle w:val="NormalWeb"/>
        <w:numPr>
          <w:ilvl w:val="0"/>
          <w:numId w:val="7"/>
        </w:numPr>
        <w:shd w:val="clear" w:color="auto" w:fill="FFFFFF"/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</w:rPr>
      </w:pPr>
      <w:r w:rsidRPr="00B96F55"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  <w:shd w:val="clear" w:color="auto" w:fill="FFFFFF"/>
        </w:rPr>
        <w:t>Fiebre aftosa</w:t>
      </w:r>
    </w:p>
    <w:p w14:paraId="535360F1" w14:textId="538E5029" w:rsidR="00B96F55" w:rsidRPr="00B96F55" w:rsidRDefault="00B96F55" w:rsidP="00B21EF5">
      <w:pPr>
        <w:pStyle w:val="NormalWeb"/>
        <w:numPr>
          <w:ilvl w:val="0"/>
          <w:numId w:val="7"/>
        </w:numPr>
        <w:shd w:val="clear" w:color="auto" w:fill="FFFFFF"/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</w:rPr>
      </w:pPr>
      <w:r w:rsidRPr="00B96F55"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  <w:shd w:val="clear" w:color="auto" w:fill="FFFFFF"/>
        </w:rPr>
        <w:t>Peste caprina</w:t>
      </w:r>
    </w:p>
    <w:p w14:paraId="1F8D0897" w14:textId="6E52891F" w:rsidR="00B96F55" w:rsidRPr="00B96F55" w:rsidRDefault="00B96F55" w:rsidP="00B21EF5">
      <w:pPr>
        <w:pStyle w:val="NormalWeb"/>
        <w:numPr>
          <w:ilvl w:val="0"/>
          <w:numId w:val="7"/>
        </w:numPr>
        <w:shd w:val="clear" w:color="auto" w:fill="FFFFFF"/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</w:rPr>
      </w:pPr>
      <w:r w:rsidRPr="00B96F55"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  <w:shd w:val="clear" w:color="auto" w:fill="FFFFFF"/>
        </w:rPr>
        <w:t>Brucelosis</w:t>
      </w:r>
    </w:p>
    <w:p w14:paraId="693C96D4" w14:textId="22104077" w:rsidR="00B96F55" w:rsidRPr="00B96F55" w:rsidRDefault="00B96F55" w:rsidP="00B21EF5">
      <w:pPr>
        <w:pStyle w:val="NormalWeb"/>
        <w:numPr>
          <w:ilvl w:val="0"/>
          <w:numId w:val="7"/>
        </w:numPr>
        <w:shd w:val="clear" w:color="auto" w:fill="FFFFFF"/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</w:rPr>
      </w:pPr>
      <w:r w:rsidRPr="00B96F55"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  <w:shd w:val="clear" w:color="auto" w:fill="FFFFFF"/>
        </w:rPr>
        <w:t>Tuberculosis</w:t>
      </w:r>
    </w:p>
    <w:p w14:paraId="25DF3D17" w14:textId="07EB3062" w:rsidR="00B96F55" w:rsidRPr="00B96F55" w:rsidRDefault="00B96F55" w:rsidP="00B21EF5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1F1F1F"/>
          <w:sz w:val="22"/>
          <w:szCs w:val="22"/>
        </w:rPr>
      </w:pPr>
      <w:r w:rsidRPr="00B96F55">
        <w:rPr>
          <w:rStyle w:val="Textoennegrita"/>
          <w:rFonts w:ascii="Arial" w:hAnsi="Arial" w:cs="Arial"/>
          <w:b w:val="0"/>
          <w:bCs w:val="0"/>
          <w:color w:val="1F1F1F"/>
          <w:sz w:val="22"/>
          <w:szCs w:val="22"/>
          <w:shd w:val="clear" w:color="auto" w:fill="FFFFFF"/>
        </w:rPr>
        <w:t>Parásitos</w:t>
      </w:r>
    </w:p>
    <w:p w14:paraId="6FFCB654" w14:textId="77777777" w:rsidR="00343AB2" w:rsidRDefault="00343AB2" w:rsidP="008F2E8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14:paraId="13C45C39" w14:textId="51DA0A0C" w:rsidR="008F2E8C" w:rsidRDefault="00343AB2" w:rsidP="008F2E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</w:t>
      </w:r>
      <w:r w:rsidRPr="00343AB2">
        <w:rPr>
          <w:rFonts w:ascii="Arial" w:hAnsi="Arial" w:cs="Arial"/>
          <w:b/>
          <w:bCs/>
        </w:rPr>
        <w:t>Qué</w:t>
      </w:r>
      <w:r w:rsidR="008F2E8C" w:rsidRPr="00343AB2">
        <w:rPr>
          <w:rFonts w:ascii="Arial" w:hAnsi="Arial" w:cs="Arial"/>
          <w:b/>
          <w:bCs/>
        </w:rPr>
        <w:t xml:space="preserve"> es listeriosis</w:t>
      </w:r>
      <w:r>
        <w:rPr>
          <w:rFonts w:ascii="Arial" w:hAnsi="Arial" w:cs="Arial"/>
          <w:b/>
          <w:bCs/>
        </w:rPr>
        <w:t>?</w:t>
      </w:r>
      <w:r w:rsidR="008F2E8C" w:rsidRPr="00343AB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¿</w:t>
      </w:r>
      <w:r w:rsidRPr="00343AB2">
        <w:rPr>
          <w:rFonts w:ascii="Arial" w:hAnsi="Arial" w:cs="Arial"/>
          <w:b/>
          <w:bCs/>
        </w:rPr>
        <w:t>qué</w:t>
      </w:r>
      <w:r w:rsidR="008F2E8C" w:rsidRPr="00343AB2">
        <w:rPr>
          <w:rFonts w:ascii="Arial" w:hAnsi="Arial" w:cs="Arial"/>
          <w:b/>
          <w:bCs/>
        </w:rPr>
        <w:t xml:space="preserve"> signos</w:t>
      </w:r>
      <w:r>
        <w:rPr>
          <w:rFonts w:ascii="Arial" w:hAnsi="Arial" w:cs="Arial"/>
          <w:b/>
          <w:bCs/>
        </w:rPr>
        <w:t xml:space="preserve"> clínicos presenta? </w:t>
      </w:r>
      <w:r w:rsidR="008F2E8C" w:rsidRPr="00343AB2">
        <w:rPr>
          <w:rFonts w:ascii="Arial" w:hAnsi="Arial" w:cs="Arial"/>
          <w:b/>
          <w:bCs/>
        </w:rPr>
        <w:t xml:space="preserve"> y </w:t>
      </w:r>
      <w:r>
        <w:rPr>
          <w:rFonts w:ascii="Arial" w:hAnsi="Arial" w:cs="Arial"/>
          <w:b/>
          <w:bCs/>
        </w:rPr>
        <w:t>¿</w:t>
      </w:r>
      <w:r w:rsidRPr="00343AB2">
        <w:rPr>
          <w:rFonts w:ascii="Arial" w:hAnsi="Arial" w:cs="Arial"/>
          <w:b/>
          <w:bCs/>
        </w:rPr>
        <w:t>cómo</w:t>
      </w:r>
      <w:r w:rsidR="008F2E8C" w:rsidRPr="00343AB2">
        <w:rPr>
          <w:rFonts w:ascii="Arial" w:hAnsi="Arial" w:cs="Arial"/>
          <w:b/>
          <w:bCs/>
        </w:rPr>
        <w:t xml:space="preserve"> se tratan</w:t>
      </w:r>
      <w:r>
        <w:rPr>
          <w:rFonts w:ascii="Arial" w:hAnsi="Arial" w:cs="Arial"/>
          <w:b/>
          <w:bCs/>
        </w:rPr>
        <w:t>?</w:t>
      </w:r>
    </w:p>
    <w:p w14:paraId="4601DDEA" w14:textId="4A72DAAB" w:rsidR="00343AB2" w:rsidRPr="00231D82" w:rsidRDefault="00231D82" w:rsidP="008F2E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La Listeriosis e</w:t>
      </w:r>
      <w:r w:rsidR="00A80C24" w:rsidRPr="00A80C24">
        <w:rPr>
          <w:rFonts w:ascii="Arial" w:hAnsi="Arial" w:cs="Arial"/>
          <w:sz w:val="22"/>
          <w:szCs w:val="22"/>
          <w:shd w:val="clear" w:color="auto" w:fill="FFFFFF"/>
        </w:rPr>
        <w:t>s una </w:t>
      </w:r>
      <w:r w:rsidR="00A80C24" w:rsidRPr="00A80C24">
        <w:rPr>
          <w:rFonts w:ascii="Arial" w:hAnsi="Arial" w:cs="Arial"/>
          <w:sz w:val="22"/>
          <w:szCs w:val="22"/>
        </w:rPr>
        <w:t>infección grave generalmente causada por el consumo de alimentos contaminados</w:t>
      </w:r>
      <w:r w:rsidR="00A80C24" w:rsidRPr="00231D82">
        <w:rPr>
          <w:rFonts w:ascii="Arial" w:hAnsi="Arial" w:cs="Arial"/>
          <w:sz w:val="22"/>
          <w:szCs w:val="22"/>
        </w:rPr>
        <w:t xml:space="preserve"> </w:t>
      </w:r>
      <w:r w:rsidR="00A80C24" w:rsidRPr="00A80C24">
        <w:rPr>
          <w:rFonts w:ascii="Arial" w:hAnsi="Arial" w:cs="Arial"/>
          <w:sz w:val="22"/>
          <w:szCs w:val="22"/>
        </w:rPr>
        <w:t>con la bacteria Listeria monocytogenes.</w:t>
      </w:r>
      <w:r w:rsidR="00A80C24">
        <w:rPr>
          <w:rFonts w:ascii="Arial" w:hAnsi="Arial" w:cs="Arial"/>
          <w:sz w:val="22"/>
          <w:szCs w:val="22"/>
        </w:rPr>
        <w:t xml:space="preserve"> </w:t>
      </w:r>
      <w:r w:rsidR="00A80C24" w:rsidRPr="00B04AEC">
        <w:rPr>
          <w:rFonts w:ascii="Arial" w:hAnsi="Arial" w:cs="Arial"/>
          <w:sz w:val="22"/>
          <w:szCs w:val="22"/>
          <w:shd w:val="clear" w:color="auto" w:fill="FFFFFF"/>
        </w:rPr>
        <w:t>Los s</w:t>
      </w:r>
      <w:r w:rsidR="00B04AEC" w:rsidRPr="00B04AEC">
        <w:rPr>
          <w:rFonts w:ascii="Arial" w:hAnsi="Arial" w:cs="Arial"/>
          <w:sz w:val="22"/>
          <w:szCs w:val="22"/>
          <w:shd w:val="clear" w:color="auto" w:fill="FFFFFF"/>
        </w:rPr>
        <w:t>igno</w:t>
      </w:r>
      <w:r w:rsidR="00A80C24" w:rsidRPr="00B04AEC">
        <w:rPr>
          <w:rFonts w:ascii="Arial" w:hAnsi="Arial" w:cs="Arial"/>
          <w:sz w:val="22"/>
          <w:szCs w:val="22"/>
          <w:shd w:val="clear" w:color="auto" w:fill="FFFFFF"/>
        </w:rPr>
        <w:t>s incluyen</w:t>
      </w:r>
      <w:r w:rsidR="00B04A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04AEC" w:rsidRPr="00B04AEC">
        <w:rPr>
          <w:rFonts w:ascii="Arial" w:hAnsi="Arial" w:cs="Arial"/>
          <w:sz w:val="22"/>
          <w:szCs w:val="22"/>
          <w:shd w:val="clear" w:color="auto" w:fill="FFFFFF"/>
        </w:rPr>
        <w:t>encefalitis, abortos o intoxicación de la sangre</w:t>
      </w:r>
      <w:r w:rsidR="00B04AE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80C24" w:rsidRPr="00B04AEC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A80C24" w:rsidRPr="00B04AEC">
        <w:rPr>
          <w:rFonts w:ascii="Arial" w:hAnsi="Arial" w:cs="Arial"/>
          <w:color w:val="040C28"/>
          <w:sz w:val="22"/>
          <w:szCs w:val="22"/>
        </w:rPr>
        <w:t>abatimiento, inapetencia, fiebre, falta de coordinación, salivación, parálisis facial, y marcha en círculos</w:t>
      </w:r>
      <w:r w:rsidR="00A80C24" w:rsidRPr="00B04AEC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  <w:r w:rsidR="00B04AE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Su tratamiento puede incluir </w:t>
      </w:r>
      <w:r w:rsidRPr="00231D82">
        <w:rPr>
          <w:rFonts w:ascii="Arial" w:hAnsi="Arial" w:cs="Arial"/>
          <w:sz w:val="22"/>
          <w:szCs w:val="22"/>
        </w:rPr>
        <w:t>antibióticos como la tetraciclina y la penicilina</w:t>
      </w:r>
    </w:p>
    <w:p w14:paraId="6F12BA5D" w14:textId="1841BAB2" w:rsidR="008F2E8C" w:rsidRPr="00343AB2" w:rsidRDefault="00343AB2" w:rsidP="00231D82">
      <w:pPr>
        <w:pStyle w:val="NormalWeb"/>
        <w:spacing w:before="0" w:beforeAutospacing="0" w:after="150" w:afterAutospacing="0"/>
        <w:rPr>
          <w:rFonts w:ascii="Arial" w:hAnsi="Arial" w:cs="Arial"/>
          <w:b/>
          <w:bCs/>
        </w:rPr>
      </w:pPr>
      <w:r w:rsidRPr="00343AB2">
        <w:rPr>
          <w:rFonts w:ascii="Arial" w:hAnsi="Arial" w:cs="Arial"/>
          <w:b/>
          <w:bCs/>
        </w:rPr>
        <w:lastRenderedPageBreak/>
        <w:t>¿Qué</w:t>
      </w:r>
      <w:r w:rsidR="008F2E8C" w:rsidRPr="00343AB2">
        <w:rPr>
          <w:rFonts w:ascii="Arial" w:hAnsi="Arial" w:cs="Arial"/>
          <w:b/>
          <w:bCs/>
        </w:rPr>
        <w:t xml:space="preserve"> es pododermatitis</w:t>
      </w:r>
      <w:r w:rsidRPr="00343AB2">
        <w:rPr>
          <w:rFonts w:ascii="Arial" w:hAnsi="Arial" w:cs="Arial"/>
          <w:b/>
          <w:bCs/>
        </w:rPr>
        <w:t>?, ¿qué</w:t>
      </w:r>
      <w:r w:rsidR="008F2E8C" w:rsidRPr="00343AB2">
        <w:rPr>
          <w:rFonts w:ascii="Arial" w:hAnsi="Arial" w:cs="Arial"/>
          <w:b/>
          <w:bCs/>
        </w:rPr>
        <w:t xml:space="preserve"> signos</w:t>
      </w:r>
      <w:r w:rsidRPr="00343AB2">
        <w:rPr>
          <w:rFonts w:ascii="Arial" w:hAnsi="Arial" w:cs="Arial"/>
          <w:b/>
          <w:bCs/>
        </w:rPr>
        <w:t xml:space="preserve"> clínicos presenta? </w:t>
      </w:r>
      <w:r w:rsidR="008F2E8C" w:rsidRPr="00343AB2">
        <w:rPr>
          <w:rFonts w:ascii="Arial" w:hAnsi="Arial" w:cs="Arial"/>
          <w:b/>
          <w:bCs/>
        </w:rPr>
        <w:t xml:space="preserve"> y </w:t>
      </w:r>
      <w:r w:rsidRPr="00343AB2">
        <w:rPr>
          <w:rFonts w:ascii="Arial" w:hAnsi="Arial" w:cs="Arial"/>
          <w:b/>
          <w:bCs/>
        </w:rPr>
        <w:t>¿cómo</w:t>
      </w:r>
      <w:r w:rsidR="008F2E8C" w:rsidRPr="00343AB2">
        <w:rPr>
          <w:rFonts w:ascii="Arial" w:hAnsi="Arial" w:cs="Arial"/>
          <w:b/>
          <w:bCs/>
        </w:rPr>
        <w:t xml:space="preserve"> se tratan</w:t>
      </w:r>
      <w:r w:rsidRPr="00343AB2">
        <w:rPr>
          <w:rFonts w:ascii="Arial" w:hAnsi="Arial" w:cs="Arial"/>
          <w:b/>
          <w:bCs/>
        </w:rPr>
        <w:t>?</w:t>
      </w:r>
    </w:p>
    <w:p w14:paraId="2E51567A" w14:textId="4B31FA4C" w:rsidR="009C56C6" w:rsidRPr="00340416" w:rsidRDefault="00231D82" w:rsidP="00340416">
      <w:pPr>
        <w:pStyle w:val="trt0xe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9C56C6">
        <w:rPr>
          <w:rFonts w:ascii="Arial" w:hAnsi="Arial" w:cs="Arial"/>
          <w:sz w:val="22"/>
          <w:szCs w:val="22"/>
          <w:lang w:val="es-ES"/>
        </w:rPr>
        <w:t xml:space="preserve">La pododermatitis es </w:t>
      </w:r>
      <w:r w:rsidRPr="009C56C6">
        <w:rPr>
          <w:rFonts w:ascii="Arial" w:hAnsi="Arial" w:cs="Arial"/>
          <w:color w:val="202124"/>
          <w:sz w:val="22"/>
          <w:szCs w:val="22"/>
          <w:shd w:val="clear" w:color="auto" w:fill="FFFFFF"/>
        </w:rPr>
        <w:t>el </w:t>
      </w:r>
      <w:r w:rsidRPr="009C56C6">
        <w:rPr>
          <w:rFonts w:ascii="Arial" w:hAnsi="Arial" w:cs="Arial"/>
          <w:color w:val="040C28"/>
          <w:sz w:val="22"/>
          <w:szCs w:val="22"/>
        </w:rPr>
        <w:t xml:space="preserve">desarrollo de lesiones en las almohadillas plantares de los </w:t>
      </w:r>
      <w:r w:rsidRPr="009C56C6">
        <w:rPr>
          <w:rFonts w:ascii="Arial" w:hAnsi="Arial" w:cs="Arial"/>
          <w:color w:val="040C28"/>
          <w:sz w:val="22"/>
          <w:szCs w:val="22"/>
        </w:rPr>
        <w:t>animales</w:t>
      </w:r>
      <w:r w:rsidRPr="009C56C6">
        <w:rPr>
          <w:rFonts w:ascii="Arial" w:hAnsi="Arial" w:cs="Arial"/>
          <w:color w:val="202124"/>
          <w:sz w:val="22"/>
          <w:szCs w:val="22"/>
        </w:rPr>
        <w:t>, pero también puede aparecer en cualquier parte de la pata que esté en contacto</w:t>
      </w:r>
      <w:r w:rsidRPr="009C56C6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con el suelo. </w:t>
      </w:r>
      <w:r w:rsidR="009C56C6" w:rsidRPr="009C56C6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Los signos clínicos pueden incluir e</w:t>
      </w:r>
      <w:r w:rsidRPr="009C56C6">
        <w:rPr>
          <w:rFonts w:ascii="Arial" w:hAnsi="Arial" w:cs="Arial"/>
          <w:color w:val="202124"/>
          <w:sz w:val="22"/>
          <w:szCs w:val="22"/>
          <w:shd w:val="clear" w:color="auto" w:fill="FFFFFF"/>
        </w:rPr>
        <w:t>n su fase inicial pequeñas erosiones o decoloración de la piel</w:t>
      </w:r>
      <w:r w:rsidR="009C56C6" w:rsidRPr="009C56C6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, 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>Claudicación (en varios grados) a veces imperceptible y en ocasiones limita el movimiento e impide que el animal se desplace y coma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 xml:space="preserve">, 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>Dolor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 xml:space="preserve">, 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>Inflamación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 xml:space="preserve">, 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>Penetrante olor putrefacto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 xml:space="preserve">, 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>Caída de la producción láctea (en vacas), baja de peso (en ganado de carne)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 xml:space="preserve"> y </w:t>
      </w:r>
      <w:r w:rsidR="009C56C6" w:rsidRPr="009C56C6">
        <w:rPr>
          <w:rFonts w:ascii="Arial" w:hAnsi="Arial" w:cs="Arial"/>
          <w:color w:val="202124"/>
          <w:sz w:val="22"/>
          <w:szCs w:val="22"/>
        </w:rPr>
        <w:t>Fiebre.</w:t>
      </w:r>
      <w:r w:rsidR="009C56C6">
        <w:rPr>
          <w:rFonts w:ascii="Arial" w:hAnsi="Arial" w:cs="Arial"/>
          <w:color w:val="202124"/>
          <w:sz w:val="22"/>
          <w:szCs w:val="22"/>
        </w:rPr>
        <w:t xml:space="preserve"> Su </w:t>
      </w:r>
      <w:r w:rsidR="00340416">
        <w:rPr>
          <w:rFonts w:ascii="Arial" w:hAnsi="Arial" w:cs="Arial"/>
          <w:color w:val="202124"/>
          <w:sz w:val="22"/>
          <w:szCs w:val="22"/>
        </w:rPr>
        <w:t>tratamiento se</w:t>
      </w:r>
      <w:r w:rsidR="009C56C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9C56C6" w:rsidRPr="00340416">
        <w:rPr>
          <w:rFonts w:ascii="Arial" w:hAnsi="Arial" w:cs="Arial"/>
          <w:color w:val="202124"/>
          <w:sz w:val="22"/>
          <w:szCs w:val="22"/>
          <w:shd w:val="clear" w:color="auto" w:fill="FFFFFF"/>
        </w:rPr>
        <w:t>realiza </w:t>
      </w:r>
      <w:r w:rsidR="009C56C6" w:rsidRPr="00340416">
        <w:rPr>
          <w:rFonts w:ascii="Arial" w:hAnsi="Arial" w:cs="Arial"/>
          <w:color w:val="040C28"/>
          <w:sz w:val="22"/>
          <w:szCs w:val="22"/>
        </w:rPr>
        <w:t>eliminando todo el</w:t>
      </w:r>
      <w:r w:rsidR="009C56C6" w:rsidRPr="00340416">
        <w:rPr>
          <w:rFonts w:ascii="Arial" w:hAnsi="Arial" w:cs="Arial"/>
          <w:color w:val="040C28"/>
          <w:sz w:val="22"/>
          <w:szCs w:val="22"/>
          <w:shd w:val="clear" w:color="auto" w:fill="D3E3FD"/>
        </w:rPr>
        <w:t xml:space="preserve"> </w:t>
      </w:r>
      <w:r w:rsidR="009C56C6" w:rsidRPr="00340416">
        <w:rPr>
          <w:rFonts w:ascii="Arial" w:hAnsi="Arial" w:cs="Arial"/>
          <w:color w:val="040C28"/>
          <w:sz w:val="22"/>
          <w:szCs w:val="22"/>
        </w:rPr>
        <w:t>tejido córneo que suele estar recubriendo parcialmente la lesión</w:t>
      </w:r>
      <w:r w:rsidR="009C56C6" w:rsidRPr="00340416">
        <w:rPr>
          <w:rFonts w:ascii="Arial" w:hAnsi="Arial" w:cs="Arial"/>
          <w:color w:val="202124"/>
          <w:sz w:val="22"/>
          <w:szCs w:val="22"/>
        </w:rPr>
        <w:t>.</w:t>
      </w:r>
      <w:r w:rsidR="009C56C6" w:rsidRPr="00340416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Y </w:t>
      </w:r>
      <w:r w:rsidR="009C56C6" w:rsidRPr="00340416">
        <w:rPr>
          <w:rFonts w:ascii="Arial" w:hAnsi="Arial" w:cs="Arial"/>
          <w:color w:val="040C28"/>
          <w:sz w:val="22"/>
          <w:szCs w:val="22"/>
        </w:rPr>
        <w:t xml:space="preserve">usando </w:t>
      </w:r>
      <w:r w:rsidR="009C56C6" w:rsidRPr="00340416">
        <w:rPr>
          <w:rFonts w:ascii="Arial" w:hAnsi="Arial" w:cs="Arial"/>
          <w:color w:val="040C28"/>
          <w:sz w:val="22"/>
          <w:szCs w:val="22"/>
        </w:rPr>
        <w:t>pediluvios con sulfato de zinc al 10% durante tres días</w:t>
      </w:r>
      <w:r w:rsidR="009C56C6" w:rsidRPr="00340416">
        <w:rPr>
          <w:rFonts w:ascii="Arial" w:hAnsi="Arial" w:cs="Arial"/>
          <w:color w:val="040C28"/>
          <w:sz w:val="22"/>
          <w:szCs w:val="22"/>
        </w:rPr>
        <w:t>.</w:t>
      </w:r>
      <w:r w:rsidR="009C56C6" w:rsidRPr="00340416">
        <w:rPr>
          <w:rFonts w:ascii="Arial" w:hAnsi="Arial" w:cs="Arial"/>
          <w:color w:val="4D5156"/>
          <w:sz w:val="22"/>
          <w:szCs w:val="22"/>
          <w:shd w:val="clear" w:color="auto" w:fill="FFFFFF"/>
        </w:rPr>
        <w:t> </w:t>
      </w:r>
    </w:p>
    <w:p w14:paraId="36987639" w14:textId="301CB13B" w:rsidR="00C606A3" w:rsidRPr="00231D82" w:rsidRDefault="00C606A3" w:rsidP="00231D82">
      <w:pPr>
        <w:rPr>
          <w:rFonts w:ascii="Arial" w:hAnsi="Arial" w:cs="Arial"/>
          <w:sz w:val="24"/>
          <w:szCs w:val="24"/>
          <w:lang w:val="es-ES"/>
        </w:rPr>
      </w:pPr>
    </w:p>
    <w:sectPr w:rsidR="00C606A3" w:rsidRPr="00231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862"/>
    <w:multiLevelType w:val="multilevel"/>
    <w:tmpl w:val="D09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41FC"/>
    <w:multiLevelType w:val="multilevel"/>
    <w:tmpl w:val="67BC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878B9"/>
    <w:multiLevelType w:val="multilevel"/>
    <w:tmpl w:val="556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4616B"/>
    <w:multiLevelType w:val="multilevel"/>
    <w:tmpl w:val="110A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70245"/>
    <w:multiLevelType w:val="multilevel"/>
    <w:tmpl w:val="966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61D68"/>
    <w:multiLevelType w:val="multilevel"/>
    <w:tmpl w:val="B77E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50E55"/>
    <w:multiLevelType w:val="multilevel"/>
    <w:tmpl w:val="2A1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247125">
    <w:abstractNumId w:val="3"/>
  </w:num>
  <w:num w:numId="2" w16cid:durableId="1903178133">
    <w:abstractNumId w:val="0"/>
  </w:num>
  <w:num w:numId="3" w16cid:durableId="728577615">
    <w:abstractNumId w:val="5"/>
  </w:num>
  <w:num w:numId="4" w16cid:durableId="1780220201">
    <w:abstractNumId w:val="1"/>
  </w:num>
  <w:num w:numId="5" w16cid:durableId="2061707992">
    <w:abstractNumId w:val="2"/>
  </w:num>
  <w:num w:numId="6" w16cid:durableId="645552155">
    <w:abstractNumId w:val="4"/>
  </w:num>
  <w:num w:numId="7" w16cid:durableId="1695182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A3"/>
    <w:rsid w:val="00231D82"/>
    <w:rsid w:val="00340416"/>
    <w:rsid w:val="00343AB2"/>
    <w:rsid w:val="008F2E8C"/>
    <w:rsid w:val="009C56C6"/>
    <w:rsid w:val="00A80C24"/>
    <w:rsid w:val="00B04AEC"/>
    <w:rsid w:val="00B21EF5"/>
    <w:rsid w:val="00B96F55"/>
    <w:rsid w:val="00C606A3"/>
    <w:rsid w:val="00D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21F"/>
  <w15:chartTrackingRefBased/>
  <w15:docId w15:val="{91F604EC-55A7-4318-97D0-10817D2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8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trt0xe">
    <w:name w:val="trt0xe"/>
    <w:basedOn w:val="Normal"/>
    <w:rsid w:val="009C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C362D"/>
    <w:rPr>
      <w:b/>
      <w:bCs/>
    </w:rPr>
  </w:style>
  <w:style w:type="character" w:customStyle="1" w:styleId="citation-0">
    <w:name w:val="citation-0"/>
    <w:basedOn w:val="Fuentedeprrafopredeter"/>
    <w:rsid w:val="00DC362D"/>
  </w:style>
  <w:style w:type="character" w:customStyle="1" w:styleId="citation-1">
    <w:name w:val="citation-1"/>
    <w:basedOn w:val="Fuentedeprrafopredeter"/>
    <w:rsid w:val="00DC362D"/>
  </w:style>
  <w:style w:type="character" w:customStyle="1" w:styleId="citation-2">
    <w:name w:val="citation-2"/>
    <w:basedOn w:val="Fuentedeprrafopredeter"/>
    <w:rsid w:val="00DC362D"/>
  </w:style>
  <w:style w:type="character" w:customStyle="1" w:styleId="citation-3">
    <w:name w:val="citation-3"/>
    <w:basedOn w:val="Fuentedeprrafopredeter"/>
    <w:rsid w:val="00DC362D"/>
  </w:style>
  <w:style w:type="character" w:customStyle="1" w:styleId="citation-4">
    <w:name w:val="citation-4"/>
    <w:basedOn w:val="Fuentedeprrafopredeter"/>
    <w:rsid w:val="00DC362D"/>
  </w:style>
  <w:style w:type="character" w:customStyle="1" w:styleId="citation-5">
    <w:name w:val="citation-5"/>
    <w:basedOn w:val="Fuentedeprrafopredeter"/>
    <w:rsid w:val="00DC362D"/>
  </w:style>
  <w:style w:type="character" w:customStyle="1" w:styleId="citation-6">
    <w:name w:val="citation-6"/>
    <w:basedOn w:val="Fuentedeprrafopredeter"/>
    <w:rsid w:val="00DC362D"/>
  </w:style>
  <w:style w:type="character" w:customStyle="1" w:styleId="citation-7">
    <w:name w:val="citation-7"/>
    <w:basedOn w:val="Fuentedeprrafopredeter"/>
    <w:rsid w:val="00DC362D"/>
  </w:style>
  <w:style w:type="character" w:customStyle="1" w:styleId="citation-8">
    <w:name w:val="citation-8"/>
    <w:basedOn w:val="Fuentedeprrafopredeter"/>
    <w:rsid w:val="00DC362D"/>
  </w:style>
  <w:style w:type="character" w:customStyle="1" w:styleId="citation-9">
    <w:name w:val="citation-9"/>
    <w:basedOn w:val="Fuentedeprrafopredeter"/>
    <w:rsid w:val="00DC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2024-02-10T01:47:00Z</dcterms:created>
  <dcterms:modified xsi:type="dcterms:W3CDTF">2024-02-10T04:38:00Z</dcterms:modified>
</cp:coreProperties>
</file>