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03E2" w14:textId="77777777" w:rsidR="00F22B91" w:rsidRDefault="00F22B91" w:rsidP="00F22B9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3D95F" wp14:editId="2A5104ED">
            <wp:simplePos x="0" y="0"/>
            <wp:positionH relativeFrom="column">
              <wp:posOffset>1775460</wp:posOffset>
            </wp:positionH>
            <wp:positionV relativeFrom="paragraph">
              <wp:posOffset>152400</wp:posOffset>
            </wp:positionV>
            <wp:extent cx="2343150" cy="866775"/>
            <wp:effectExtent l="152400" t="152400" r="361950" b="371475"/>
            <wp:wrapSquare wrapText="bothSides"/>
            <wp:docPr id="80049827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BD6D23D" w14:textId="77777777" w:rsidR="00F22B91" w:rsidRDefault="00F22B91" w:rsidP="00F22B91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6B4C3F88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672E2849" w14:textId="77777777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Introducción a la patología y técnicas quirúrgicas de pequeñas</w:t>
      </w:r>
    </w:p>
    <w:p w14:paraId="70CC574D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6A3E1C8E" w14:textId="77777777" w:rsidR="00F22B91" w:rsidRDefault="00F22B91" w:rsidP="00F22B91">
      <w:pPr>
        <w:rPr>
          <w:rFonts w:ascii="Arial" w:hAnsi="Arial" w:cs="Arial"/>
        </w:rPr>
      </w:pPr>
    </w:p>
    <w:p w14:paraId="6BDA6FE4" w14:textId="77777777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Mario Alberto Gonzáles Rincón </w:t>
      </w:r>
    </w:p>
    <w:p w14:paraId="360364C8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3B3E1650" w14:textId="77777777" w:rsidR="00F22B91" w:rsidRDefault="00F22B91" w:rsidP="00F22B91">
      <w:pPr>
        <w:rPr>
          <w:rFonts w:ascii="Arial" w:hAnsi="Arial" w:cs="Arial"/>
        </w:rPr>
      </w:pPr>
    </w:p>
    <w:p w14:paraId="57EAC3BE" w14:textId="77777777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64643134" w14:textId="77777777" w:rsidR="00F22B91" w:rsidRDefault="00F22B91" w:rsidP="00F22B91">
      <w:pPr>
        <w:rPr>
          <w:rFonts w:ascii="Arial" w:hAnsi="Arial" w:cs="Arial"/>
        </w:rPr>
      </w:pPr>
    </w:p>
    <w:p w14:paraId="72C08848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5F391DAD" w14:textId="77777777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D3468DD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4EA7B928" w14:textId="77777777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resumen</w:t>
      </w:r>
    </w:p>
    <w:p w14:paraId="13770954" w14:textId="77777777" w:rsidR="00F22B91" w:rsidRDefault="00F22B91" w:rsidP="00F22B91">
      <w:pPr>
        <w:jc w:val="center"/>
        <w:rPr>
          <w:rFonts w:ascii="Arial" w:hAnsi="Arial" w:cs="Arial"/>
        </w:rPr>
      </w:pPr>
    </w:p>
    <w:p w14:paraId="58AD8E2A" w14:textId="138322AE" w:rsidR="00F22B91" w:rsidRDefault="00F22B91" w:rsidP="00F22B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 xml:space="preserve"> 03</w:t>
      </w:r>
      <w:r>
        <w:rPr>
          <w:rFonts w:ascii="Arial" w:hAnsi="Arial" w:cs="Arial"/>
        </w:rPr>
        <w:t xml:space="preserve"> /0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</w:p>
    <w:p w14:paraId="4038EBBF" w14:textId="72A1C96B" w:rsidR="00D41666" w:rsidRDefault="00D41666">
      <w:pPr>
        <w:rPr>
          <w:lang w:val="es-ES"/>
        </w:rPr>
      </w:pPr>
    </w:p>
    <w:p w14:paraId="1CA63C8A" w14:textId="77777777" w:rsidR="00D41666" w:rsidRDefault="00D41666">
      <w:pPr>
        <w:rPr>
          <w:lang w:val="es-ES"/>
        </w:rPr>
      </w:pPr>
    </w:p>
    <w:p w14:paraId="753625F8" w14:textId="77777777" w:rsidR="00D41666" w:rsidRDefault="00D41666">
      <w:pPr>
        <w:rPr>
          <w:lang w:val="es-ES"/>
        </w:rPr>
      </w:pPr>
    </w:p>
    <w:p w14:paraId="0A47A599" w14:textId="77777777" w:rsidR="00D41666" w:rsidRDefault="00D41666">
      <w:pPr>
        <w:rPr>
          <w:lang w:val="es-ES"/>
        </w:rPr>
      </w:pPr>
    </w:p>
    <w:p w14:paraId="77EF10A3" w14:textId="77777777" w:rsidR="00D41666" w:rsidRDefault="00D41666">
      <w:pPr>
        <w:rPr>
          <w:lang w:val="es-ES"/>
        </w:rPr>
      </w:pPr>
    </w:p>
    <w:p w14:paraId="08C6F14A" w14:textId="77777777" w:rsidR="00F22B91" w:rsidRDefault="00F22B91">
      <w:pPr>
        <w:rPr>
          <w:lang w:val="es-ES"/>
        </w:rPr>
      </w:pPr>
    </w:p>
    <w:p w14:paraId="1BB6BE24" w14:textId="77777777" w:rsidR="00D41666" w:rsidRDefault="00D41666">
      <w:pPr>
        <w:rPr>
          <w:lang w:val="es-ES"/>
        </w:rPr>
      </w:pPr>
    </w:p>
    <w:p w14:paraId="122DBAEC" w14:textId="77777777" w:rsidR="00D41666" w:rsidRDefault="00D41666">
      <w:pPr>
        <w:rPr>
          <w:lang w:val="es-ES"/>
        </w:rPr>
      </w:pPr>
    </w:p>
    <w:p w14:paraId="6B27CD59" w14:textId="77777777" w:rsidR="00D41666" w:rsidRDefault="00D41666">
      <w:pPr>
        <w:rPr>
          <w:lang w:val="es-ES"/>
        </w:rPr>
      </w:pPr>
    </w:p>
    <w:p w14:paraId="5323D71F" w14:textId="77777777" w:rsidR="00D41666" w:rsidRDefault="00D41666">
      <w:pPr>
        <w:rPr>
          <w:lang w:val="es-ES"/>
        </w:rPr>
      </w:pPr>
    </w:p>
    <w:p w14:paraId="0E076C15" w14:textId="09E26E15" w:rsidR="00D41666" w:rsidRDefault="00D4166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Textoennegrita"/>
          <w:rFonts w:ascii="Raleway" w:hAnsi="Raleway"/>
          <w:color w:val="000000"/>
          <w:sz w:val="21"/>
          <w:szCs w:val="21"/>
          <w:shd w:val="clear" w:color="auto" w:fill="FFFFFF"/>
        </w:rPr>
        <w:t>INFLAMACIÓN</w:t>
      </w: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Textoennegrita"/>
          <w:rFonts w:ascii="Raleway" w:hAnsi="Raleway"/>
          <w:color w:val="000000"/>
          <w:sz w:val="21"/>
          <w:szCs w:val="21"/>
          <w:shd w:val="clear" w:color="auto" w:fill="FFFFFF"/>
        </w:rPr>
        <w:t> CICATRIZACIÓN Y REPARACIÓN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Una vez fuera de los vasos sanguíneos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los eritrocitos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plaquetas y proteínas extra-vasados forman rápidamente un coágulo el cual junto con los tejidos dañados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liberan mediadores de la inflamación o citocinas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En menos de 60 minutos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los neutrófilos al igual que las proteínas plasmáticas y plaquetas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comienzan a abandonar el compartimiento vascular y pasan hacia los espacios extracelulares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Estudios de laboratorio han demostrado que la inhibición del flujo normal de leuccitos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proteínas plastmáticas o plaquetas interfiere notablemente con el proceso de reparación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Alrededor de 72 hrs después del daño y a raíz de la secreción local de factores de proliferación celular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se comienza a detectar en las tejidos lesionados la proliferación de células mesenquimales entre las que sobresalen los fibroblastos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angioblastos y mioblastos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Style w:val="Textoennegrita"/>
          <w:rFonts w:ascii="Raleway" w:hAnsi="Raleway"/>
          <w:color w:val="000000"/>
          <w:sz w:val="21"/>
          <w:szCs w:val="21"/>
          <w:shd w:val="clear" w:color="auto" w:fill="FFFFFF"/>
        </w:rPr>
        <w:t>FACTORES DE COAGULACIÓN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Esto causará activación de la trombina y posteriormente una retroalimentación que amplificará la reacción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culminando en la conversión de fibrinógeno a fibrina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provocando un coágulo que asociado con las plaquetas ocluirá el flujo del vaso sanguíneo dañado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Style w:val="Textoennegrita"/>
          <w:rFonts w:ascii="Raleway" w:hAnsi="Raleway"/>
          <w:color w:val="000000"/>
          <w:sz w:val="21"/>
          <w:szCs w:val="21"/>
          <w:shd w:val="clear" w:color="auto" w:fill="FFFFFF"/>
        </w:rPr>
        <w:t>Coagulación intravascular diseminada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El excesivo uso de factores de coagulación y plaquetas llevara a sangrados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siendo una patología difícil de controlar y usualmente compromete la vida del paciente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Willebrand está asociada únicamente a alteración en la función plaquetaria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Otras deficiencias de factores han sido descritas en medicina veterinaria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aunque mucho menos comunes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incluyen a la deficiencia del factor XII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precalicreina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factor XI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Factor IX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Para cachorros mayores de dos meses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además del bloqueo local con solución de procaína y adrenalina se necesita anestesia general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después de transcurridos 10 a 15 minutos de la aplicación de la anestesia local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En todos los casos se quitan las grapas o los puntos de sutura a los 9 ó 10 días después de la amputación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según el estado en que se encuentre el proceso de cicatrización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Style w:val="Textoennegrita"/>
          <w:rFonts w:ascii="Raleway" w:hAnsi="Raleway"/>
          <w:color w:val="000000"/>
          <w:sz w:val="21"/>
          <w:szCs w:val="21"/>
          <w:shd w:val="clear" w:color="auto" w:fill="FFFFFF"/>
        </w:rPr>
        <w:t>OPERACIÓN CESÁREA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Ningún historiador de la medicina podía informar quién fue el primero que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junto al hecho de una mujer llevada al borde de la muerte por la lenta tortura de las infructuosas contracciones del parto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tomó un cuchillo y mediante un corte desesperado abrió el vientre y la matriz de la moribunda tratando de salvar por lo menos a la criatura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"El infructuoso proceso del parto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" 'este equivocado libro de rousset fue durante siglos el único manual existente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al que sin duda acudieron muchos médicos en extrema urgencia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Pero aun empleando las medidas antes señaladas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puede ocurrir la muerte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Para no exponerse a estos riesgos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la anestesia que presta mayor seguridad es la de conducción por vía epidural empleando procaína o xilocaína al 2 por 100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la cual produce insensibilidad en las laparotomías que se realizan de cicatriz umbilical hacia atrás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lastRenderedPageBreak/>
        <w:br/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10 minutos para que haga efecto en las regiones blandas por donde pasará la aguja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Si se llegara a atravesar el espacio subaracnoideo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saldrá líquido cefalorraquídeo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por lo que gradualmente se sacara la aguja hasta que cese la salida de dicho líquido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Para mayor seguridad de que la aguja está bien colocada en el espacio epidural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se insertará una jeringa dc cristal en la aguja y se hará tracción moderada del émbolo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que debe registrar presión negativa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Raleway" w:hAnsi="Raleway"/>
          <w:color w:val="000000"/>
          <w:sz w:val="21"/>
          <w:szCs w:val="21"/>
          <w:shd w:val="clear" w:color="auto" w:fill="FFFFFF"/>
        </w:rPr>
        <w:t> pues nunca se inyectará anestésico en el espacio subaracnoideo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171E0A19" w14:textId="77777777" w:rsidR="00D41666" w:rsidRDefault="00D4166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D6F478F" w14:textId="77777777" w:rsidR="00D41666" w:rsidRPr="00D41666" w:rsidRDefault="00D41666">
      <w:pPr>
        <w:rPr>
          <w:lang w:val="es-ES"/>
        </w:rPr>
      </w:pPr>
    </w:p>
    <w:sectPr w:rsidR="00D41666" w:rsidRPr="00D41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6"/>
    <w:rsid w:val="00D41666"/>
    <w:rsid w:val="00F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4508"/>
  <w15:chartTrackingRefBased/>
  <w15:docId w15:val="{9A94300F-B65A-49D3-9635-61999B76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1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2024-04-04T03:44:00Z</dcterms:created>
  <dcterms:modified xsi:type="dcterms:W3CDTF">2024-04-04T04:02:00Z</dcterms:modified>
</cp:coreProperties>
</file>