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458AE" w14:textId="3F272F85" w:rsidR="0013245D" w:rsidRDefault="00BA3155" w:rsidP="00BA3155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UDS </w:t>
      </w:r>
    </w:p>
    <w:p w14:paraId="68CBF792" w14:textId="77777777" w:rsidR="00BA3155" w:rsidRDefault="00BA3155" w:rsidP="00BA3155">
      <w:pPr>
        <w:jc w:val="center"/>
        <w:rPr>
          <w:sz w:val="36"/>
          <w:szCs w:val="36"/>
        </w:rPr>
      </w:pPr>
    </w:p>
    <w:p w14:paraId="48A53F58" w14:textId="366D870A" w:rsidR="00BA3155" w:rsidRDefault="00BA3155" w:rsidP="00BA3155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BRAYAN JOSUE HERNANDEZ LOPEZ </w:t>
      </w:r>
    </w:p>
    <w:p w14:paraId="5E8F11A9" w14:textId="77777777" w:rsidR="00BA3155" w:rsidRDefault="00BA3155" w:rsidP="00BA3155">
      <w:pPr>
        <w:jc w:val="center"/>
        <w:rPr>
          <w:sz w:val="36"/>
          <w:szCs w:val="36"/>
        </w:rPr>
      </w:pPr>
    </w:p>
    <w:p w14:paraId="2EF0E811" w14:textId="1FEB5EF5" w:rsidR="00BA3155" w:rsidRDefault="00BA3155" w:rsidP="00BA3155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MTRA. MONICA ELIZABETH CULEBRO GOMEZ </w:t>
      </w:r>
    </w:p>
    <w:p w14:paraId="069BAE1E" w14:textId="77777777" w:rsidR="00BA3155" w:rsidRDefault="00BA3155" w:rsidP="00BA3155">
      <w:pPr>
        <w:jc w:val="center"/>
        <w:rPr>
          <w:sz w:val="36"/>
          <w:szCs w:val="36"/>
        </w:rPr>
      </w:pPr>
    </w:p>
    <w:p w14:paraId="6F3E7F21" w14:textId="29750EB2" w:rsidR="00BA3155" w:rsidRDefault="00BA3155" w:rsidP="00BA3155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PERSONAS Y FAMILIA  </w:t>
      </w:r>
    </w:p>
    <w:p w14:paraId="3D8D15D7" w14:textId="77777777" w:rsidR="00BA3155" w:rsidRDefault="00BA3155" w:rsidP="00BA3155">
      <w:pPr>
        <w:jc w:val="center"/>
        <w:rPr>
          <w:sz w:val="36"/>
          <w:szCs w:val="36"/>
        </w:rPr>
      </w:pPr>
    </w:p>
    <w:p w14:paraId="542B8AC3" w14:textId="7D4DE507" w:rsidR="00BA3155" w:rsidRDefault="00BA3155" w:rsidP="00BA3155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LIC. EN DERECHO </w:t>
      </w:r>
    </w:p>
    <w:p w14:paraId="45650D33" w14:textId="77777777" w:rsidR="00BA3155" w:rsidRDefault="00BA3155" w:rsidP="00BA3155">
      <w:pPr>
        <w:jc w:val="center"/>
        <w:rPr>
          <w:sz w:val="36"/>
          <w:szCs w:val="36"/>
        </w:rPr>
      </w:pPr>
    </w:p>
    <w:p w14:paraId="48A6667F" w14:textId="13B82E8A" w:rsidR="00BA3155" w:rsidRDefault="00BA3155" w:rsidP="00BA3155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1er. CUATRIMESTRE </w:t>
      </w:r>
    </w:p>
    <w:p w14:paraId="36589E03" w14:textId="77777777" w:rsidR="00BA3155" w:rsidRDefault="00BA3155" w:rsidP="00BA3155">
      <w:pPr>
        <w:jc w:val="center"/>
        <w:rPr>
          <w:sz w:val="36"/>
          <w:szCs w:val="36"/>
        </w:rPr>
      </w:pPr>
    </w:p>
    <w:p w14:paraId="60A43BDC" w14:textId="23BE132E" w:rsidR="00BA3155" w:rsidRDefault="00BA3155" w:rsidP="00BA3155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UNIDAD III DERECHO DE LA FAMILA </w:t>
      </w:r>
    </w:p>
    <w:p w14:paraId="6AFD867F" w14:textId="77777777" w:rsidR="00BA3155" w:rsidRDefault="00BA3155" w:rsidP="00BA3155">
      <w:pPr>
        <w:jc w:val="center"/>
        <w:rPr>
          <w:sz w:val="36"/>
          <w:szCs w:val="36"/>
        </w:rPr>
      </w:pPr>
    </w:p>
    <w:p w14:paraId="59F24714" w14:textId="255ACE4B" w:rsidR="00BA3155" w:rsidRDefault="00BA3155" w:rsidP="00BA3155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UNIDAD IV DIVORCIO </w:t>
      </w:r>
    </w:p>
    <w:p w14:paraId="27A8E3CC" w14:textId="77777777" w:rsidR="00BA3155" w:rsidRDefault="00BA3155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6BF80814" w14:textId="71F02BEE" w:rsidR="00BA3155" w:rsidRDefault="00794C46" w:rsidP="00BA3155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</w:t>
      </w:r>
      <w:r>
        <w:rPr>
          <w:noProof/>
          <w:sz w:val="36"/>
          <w:szCs w:val="36"/>
        </w:rPr>
        <w:drawing>
          <wp:inline distT="0" distB="0" distL="0" distR="0" wp14:anchorId="055B6501" wp14:editId="7F356B78">
            <wp:extent cx="2247900" cy="2038350"/>
            <wp:effectExtent l="0" t="0" r="0" b="0"/>
            <wp:docPr id="1100507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14:paraId="0DF980C0" w14:textId="4C9C8815" w:rsidR="00794C46" w:rsidRDefault="00794C46" w:rsidP="00BA3155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El derecho de familia es el conjunto de normas jurídicas que regulan las relaciones personales y patrimoniales de los miembros de la familia.     </w:t>
      </w:r>
    </w:p>
    <w:p w14:paraId="7E28A2FF" w14:textId="77777777" w:rsidR="00794C46" w:rsidRDefault="00794C46" w:rsidP="00BA3155">
      <w:pPr>
        <w:jc w:val="center"/>
        <w:rPr>
          <w:sz w:val="36"/>
          <w:szCs w:val="36"/>
        </w:rPr>
      </w:pPr>
    </w:p>
    <w:p w14:paraId="01C00045" w14:textId="77777777" w:rsidR="00794C46" w:rsidRDefault="00794C46" w:rsidP="00BA3155">
      <w:pPr>
        <w:jc w:val="center"/>
        <w:rPr>
          <w:sz w:val="36"/>
          <w:szCs w:val="36"/>
        </w:rPr>
      </w:pPr>
    </w:p>
    <w:p w14:paraId="7B88E184" w14:textId="77777777" w:rsidR="00794C46" w:rsidRDefault="00794C46" w:rsidP="00BA3155">
      <w:pPr>
        <w:jc w:val="center"/>
        <w:rPr>
          <w:sz w:val="36"/>
          <w:szCs w:val="36"/>
        </w:rPr>
      </w:pPr>
    </w:p>
    <w:p w14:paraId="3D3318DF" w14:textId="77777777" w:rsidR="00794C46" w:rsidRDefault="00794C46" w:rsidP="00BA3155">
      <w:pPr>
        <w:jc w:val="center"/>
        <w:rPr>
          <w:sz w:val="36"/>
          <w:szCs w:val="36"/>
        </w:rPr>
      </w:pPr>
    </w:p>
    <w:p w14:paraId="2BF9A708" w14:textId="1DCA4602" w:rsidR="00794C46" w:rsidRDefault="00794C46" w:rsidP="00794C46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</w:t>
      </w:r>
      <w:r>
        <w:rPr>
          <w:noProof/>
          <w:sz w:val="36"/>
          <w:szCs w:val="36"/>
        </w:rPr>
        <w:drawing>
          <wp:inline distT="0" distB="0" distL="0" distR="0" wp14:anchorId="5BBAE2D3" wp14:editId="5BBA95AF">
            <wp:extent cx="3011756" cy="2276327"/>
            <wp:effectExtent l="0" t="0" r="0" b="0"/>
            <wp:docPr id="92744850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06" cy="2309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14:paraId="547C5E96" w14:textId="11D77DCC" w:rsidR="00794C46" w:rsidRDefault="00794C46" w:rsidP="00794C46">
      <w:pPr>
        <w:jc w:val="center"/>
        <w:rPr>
          <w:sz w:val="36"/>
          <w:szCs w:val="36"/>
        </w:rPr>
      </w:pPr>
      <w:r>
        <w:rPr>
          <w:sz w:val="36"/>
          <w:szCs w:val="36"/>
        </w:rPr>
        <w:t>Afinidad, por adopción, la línea directa, línea colateral, la línea de</w:t>
      </w:r>
      <w:r w:rsidR="00351F98">
        <w:rPr>
          <w:sz w:val="36"/>
          <w:szCs w:val="36"/>
        </w:rPr>
        <w:t>s</w:t>
      </w:r>
      <w:r>
        <w:rPr>
          <w:sz w:val="36"/>
          <w:szCs w:val="36"/>
        </w:rPr>
        <w:t>cendiente</w:t>
      </w:r>
      <w:r w:rsidR="00351F98">
        <w:rPr>
          <w:sz w:val="36"/>
          <w:szCs w:val="36"/>
        </w:rPr>
        <w:t xml:space="preserve"> y ascendiente.</w:t>
      </w:r>
      <w:r>
        <w:rPr>
          <w:sz w:val="36"/>
          <w:szCs w:val="36"/>
        </w:rPr>
        <w:t xml:space="preserve"> </w:t>
      </w:r>
    </w:p>
    <w:p w14:paraId="5AAE3130" w14:textId="5A3B28B6" w:rsidR="00794C46" w:rsidRDefault="00794C46" w:rsidP="00BA3155">
      <w:pPr>
        <w:jc w:val="center"/>
        <w:rPr>
          <w:sz w:val="36"/>
          <w:szCs w:val="36"/>
        </w:rPr>
      </w:pPr>
    </w:p>
    <w:p w14:paraId="2DF84B7F" w14:textId="314793C0" w:rsidR="00BA3155" w:rsidRDefault="00351F98" w:rsidP="00BA315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62F50567" wp14:editId="0EFB6C44">
            <wp:extent cx="2990850" cy="1533525"/>
            <wp:effectExtent l="0" t="0" r="0" b="9525"/>
            <wp:docPr id="82335244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14:paraId="593A2732" w14:textId="7CB677A8" w:rsidR="00351F98" w:rsidRDefault="00351F98" w:rsidP="00BA3155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Grado: Es el </w:t>
      </w:r>
      <w:proofErr w:type="spellStart"/>
      <w:r>
        <w:rPr>
          <w:sz w:val="36"/>
          <w:szCs w:val="36"/>
        </w:rPr>
        <w:t>vinculo</w:t>
      </w:r>
      <w:proofErr w:type="spellEnd"/>
      <w:r>
        <w:rPr>
          <w:sz w:val="36"/>
          <w:szCs w:val="36"/>
        </w:rPr>
        <w:t xml:space="preserve"> entre dos personas que pertenecen a </w:t>
      </w:r>
    </w:p>
    <w:p w14:paraId="0C5BFC00" w14:textId="23FD0116" w:rsidR="00351F98" w:rsidRDefault="00351F98" w:rsidP="00BA3155">
      <w:pPr>
        <w:jc w:val="center"/>
        <w:rPr>
          <w:sz w:val="36"/>
          <w:szCs w:val="36"/>
        </w:rPr>
      </w:pPr>
      <w:r>
        <w:rPr>
          <w:sz w:val="36"/>
          <w:szCs w:val="36"/>
        </w:rPr>
        <w:t>Generaciones sucesivas.</w:t>
      </w:r>
    </w:p>
    <w:p w14:paraId="1B112EEC" w14:textId="12FF1CB2" w:rsidR="00351F98" w:rsidRDefault="00351F98" w:rsidP="00BA3155">
      <w:pPr>
        <w:jc w:val="center"/>
        <w:rPr>
          <w:sz w:val="36"/>
          <w:szCs w:val="36"/>
        </w:rPr>
      </w:pPr>
      <w:proofErr w:type="spellStart"/>
      <w:r>
        <w:rPr>
          <w:sz w:val="36"/>
          <w:szCs w:val="36"/>
        </w:rPr>
        <w:t>Linea</w:t>
      </w:r>
      <w:proofErr w:type="spellEnd"/>
      <w:r>
        <w:rPr>
          <w:sz w:val="36"/>
          <w:szCs w:val="36"/>
        </w:rPr>
        <w:t>: Es la serie no interrumpida de grados.</w:t>
      </w:r>
    </w:p>
    <w:p w14:paraId="75A1DDDE" w14:textId="35938435" w:rsidR="00351F98" w:rsidRDefault="00351F98" w:rsidP="00BA3155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Tronco: Es el ascendiente del cual parten dos </w:t>
      </w:r>
      <w:r w:rsidR="008516D1">
        <w:rPr>
          <w:sz w:val="36"/>
          <w:szCs w:val="36"/>
        </w:rPr>
        <w:t xml:space="preserve">o </w:t>
      </w:r>
      <w:proofErr w:type="spellStart"/>
      <w:r w:rsidR="008516D1">
        <w:rPr>
          <w:sz w:val="36"/>
          <w:szCs w:val="36"/>
        </w:rPr>
        <w:t>mas</w:t>
      </w:r>
      <w:proofErr w:type="spellEnd"/>
      <w:r w:rsidR="008516D1">
        <w:rPr>
          <w:sz w:val="36"/>
          <w:szCs w:val="36"/>
        </w:rPr>
        <w:t xml:space="preserve"> líneas. </w:t>
      </w:r>
    </w:p>
    <w:p w14:paraId="7A7A4ABF" w14:textId="6BF951F5" w:rsidR="008516D1" w:rsidRDefault="008516D1" w:rsidP="00BA3155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Rama: A la línea en relaciones a su origen.   </w:t>
      </w:r>
    </w:p>
    <w:p w14:paraId="22BC63EF" w14:textId="77777777" w:rsidR="008516D1" w:rsidRDefault="008516D1" w:rsidP="00BA3155">
      <w:pPr>
        <w:jc w:val="center"/>
        <w:rPr>
          <w:sz w:val="36"/>
          <w:szCs w:val="36"/>
        </w:rPr>
      </w:pPr>
    </w:p>
    <w:p w14:paraId="6C8F6E3F" w14:textId="77777777" w:rsidR="008516D1" w:rsidRDefault="008516D1" w:rsidP="00BA3155">
      <w:pPr>
        <w:jc w:val="center"/>
        <w:rPr>
          <w:sz w:val="36"/>
          <w:szCs w:val="36"/>
        </w:rPr>
      </w:pPr>
    </w:p>
    <w:p w14:paraId="78CB1ACB" w14:textId="77777777" w:rsidR="008516D1" w:rsidRDefault="008516D1" w:rsidP="00BA3155">
      <w:pPr>
        <w:jc w:val="center"/>
        <w:rPr>
          <w:sz w:val="36"/>
          <w:szCs w:val="36"/>
        </w:rPr>
      </w:pPr>
    </w:p>
    <w:p w14:paraId="1A26B4C0" w14:textId="51AB1A74" w:rsidR="008516D1" w:rsidRDefault="008516D1" w:rsidP="00BA315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0BAFEA4F" wp14:editId="44EF9615">
            <wp:extent cx="3171825" cy="1438275"/>
            <wp:effectExtent l="0" t="0" r="9525" b="9525"/>
            <wp:docPr id="132368860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</w:t>
      </w:r>
    </w:p>
    <w:p w14:paraId="4B33F3F0" w14:textId="2BD2BE05" w:rsidR="008516D1" w:rsidRDefault="008516D1" w:rsidP="00BA3155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El acreedor alimentario; II. El </w:t>
      </w:r>
    </w:p>
    <w:p w14:paraId="31DDA07C" w14:textId="45F17392" w:rsidR="008516D1" w:rsidRDefault="008516D1" w:rsidP="00BA3155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Ascendiente que le tenga bajo </w:t>
      </w:r>
    </w:p>
    <w:p w14:paraId="1804E4DC" w14:textId="3ECBE2A7" w:rsidR="008516D1" w:rsidRDefault="008516D1" w:rsidP="00BA3155">
      <w:pPr>
        <w:jc w:val="center"/>
      </w:pPr>
      <w:r>
        <w:rPr>
          <w:sz w:val="36"/>
          <w:szCs w:val="36"/>
        </w:rPr>
        <w:t>Su patria potestad.</w:t>
      </w:r>
      <w:r w:rsidRPr="008516D1">
        <w:t xml:space="preserve"> </w:t>
      </w:r>
    </w:p>
    <w:p w14:paraId="2EC2EA53" w14:textId="77777777" w:rsidR="008516D1" w:rsidRDefault="008516D1">
      <w:r>
        <w:br w:type="page"/>
      </w:r>
    </w:p>
    <w:p w14:paraId="1CB74B2E" w14:textId="10DA56A6" w:rsidR="008516D1" w:rsidRDefault="008516D1" w:rsidP="00BA315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0036378A" wp14:editId="42262406">
            <wp:extent cx="2705100" cy="1685925"/>
            <wp:effectExtent l="0" t="0" r="0" b="9525"/>
            <wp:docPr id="146271754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</w:t>
      </w:r>
    </w:p>
    <w:p w14:paraId="243B0410" w14:textId="62CD9614" w:rsidR="008516D1" w:rsidRDefault="008516D1" w:rsidP="00BA3155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El aseguramiento podrá hacerse por medio de </w:t>
      </w:r>
    </w:p>
    <w:p w14:paraId="13CC0376" w14:textId="4EA2E109" w:rsidR="008516D1" w:rsidRDefault="008516D1" w:rsidP="00BA3155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Hipotecas, preda, fianza, deposito de cantidad </w:t>
      </w:r>
      <w:r w:rsidR="00A677C9">
        <w:rPr>
          <w:sz w:val="36"/>
          <w:szCs w:val="36"/>
        </w:rPr>
        <w:t xml:space="preserve">bastante </w:t>
      </w:r>
    </w:p>
    <w:p w14:paraId="20879F38" w14:textId="77777777" w:rsidR="00A677C9" w:rsidRDefault="00A677C9" w:rsidP="00BA3155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Para cubrir los alimentos.  </w:t>
      </w:r>
    </w:p>
    <w:p w14:paraId="64236226" w14:textId="77777777" w:rsidR="00A677C9" w:rsidRDefault="00A677C9" w:rsidP="00BA3155">
      <w:pPr>
        <w:jc w:val="center"/>
        <w:rPr>
          <w:sz w:val="36"/>
          <w:szCs w:val="36"/>
        </w:rPr>
      </w:pPr>
    </w:p>
    <w:p w14:paraId="143A9C57" w14:textId="77777777" w:rsidR="00A677C9" w:rsidRDefault="00A677C9" w:rsidP="00BA3155">
      <w:pPr>
        <w:jc w:val="center"/>
        <w:rPr>
          <w:sz w:val="36"/>
          <w:szCs w:val="36"/>
        </w:rPr>
      </w:pPr>
    </w:p>
    <w:p w14:paraId="541A9499" w14:textId="77777777" w:rsidR="00A677C9" w:rsidRDefault="00A677C9" w:rsidP="00BA3155">
      <w:pPr>
        <w:jc w:val="center"/>
        <w:rPr>
          <w:sz w:val="36"/>
          <w:szCs w:val="36"/>
        </w:rPr>
      </w:pPr>
    </w:p>
    <w:p w14:paraId="5AD6DF42" w14:textId="77777777" w:rsidR="00A677C9" w:rsidRDefault="00A677C9" w:rsidP="00BA3155">
      <w:pPr>
        <w:jc w:val="center"/>
        <w:rPr>
          <w:sz w:val="36"/>
          <w:szCs w:val="36"/>
        </w:rPr>
      </w:pPr>
    </w:p>
    <w:p w14:paraId="68974AA9" w14:textId="36FC2DD1" w:rsidR="00A677C9" w:rsidRDefault="00A677C9" w:rsidP="00BA315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415C3234" wp14:editId="0E4A3090">
            <wp:extent cx="2771775" cy="1647825"/>
            <wp:effectExtent l="0" t="0" r="9525" b="9525"/>
            <wp:docPr id="70115409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</w:t>
      </w:r>
    </w:p>
    <w:p w14:paraId="562F8569" w14:textId="41F14060" w:rsidR="00A677C9" w:rsidRDefault="00A677C9" w:rsidP="00A677C9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Cuando el que tiene el derecho a </w:t>
      </w:r>
    </w:p>
    <w:p w14:paraId="22FEFA60" w14:textId="02EDF01E" w:rsidR="00A677C9" w:rsidRDefault="00A677C9" w:rsidP="00A677C9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Recibir alimentos deje deja de necesitarlo </w:t>
      </w:r>
    </w:p>
    <w:p w14:paraId="057FC647" w14:textId="70FA74AD" w:rsidR="00A677C9" w:rsidRDefault="00A677C9" w:rsidP="00A677C9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( mayoría de edad) </w:t>
      </w:r>
    </w:p>
    <w:p w14:paraId="535AFDCB" w14:textId="77777777" w:rsidR="00A677C9" w:rsidRDefault="00A677C9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52C8809A" w14:textId="07DDC3CA" w:rsidR="00A677C9" w:rsidRDefault="00A677C9" w:rsidP="00A677C9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560FEA01" wp14:editId="14AD37B2">
            <wp:extent cx="3705225" cy="1228725"/>
            <wp:effectExtent l="0" t="0" r="9525" b="9525"/>
            <wp:docPr id="204133389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</w:t>
      </w:r>
    </w:p>
    <w:p w14:paraId="3B8FB509" w14:textId="000EEF85" w:rsidR="00A677C9" w:rsidRDefault="00050D95" w:rsidP="00A677C9">
      <w:pPr>
        <w:jc w:val="center"/>
        <w:rPr>
          <w:sz w:val="36"/>
          <w:szCs w:val="36"/>
        </w:rPr>
      </w:pPr>
      <w:r>
        <w:rPr>
          <w:sz w:val="36"/>
          <w:szCs w:val="36"/>
        </w:rPr>
        <w:t>Ambos contrayentes deberán tener la nacionalidad</w:t>
      </w:r>
    </w:p>
    <w:p w14:paraId="327CD162" w14:textId="5F51147F" w:rsidR="00050D95" w:rsidRDefault="00050D95" w:rsidP="00A677C9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Mexicana y ser mayor de edad, Acta de nacimiento </w:t>
      </w:r>
    </w:p>
    <w:p w14:paraId="74EA4648" w14:textId="77906533" w:rsidR="00050D95" w:rsidRDefault="00050D95" w:rsidP="00050D95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Original de cada contrayente, identificación oficial </w:t>
      </w:r>
    </w:p>
    <w:p w14:paraId="365ECBB5" w14:textId="1FAA856F" w:rsidR="00050D95" w:rsidRDefault="00050D95" w:rsidP="00050D95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Mexicana, pasaporte vigente, matricula consular, </w:t>
      </w:r>
    </w:p>
    <w:p w14:paraId="4FAC684B" w14:textId="59668906" w:rsidR="00050D95" w:rsidRDefault="00050D95" w:rsidP="00050D95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Credencial del elector, licencia de conducir y 4 testigos. </w:t>
      </w:r>
    </w:p>
    <w:p w14:paraId="162A175E" w14:textId="77777777" w:rsidR="00050D95" w:rsidRDefault="00050D95" w:rsidP="00050D95">
      <w:pPr>
        <w:jc w:val="center"/>
        <w:rPr>
          <w:sz w:val="36"/>
          <w:szCs w:val="36"/>
        </w:rPr>
      </w:pPr>
    </w:p>
    <w:p w14:paraId="150CAE23" w14:textId="77777777" w:rsidR="00050D95" w:rsidRDefault="00050D95" w:rsidP="00050D95">
      <w:pPr>
        <w:jc w:val="center"/>
        <w:rPr>
          <w:sz w:val="36"/>
          <w:szCs w:val="36"/>
        </w:rPr>
      </w:pPr>
    </w:p>
    <w:p w14:paraId="542E4096" w14:textId="77777777" w:rsidR="00050D95" w:rsidRDefault="00050D95" w:rsidP="00050D95">
      <w:pPr>
        <w:jc w:val="center"/>
        <w:rPr>
          <w:sz w:val="36"/>
          <w:szCs w:val="36"/>
        </w:rPr>
      </w:pPr>
    </w:p>
    <w:p w14:paraId="352AB934" w14:textId="28E26551" w:rsidR="00050D95" w:rsidRDefault="00050D95" w:rsidP="00050D9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4B80EEB6" wp14:editId="073C492A">
            <wp:extent cx="2857500" cy="1600200"/>
            <wp:effectExtent l="0" t="0" r="0" b="0"/>
            <wp:docPr id="211365661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</w:t>
      </w:r>
    </w:p>
    <w:p w14:paraId="3D4E2EF3" w14:textId="432C66D0" w:rsidR="00050D95" w:rsidRDefault="00050D95" w:rsidP="00050D95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Es una comunidad de bienes en la </w:t>
      </w:r>
    </w:p>
    <w:p w14:paraId="2460ACCE" w14:textId="7A2C6107" w:rsidR="00050D95" w:rsidRDefault="00050D95" w:rsidP="00050D95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Que no importa cual de los </w:t>
      </w:r>
      <w:proofErr w:type="spellStart"/>
      <w:r>
        <w:rPr>
          <w:sz w:val="36"/>
          <w:szCs w:val="36"/>
        </w:rPr>
        <w:t>conyuges</w:t>
      </w:r>
      <w:proofErr w:type="spellEnd"/>
      <w:r>
        <w:rPr>
          <w:sz w:val="36"/>
          <w:szCs w:val="36"/>
        </w:rPr>
        <w:t xml:space="preserve"> </w:t>
      </w:r>
    </w:p>
    <w:p w14:paraId="14027BD4" w14:textId="611D1516" w:rsidR="00050D95" w:rsidRDefault="00050D95" w:rsidP="00050D95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Adquieran o sea titular de los bienes durante el </w:t>
      </w:r>
    </w:p>
    <w:p w14:paraId="3D7EF5C5" w14:textId="00E93C8E" w:rsidR="00050D95" w:rsidRDefault="00050D95" w:rsidP="00050D95">
      <w:pPr>
        <w:jc w:val="center"/>
        <w:rPr>
          <w:sz w:val="36"/>
          <w:szCs w:val="36"/>
        </w:rPr>
      </w:pPr>
      <w:r>
        <w:rPr>
          <w:sz w:val="36"/>
          <w:szCs w:val="36"/>
        </w:rPr>
        <w:t>Matrimonio.</w:t>
      </w:r>
    </w:p>
    <w:p w14:paraId="0EC4CBF9" w14:textId="77777777" w:rsidR="00050D95" w:rsidRDefault="00050D95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14C912F7" w14:textId="1E12F823" w:rsidR="00050D95" w:rsidRDefault="00712903" w:rsidP="00050D9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46B84EF9" wp14:editId="1315F937">
            <wp:extent cx="2857500" cy="1600200"/>
            <wp:effectExtent l="0" t="0" r="0" b="0"/>
            <wp:docPr id="94086570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14:paraId="420E79A0" w14:textId="33AEC2E5" w:rsidR="00712903" w:rsidRDefault="00712903" w:rsidP="00712903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Es la relación marital de dos personas que no </w:t>
      </w:r>
    </w:p>
    <w:p w14:paraId="4FBB9B57" w14:textId="2C2DA099" w:rsidR="00712903" w:rsidRDefault="00712903" w:rsidP="00712903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Unidas en vinculo matrimonial.  </w:t>
      </w:r>
    </w:p>
    <w:p w14:paraId="051791BB" w14:textId="77777777" w:rsidR="00712903" w:rsidRDefault="00712903" w:rsidP="00712903">
      <w:pPr>
        <w:rPr>
          <w:sz w:val="36"/>
          <w:szCs w:val="36"/>
        </w:rPr>
      </w:pPr>
    </w:p>
    <w:p w14:paraId="17E8E775" w14:textId="77777777" w:rsidR="00712903" w:rsidRDefault="00712903" w:rsidP="00712903">
      <w:pPr>
        <w:rPr>
          <w:sz w:val="36"/>
          <w:szCs w:val="36"/>
        </w:rPr>
      </w:pPr>
    </w:p>
    <w:p w14:paraId="071E1168" w14:textId="77777777" w:rsidR="00712903" w:rsidRDefault="00712903" w:rsidP="00712903">
      <w:pPr>
        <w:rPr>
          <w:sz w:val="36"/>
          <w:szCs w:val="36"/>
        </w:rPr>
      </w:pPr>
    </w:p>
    <w:p w14:paraId="1EC05AA2" w14:textId="77777777" w:rsidR="00712903" w:rsidRDefault="00712903" w:rsidP="00712903">
      <w:pPr>
        <w:jc w:val="center"/>
        <w:rPr>
          <w:sz w:val="36"/>
          <w:szCs w:val="36"/>
        </w:rPr>
      </w:pPr>
    </w:p>
    <w:p w14:paraId="46A62FF1" w14:textId="1D375271" w:rsidR="00712903" w:rsidRDefault="00712903" w:rsidP="00712903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289B1487" wp14:editId="561FA335">
            <wp:extent cx="2857500" cy="1600200"/>
            <wp:effectExtent l="0" t="0" r="0" b="0"/>
            <wp:docPr id="1104320660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14:paraId="349B796C" w14:textId="29F51476" w:rsidR="00712903" w:rsidRDefault="00712903" w:rsidP="00712903">
      <w:pPr>
        <w:jc w:val="center"/>
        <w:rPr>
          <w:sz w:val="36"/>
          <w:szCs w:val="36"/>
        </w:rPr>
      </w:pPr>
      <w:r>
        <w:rPr>
          <w:sz w:val="36"/>
          <w:szCs w:val="36"/>
        </w:rPr>
        <w:t>El nombre de su conviviente, edad, domicilio</w:t>
      </w:r>
    </w:p>
    <w:p w14:paraId="4869C6E7" w14:textId="301F3158" w:rsidR="00712903" w:rsidRDefault="00712903" w:rsidP="00712903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Y estado civil </w:t>
      </w:r>
    </w:p>
    <w:p w14:paraId="37B4C068" w14:textId="77777777" w:rsidR="00712903" w:rsidRDefault="00712903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22584A18" w14:textId="1A8D2BD2" w:rsidR="00712903" w:rsidRDefault="00E83DC8" w:rsidP="00712903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ab/>
        <w:t xml:space="preserve">UNIDAD IV DIVORCIO </w:t>
      </w:r>
    </w:p>
    <w:p w14:paraId="30C8A062" w14:textId="77777777" w:rsidR="00E83DC8" w:rsidRDefault="00E83DC8" w:rsidP="00712903">
      <w:pPr>
        <w:jc w:val="center"/>
        <w:rPr>
          <w:sz w:val="36"/>
          <w:szCs w:val="36"/>
        </w:rPr>
      </w:pPr>
    </w:p>
    <w:p w14:paraId="53F51E6C" w14:textId="77777777" w:rsidR="00E83DC8" w:rsidRDefault="00E83DC8" w:rsidP="00712903">
      <w:pPr>
        <w:jc w:val="center"/>
        <w:rPr>
          <w:sz w:val="36"/>
          <w:szCs w:val="36"/>
        </w:rPr>
      </w:pPr>
    </w:p>
    <w:p w14:paraId="0B74FC15" w14:textId="77777777" w:rsidR="00E83DC8" w:rsidRDefault="00E83DC8" w:rsidP="00712903">
      <w:pPr>
        <w:jc w:val="center"/>
        <w:rPr>
          <w:sz w:val="36"/>
          <w:szCs w:val="36"/>
        </w:rPr>
      </w:pPr>
    </w:p>
    <w:p w14:paraId="2BE5C35C" w14:textId="0D0CD4BB" w:rsidR="00E83DC8" w:rsidRDefault="00E83DC8" w:rsidP="00712903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>
        <w:rPr>
          <w:noProof/>
          <w:sz w:val="36"/>
          <w:szCs w:val="36"/>
        </w:rPr>
        <w:drawing>
          <wp:inline distT="0" distB="0" distL="0" distR="0" wp14:anchorId="425AF908" wp14:editId="686B7E77">
            <wp:extent cx="3028950" cy="1514475"/>
            <wp:effectExtent l="0" t="0" r="0" b="9525"/>
            <wp:docPr id="62957371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14:paraId="76694F54" w14:textId="77777777" w:rsidR="00E83DC8" w:rsidRDefault="00E83DC8" w:rsidP="00712903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Divorcio </w:t>
      </w:r>
      <w:proofErr w:type="spellStart"/>
      <w:r>
        <w:rPr>
          <w:sz w:val="36"/>
          <w:szCs w:val="36"/>
        </w:rPr>
        <w:t>incausado</w:t>
      </w:r>
      <w:proofErr w:type="spellEnd"/>
      <w:r>
        <w:rPr>
          <w:sz w:val="36"/>
          <w:szCs w:val="36"/>
        </w:rPr>
        <w:t xml:space="preserve">, Divorcio voluntario, </w:t>
      </w:r>
    </w:p>
    <w:p w14:paraId="6011549F" w14:textId="77777777" w:rsidR="00E83DC8" w:rsidRDefault="00E83DC8" w:rsidP="00712903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Divorcio administrativo y El divorcio notarial.  </w:t>
      </w:r>
    </w:p>
    <w:p w14:paraId="2044BD5A" w14:textId="77777777" w:rsidR="00E83DC8" w:rsidRDefault="00E83DC8" w:rsidP="00E83DC8">
      <w:pPr>
        <w:jc w:val="center"/>
        <w:rPr>
          <w:sz w:val="36"/>
          <w:szCs w:val="36"/>
        </w:rPr>
      </w:pPr>
    </w:p>
    <w:p w14:paraId="7290D81D" w14:textId="77777777" w:rsidR="00E83DC8" w:rsidRDefault="00E83DC8" w:rsidP="00E83DC8">
      <w:pPr>
        <w:jc w:val="center"/>
        <w:rPr>
          <w:sz w:val="36"/>
          <w:szCs w:val="36"/>
        </w:rPr>
      </w:pPr>
    </w:p>
    <w:p w14:paraId="0E9535F6" w14:textId="77777777" w:rsidR="00E83DC8" w:rsidRDefault="00E83DC8" w:rsidP="00E83DC8">
      <w:pPr>
        <w:jc w:val="center"/>
        <w:rPr>
          <w:sz w:val="36"/>
          <w:szCs w:val="36"/>
        </w:rPr>
      </w:pPr>
    </w:p>
    <w:p w14:paraId="00799EC1" w14:textId="77777777" w:rsidR="00E83DC8" w:rsidRDefault="00E83DC8" w:rsidP="00E83DC8">
      <w:pPr>
        <w:jc w:val="center"/>
        <w:rPr>
          <w:sz w:val="36"/>
          <w:szCs w:val="36"/>
        </w:rPr>
      </w:pPr>
    </w:p>
    <w:p w14:paraId="3086B479" w14:textId="15614CDC" w:rsidR="00E83DC8" w:rsidRDefault="00FE396D" w:rsidP="00E83DC8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230C1417" wp14:editId="612568FA">
            <wp:extent cx="3143250" cy="1457325"/>
            <wp:effectExtent l="0" t="0" r="0" b="9525"/>
            <wp:docPr id="912153177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14:paraId="178CC396" w14:textId="5FF19D2F" w:rsidR="00FE396D" w:rsidRDefault="00FE396D" w:rsidP="00E83DC8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Significa que el mismo se declara invalido </w:t>
      </w:r>
    </w:p>
    <w:p w14:paraId="1209B940" w14:textId="7E2A134B" w:rsidR="00FE396D" w:rsidRDefault="00FE396D" w:rsidP="00FE396D">
      <w:pPr>
        <w:jc w:val="center"/>
        <w:rPr>
          <w:sz w:val="36"/>
          <w:szCs w:val="36"/>
        </w:rPr>
      </w:pPr>
      <w:r>
        <w:rPr>
          <w:sz w:val="36"/>
          <w:szCs w:val="36"/>
        </w:rPr>
        <w:t>Por falta de alguno de los requisitos fundamentales.</w:t>
      </w:r>
    </w:p>
    <w:p w14:paraId="67CED87F" w14:textId="2D5B41B4" w:rsidR="00E83DC8" w:rsidRDefault="00E83DC8" w:rsidP="00E83DC8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</w:t>
      </w:r>
      <w:r w:rsidR="00FE396D">
        <w:rPr>
          <w:noProof/>
          <w:sz w:val="36"/>
          <w:szCs w:val="36"/>
        </w:rPr>
        <w:drawing>
          <wp:inline distT="0" distB="0" distL="0" distR="0" wp14:anchorId="24F1685B" wp14:editId="00ABBA2E">
            <wp:extent cx="3190875" cy="1428750"/>
            <wp:effectExtent l="0" t="0" r="9525" b="0"/>
            <wp:docPr id="605167468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E396D">
        <w:rPr>
          <w:sz w:val="36"/>
          <w:szCs w:val="36"/>
        </w:rPr>
        <w:t xml:space="preserve">  </w:t>
      </w:r>
    </w:p>
    <w:p w14:paraId="59B0D991" w14:textId="0C5601BA" w:rsidR="00FE396D" w:rsidRDefault="00FE396D" w:rsidP="00E83DC8">
      <w:pPr>
        <w:jc w:val="center"/>
        <w:rPr>
          <w:sz w:val="36"/>
          <w:szCs w:val="36"/>
        </w:rPr>
      </w:pPr>
      <w:proofErr w:type="spellStart"/>
      <w:r>
        <w:rPr>
          <w:sz w:val="36"/>
          <w:szCs w:val="36"/>
        </w:rPr>
        <w:t>Relacion</w:t>
      </w:r>
      <w:proofErr w:type="spellEnd"/>
      <w:r>
        <w:rPr>
          <w:sz w:val="36"/>
          <w:szCs w:val="36"/>
        </w:rPr>
        <w:t xml:space="preserve"> de parentesco entre padres e hijos. </w:t>
      </w:r>
    </w:p>
    <w:p w14:paraId="6CED2200" w14:textId="77777777" w:rsidR="00FE396D" w:rsidRDefault="00FE396D" w:rsidP="00E83DC8">
      <w:pPr>
        <w:jc w:val="center"/>
        <w:rPr>
          <w:sz w:val="36"/>
          <w:szCs w:val="36"/>
        </w:rPr>
      </w:pPr>
    </w:p>
    <w:p w14:paraId="53146ED7" w14:textId="77777777" w:rsidR="00FE396D" w:rsidRDefault="00FE396D" w:rsidP="00E83DC8">
      <w:pPr>
        <w:jc w:val="center"/>
        <w:rPr>
          <w:sz w:val="36"/>
          <w:szCs w:val="36"/>
        </w:rPr>
      </w:pPr>
    </w:p>
    <w:p w14:paraId="0FFA2233" w14:textId="77777777" w:rsidR="00FE396D" w:rsidRDefault="00FE396D" w:rsidP="00E83DC8">
      <w:pPr>
        <w:jc w:val="center"/>
        <w:rPr>
          <w:sz w:val="36"/>
          <w:szCs w:val="36"/>
        </w:rPr>
      </w:pPr>
    </w:p>
    <w:p w14:paraId="098712FB" w14:textId="2696AC34" w:rsidR="00FE396D" w:rsidRDefault="00386139" w:rsidP="00E83DC8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44DE854A" wp14:editId="398A69EB">
            <wp:extent cx="2619375" cy="1743075"/>
            <wp:effectExtent l="0" t="0" r="9525" b="9525"/>
            <wp:docPr id="425882494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14:paraId="5C3E7AA7" w14:textId="7D00B89A" w:rsidR="00386139" w:rsidRDefault="00386139" w:rsidP="00386139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El articulo 341.- A falta de actas o si estas fueren </w:t>
      </w:r>
    </w:p>
    <w:p w14:paraId="47E47BAC" w14:textId="2CD7BF13" w:rsidR="00386139" w:rsidRDefault="00386139" w:rsidP="00386139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Defectuosas incompletas o falsas, se probara con la </w:t>
      </w:r>
    </w:p>
    <w:p w14:paraId="41831946" w14:textId="57006A6B" w:rsidR="00386139" w:rsidRDefault="00386139" w:rsidP="00386139">
      <w:pPr>
        <w:jc w:val="center"/>
        <w:rPr>
          <w:sz w:val="36"/>
          <w:szCs w:val="36"/>
        </w:rPr>
      </w:pPr>
      <w:r>
        <w:rPr>
          <w:sz w:val="36"/>
          <w:szCs w:val="36"/>
        </w:rPr>
        <w:t>Posesión constante de estado de hijo nacido de matrimonio.</w:t>
      </w:r>
    </w:p>
    <w:p w14:paraId="45FF70B3" w14:textId="77777777" w:rsidR="00386139" w:rsidRDefault="00386139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250F4CC2" w14:textId="2A89E66B" w:rsidR="00386139" w:rsidRDefault="00A310A8" w:rsidP="00386139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7FB24248" wp14:editId="4F80BC53">
            <wp:extent cx="2819400" cy="1619250"/>
            <wp:effectExtent l="0" t="0" r="0" b="0"/>
            <wp:docPr id="440155905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14:paraId="0951F551" w14:textId="1625A691" w:rsidR="00A310A8" w:rsidRDefault="00A310A8" w:rsidP="00386139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La patria potestad se ejerce sobre la persona y </w:t>
      </w:r>
    </w:p>
    <w:p w14:paraId="1E72D9E8" w14:textId="15AF4805" w:rsidR="00A310A8" w:rsidRDefault="00A310A8" w:rsidP="00386139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Los bienes de los hijos. </w:t>
      </w:r>
    </w:p>
    <w:p w14:paraId="163E8DA0" w14:textId="77777777" w:rsidR="00A310A8" w:rsidRDefault="00A310A8" w:rsidP="00386139">
      <w:pPr>
        <w:jc w:val="center"/>
        <w:rPr>
          <w:sz w:val="36"/>
          <w:szCs w:val="36"/>
        </w:rPr>
      </w:pPr>
    </w:p>
    <w:p w14:paraId="43F5611D" w14:textId="77777777" w:rsidR="00A310A8" w:rsidRDefault="00A310A8" w:rsidP="00386139">
      <w:pPr>
        <w:jc w:val="center"/>
        <w:rPr>
          <w:sz w:val="36"/>
          <w:szCs w:val="36"/>
        </w:rPr>
      </w:pPr>
    </w:p>
    <w:p w14:paraId="63A1A9CD" w14:textId="77777777" w:rsidR="00A310A8" w:rsidRDefault="00A310A8" w:rsidP="00386139">
      <w:pPr>
        <w:jc w:val="center"/>
        <w:rPr>
          <w:sz w:val="36"/>
          <w:szCs w:val="36"/>
        </w:rPr>
      </w:pPr>
    </w:p>
    <w:p w14:paraId="1DE9771D" w14:textId="77777777" w:rsidR="00A310A8" w:rsidRDefault="00A310A8" w:rsidP="00386139">
      <w:pPr>
        <w:jc w:val="center"/>
        <w:rPr>
          <w:sz w:val="36"/>
          <w:szCs w:val="36"/>
        </w:rPr>
      </w:pPr>
    </w:p>
    <w:p w14:paraId="1D2CAD5D" w14:textId="6C470DA9" w:rsidR="00A310A8" w:rsidRDefault="00A310A8" w:rsidP="00386139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4068812" wp14:editId="0793F58E">
            <wp:extent cx="2857500" cy="1600200"/>
            <wp:effectExtent l="0" t="0" r="0" b="0"/>
            <wp:docPr id="1230305132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</w:t>
      </w:r>
    </w:p>
    <w:p w14:paraId="5103DB16" w14:textId="51CAA578" w:rsidR="00A310A8" w:rsidRDefault="00A310A8" w:rsidP="00386139">
      <w:pPr>
        <w:jc w:val="center"/>
        <w:rPr>
          <w:sz w:val="36"/>
          <w:szCs w:val="36"/>
        </w:rPr>
      </w:pPr>
      <w:r>
        <w:rPr>
          <w:sz w:val="36"/>
          <w:szCs w:val="36"/>
        </w:rPr>
        <w:t>La tutela tiene por objeto el cuidado y guarda de las personas y de sus bienes que, sin estar sujetas al ejercicio de la patria potestad.</w:t>
      </w:r>
    </w:p>
    <w:p w14:paraId="663ACF46" w14:textId="77777777" w:rsidR="00A310A8" w:rsidRDefault="00A310A8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72F5910D" w14:textId="59E93106" w:rsidR="00A310A8" w:rsidRDefault="00A310A8" w:rsidP="00386139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1CC27EC1" wp14:editId="014176E8">
            <wp:extent cx="2619375" cy="1743075"/>
            <wp:effectExtent l="0" t="0" r="9525" b="9525"/>
            <wp:docPr id="166907658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14:paraId="3B82E534" w14:textId="377B93C4" w:rsidR="00A310A8" w:rsidRDefault="00A310A8" w:rsidP="00A310A8">
      <w:pPr>
        <w:jc w:val="center"/>
        <w:rPr>
          <w:sz w:val="36"/>
          <w:szCs w:val="36"/>
        </w:rPr>
      </w:pPr>
      <w:r>
        <w:rPr>
          <w:sz w:val="36"/>
          <w:szCs w:val="36"/>
        </w:rPr>
        <w:t>Comida, vestimenta, albergue, seguridad,</w:t>
      </w:r>
    </w:p>
    <w:p w14:paraId="025E88A7" w14:textId="2DA260E8" w:rsidR="00A310A8" w:rsidRDefault="00A310A8" w:rsidP="00A310A8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Protección, crecimiento físico, emocional, </w:t>
      </w:r>
    </w:p>
    <w:p w14:paraId="601E54BA" w14:textId="638E3DD9" w:rsidR="00A310A8" w:rsidRDefault="00A310A8" w:rsidP="00A310A8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Atención medica y educación.  </w:t>
      </w:r>
    </w:p>
    <w:p w14:paraId="6BFB4D3A" w14:textId="77777777" w:rsidR="00A310A8" w:rsidRDefault="00A310A8" w:rsidP="00A310A8">
      <w:pPr>
        <w:jc w:val="center"/>
        <w:rPr>
          <w:sz w:val="36"/>
          <w:szCs w:val="36"/>
        </w:rPr>
      </w:pPr>
    </w:p>
    <w:p w14:paraId="68C3E6A9" w14:textId="77777777" w:rsidR="00A310A8" w:rsidRDefault="00A310A8" w:rsidP="00A310A8">
      <w:pPr>
        <w:jc w:val="center"/>
        <w:rPr>
          <w:sz w:val="36"/>
          <w:szCs w:val="36"/>
        </w:rPr>
      </w:pPr>
    </w:p>
    <w:p w14:paraId="235EAF02" w14:textId="77777777" w:rsidR="00A310A8" w:rsidRDefault="00A310A8" w:rsidP="00A310A8">
      <w:pPr>
        <w:jc w:val="center"/>
        <w:rPr>
          <w:sz w:val="36"/>
          <w:szCs w:val="36"/>
        </w:rPr>
      </w:pPr>
    </w:p>
    <w:p w14:paraId="1D96BE31" w14:textId="77777777" w:rsidR="00A310A8" w:rsidRDefault="00A310A8" w:rsidP="00A310A8">
      <w:pPr>
        <w:jc w:val="center"/>
        <w:rPr>
          <w:sz w:val="36"/>
          <w:szCs w:val="36"/>
        </w:rPr>
      </w:pPr>
    </w:p>
    <w:p w14:paraId="324F5D38" w14:textId="4D520252" w:rsidR="00A310A8" w:rsidRDefault="00D95D1C" w:rsidP="00A310A8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58F1BFA5" w14:textId="77777777" w:rsidR="00D95D1C" w:rsidRDefault="00D95D1C" w:rsidP="00A310A8">
      <w:pPr>
        <w:jc w:val="center"/>
        <w:rPr>
          <w:sz w:val="36"/>
          <w:szCs w:val="36"/>
        </w:rPr>
      </w:pPr>
    </w:p>
    <w:p w14:paraId="42977B55" w14:textId="77777777" w:rsidR="00FE396D" w:rsidRDefault="00FE396D" w:rsidP="00E83DC8">
      <w:pPr>
        <w:jc w:val="center"/>
        <w:rPr>
          <w:sz w:val="36"/>
          <w:szCs w:val="36"/>
        </w:rPr>
      </w:pPr>
    </w:p>
    <w:p w14:paraId="40249A86" w14:textId="77777777" w:rsidR="00E83DC8" w:rsidRDefault="00E83DC8" w:rsidP="00712903">
      <w:pPr>
        <w:jc w:val="center"/>
        <w:rPr>
          <w:sz w:val="36"/>
          <w:szCs w:val="36"/>
        </w:rPr>
      </w:pPr>
    </w:p>
    <w:p w14:paraId="0A665499" w14:textId="77777777" w:rsidR="008516D1" w:rsidRPr="00BA3155" w:rsidRDefault="008516D1" w:rsidP="00BA3155">
      <w:pPr>
        <w:jc w:val="center"/>
        <w:rPr>
          <w:sz w:val="36"/>
          <w:szCs w:val="36"/>
        </w:rPr>
      </w:pPr>
    </w:p>
    <w:sectPr w:rsidR="008516D1" w:rsidRPr="00BA315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155"/>
    <w:rsid w:val="00050D95"/>
    <w:rsid w:val="0013245D"/>
    <w:rsid w:val="00351F98"/>
    <w:rsid w:val="00386139"/>
    <w:rsid w:val="00712903"/>
    <w:rsid w:val="00794C46"/>
    <w:rsid w:val="008516D1"/>
    <w:rsid w:val="008B1470"/>
    <w:rsid w:val="00A310A8"/>
    <w:rsid w:val="00A677C9"/>
    <w:rsid w:val="00BA3155"/>
    <w:rsid w:val="00D95D1C"/>
    <w:rsid w:val="00E83DC8"/>
    <w:rsid w:val="00FE3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  <w14:docId w14:val="0EBBA012"/>
  <w15:chartTrackingRefBased/>
  <w15:docId w15:val="{62CA2F50-D81E-4D54-AA9E-F44E1E7C6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10</Pages>
  <Words>378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Saday Hernandez Hernandez</dc:creator>
  <cp:keywords/>
  <dc:description/>
  <cp:lastModifiedBy>Ruth Saday Hernandez Hernandez</cp:lastModifiedBy>
  <cp:revision>1</cp:revision>
  <dcterms:created xsi:type="dcterms:W3CDTF">2023-12-04T19:08:00Z</dcterms:created>
  <dcterms:modified xsi:type="dcterms:W3CDTF">2023-12-04T21:03:00Z</dcterms:modified>
</cp:coreProperties>
</file>