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906D" w14:textId="63791C3A" w:rsidR="00231A5D" w:rsidRDefault="00231A5D"/>
    <w:p w14:paraId="383CC4EC" w14:textId="13CAF0B7" w:rsidR="00231A5D" w:rsidRDefault="00231A5D">
      <w:r>
        <w:rPr>
          <w:noProof/>
        </w:rPr>
        <w:drawing>
          <wp:inline distT="0" distB="0" distL="0" distR="0" wp14:anchorId="6B8153A0" wp14:editId="59904685">
            <wp:extent cx="5901402" cy="7854791"/>
            <wp:effectExtent l="0" t="0" r="4445" b="0"/>
            <wp:docPr id="16508253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25300" name="Imagen 16508253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566" cy="786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F6C9410" w14:textId="750C6C11" w:rsidR="00231A5D" w:rsidRDefault="00231A5D"/>
    <w:p w14:paraId="55718C56" w14:textId="3445A193" w:rsidR="00231A5D" w:rsidRDefault="00231A5D" w:rsidP="00231A5D">
      <w:pPr>
        <w:jc w:val="center"/>
      </w:pPr>
      <w:r>
        <w:t>UDS</w:t>
      </w:r>
    </w:p>
    <w:p w14:paraId="7C6BD62F" w14:textId="77777777" w:rsidR="00231A5D" w:rsidRDefault="00231A5D" w:rsidP="00231A5D">
      <w:pPr>
        <w:jc w:val="center"/>
      </w:pPr>
      <w:r>
        <w:t>MI UNIVERSIDAD</w:t>
      </w:r>
    </w:p>
    <w:p w14:paraId="62B03A47" w14:textId="77777777" w:rsidR="00231A5D" w:rsidRDefault="00231A5D" w:rsidP="00231A5D">
      <w:pPr>
        <w:jc w:val="center"/>
      </w:pPr>
    </w:p>
    <w:p w14:paraId="209167D5" w14:textId="6E5445D0" w:rsidR="00231A5D" w:rsidRDefault="00231A5D" w:rsidP="00231A5D">
      <w:pPr>
        <w:jc w:val="center"/>
      </w:pPr>
      <w:r>
        <w:t>NOMBRE DE LA ALUMNA</w:t>
      </w:r>
    </w:p>
    <w:p w14:paraId="68C2E7C9" w14:textId="77777777" w:rsidR="00231A5D" w:rsidRDefault="00231A5D" w:rsidP="00231A5D">
      <w:pPr>
        <w:jc w:val="center"/>
      </w:pPr>
      <w:r>
        <w:t xml:space="preserve">RUTH SADAY HERNANDEZ </w:t>
      </w:r>
      <w:proofErr w:type="spellStart"/>
      <w:r>
        <w:t>HERNANDEZ</w:t>
      </w:r>
      <w:proofErr w:type="spellEnd"/>
    </w:p>
    <w:p w14:paraId="5AE12CEF" w14:textId="77777777" w:rsidR="00231A5D" w:rsidRDefault="00231A5D" w:rsidP="00231A5D">
      <w:pPr>
        <w:jc w:val="center"/>
      </w:pPr>
    </w:p>
    <w:p w14:paraId="0CF05C6C" w14:textId="77777777" w:rsidR="00231A5D" w:rsidRDefault="00231A5D" w:rsidP="00231A5D">
      <w:pPr>
        <w:jc w:val="center"/>
      </w:pPr>
      <w:r>
        <w:t>DOCENTE</w:t>
      </w:r>
    </w:p>
    <w:p w14:paraId="0B72BCCB" w14:textId="77777777" w:rsidR="00231A5D" w:rsidRDefault="00231A5D" w:rsidP="00231A5D">
      <w:pPr>
        <w:jc w:val="center"/>
      </w:pPr>
      <w:r>
        <w:t>LIC GLADIS ADILENE HERNANDEZ LOPEZ</w:t>
      </w:r>
    </w:p>
    <w:p w14:paraId="56B3F5F2" w14:textId="77777777" w:rsidR="00231A5D" w:rsidRDefault="00231A5D" w:rsidP="00231A5D">
      <w:pPr>
        <w:jc w:val="center"/>
      </w:pPr>
    </w:p>
    <w:p w14:paraId="39535FEA" w14:textId="77777777" w:rsidR="00231A5D" w:rsidRDefault="00231A5D" w:rsidP="00231A5D">
      <w:pPr>
        <w:jc w:val="center"/>
      </w:pPr>
      <w:r>
        <w:t>MATERIA</w:t>
      </w:r>
    </w:p>
    <w:p w14:paraId="7D2269A4" w14:textId="77777777" w:rsidR="00231A5D" w:rsidRDefault="00231A5D" w:rsidP="00231A5D">
      <w:pPr>
        <w:jc w:val="center"/>
      </w:pPr>
      <w:r>
        <w:t>DERECHO COLECTIVO DEL TRABAJO</w:t>
      </w:r>
    </w:p>
    <w:p w14:paraId="0AE49A21" w14:textId="77777777" w:rsidR="00231A5D" w:rsidRDefault="00231A5D" w:rsidP="00231A5D">
      <w:pPr>
        <w:jc w:val="center"/>
      </w:pPr>
    </w:p>
    <w:p w14:paraId="4C0EB9E5" w14:textId="32072C5B" w:rsidR="00231A5D" w:rsidRDefault="00231A5D" w:rsidP="00231A5D">
      <w:pPr>
        <w:jc w:val="center"/>
      </w:pPr>
      <w:r>
        <w:t>TEMA</w:t>
      </w:r>
    </w:p>
    <w:p w14:paraId="2C06ACF5" w14:textId="77777777" w:rsidR="00231A5D" w:rsidRDefault="00231A5D" w:rsidP="00231A5D">
      <w:pPr>
        <w:jc w:val="center"/>
      </w:pPr>
      <w:r>
        <w:t>UNIDAD 3</w:t>
      </w:r>
    </w:p>
    <w:p w14:paraId="29884EFD" w14:textId="77777777" w:rsidR="00231A5D" w:rsidRDefault="00231A5D" w:rsidP="00231A5D">
      <w:pPr>
        <w:jc w:val="center"/>
      </w:pPr>
    </w:p>
    <w:p w14:paraId="5B14BA1F" w14:textId="77777777" w:rsidR="00231A5D" w:rsidRDefault="00231A5D" w:rsidP="00231A5D">
      <w:pPr>
        <w:jc w:val="center"/>
      </w:pPr>
      <w:r>
        <w:t>CUATRIMESTRE</w:t>
      </w:r>
    </w:p>
    <w:p w14:paraId="147414CF" w14:textId="77777777" w:rsidR="00231A5D" w:rsidRDefault="00231A5D" w:rsidP="00231A5D">
      <w:pPr>
        <w:jc w:val="center"/>
      </w:pPr>
      <w:r>
        <w:t>7MO</w:t>
      </w:r>
    </w:p>
    <w:p w14:paraId="27D84CA6" w14:textId="77777777" w:rsidR="00231A5D" w:rsidRDefault="00231A5D" w:rsidP="00231A5D">
      <w:pPr>
        <w:jc w:val="center"/>
      </w:pPr>
    </w:p>
    <w:p w14:paraId="6BEE7536" w14:textId="77777777" w:rsidR="00231A5D" w:rsidRDefault="00231A5D" w:rsidP="00231A5D">
      <w:pPr>
        <w:jc w:val="center"/>
      </w:pPr>
      <w:r>
        <w:t>CARRERA</w:t>
      </w:r>
    </w:p>
    <w:p w14:paraId="789AB3EB" w14:textId="5A2BA3C3" w:rsidR="00231A5D" w:rsidRDefault="00231A5D" w:rsidP="00231A5D">
      <w:pPr>
        <w:jc w:val="center"/>
      </w:pPr>
      <w:r>
        <w:t>DERECHO</w:t>
      </w:r>
      <w:r>
        <w:br w:type="page"/>
      </w:r>
    </w:p>
    <w:p w14:paraId="1008C78B" w14:textId="77777777" w:rsidR="00231A5D" w:rsidRDefault="00231A5D" w:rsidP="00231A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7"/>
        <w:gridCol w:w="2834"/>
        <w:gridCol w:w="3077"/>
      </w:tblGrid>
      <w:tr w:rsidR="008D7B7B" w14:paraId="07A31660" w14:textId="77777777" w:rsidTr="00231A5D">
        <w:trPr>
          <w:trHeight w:val="5492"/>
        </w:trPr>
        <w:tc>
          <w:tcPr>
            <w:tcW w:w="2942" w:type="dxa"/>
          </w:tcPr>
          <w:p w14:paraId="1B4CFC7C" w14:textId="77777777" w:rsidR="00231A5D" w:rsidRDefault="00231A5D" w:rsidP="00AE4A2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018434" wp14:editId="04B9E77E">
                  <wp:extent cx="1712405" cy="617838"/>
                  <wp:effectExtent l="0" t="0" r="2540" b="0"/>
                  <wp:docPr id="5827690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79" cy="637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9F5364" w14:textId="77777777" w:rsidR="00CE33E0" w:rsidRDefault="00CE33E0" w:rsidP="00CE33E0">
            <w:pPr>
              <w:tabs>
                <w:tab w:val="left" w:pos="1959"/>
              </w:tabs>
            </w:pPr>
            <w:r>
              <w:t>CONTRATO COLECTIVO DEL TRABAJO</w:t>
            </w:r>
          </w:p>
          <w:p w14:paraId="64AF7F2C" w14:textId="77777777" w:rsidR="00CE33E0" w:rsidRDefault="00CE33E0" w:rsidP="00CE33E0">
            <w:pPr>
              <w:tabs>
                <w:tab w:val="left" w:pos="1959"/>
              </w:tabs>
            </w:pPr>
          </w:p>
          <w:p w14:paraId="01E613FE" w14:textId="662EBA8D" w:rsidR="00CE33E0" w:rsidRDefault="00CE33E0" w:rsidP="00CE33E0">
            <w:pPr>
              <w:tabs>
                <w:tab w:val="left" w:pos="1959"/>
              </w:tabs>
              <w:spacing w:after="0" w:line="240" w:lineRule="auto"/>
            </w:pPr>
            <w:r>
              <w:t xml:space="preserve">Convenio celebrado entre uno o varios </w:t>
            </w:r>
          </w:p>
          <w:p w14:paraId="72999F0F" w14:textId="77777777" w:rsidR="00CE33E0" w:rsidRDefault="00CE33E0" w:rsidP="00CE33E0">
            <w:pPr>
              <w:tabs>
                <w:tab w:val="left" w:pos="1959"/>
              </w:tabs>
              <w:spacing w:after="0" w:line="240" w:lineRule="auto"/>
            </w:pPr>
            <w:r>
              <w:t xml:space="preserve">sindicatos de trabajadores y uno o varios patrones, con el objeto de establecer las </w:t>
            </w:r>
          </w:p>
          <w:p w14:paraId="0A77ED9A" w14:textId="77777777" w:rsidR="00CE33E0" w:rsidRDefault="00CE33E0" w:rsidP="00CE33E0">
            <w:pPr>
              <w:tabs>
                <w:tab w:val="left" w:pos="1959"/>
              </w:tabs>
              <w:spacing w:after="0" w:line="240" w:lineRule="auto"/>
            </w:pPr>
            <w:r>
              <w:t xml:space="preserve">condiciones según las cuales se debe prestar el trabajo en una o varias empresas o </w:t>
            </w:r>
          </w:p>
          <w:p w14:paraId="3BDBCE7A" w14:textId="5DC809E2" w:rsidR="00CE33E0" w:rsidRPr="00CE33E0" w:rsidRDefault="00CE33E0" w:rsidP="00CE33E0">
            <w:pPr>
              <w:tabs>
                <w:tab w:val="left" w:pos="1959"/>
              </w:tabs>
            </w:pPr>
            <w:r>
              <w:t>establecimientos.</w:t>
            </w:r>
          </w:p>
        </w:tc>
        <w:tc>
          <w:tcPr>
            <w:tcW w:w="2943" w:type="dxa"/>
          </w:tcPr>
          <w:p w14:paraId="3DDF38C7" w14:textId="77777777" w:rsidR="00231A5D" w:rsidRDefault="00CE33E0" w:rsidP="00AE4A2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465253" wp14:editId="25076CD5">
                  <wp:extent cx="1544320" cy="543698"/>
                  <wp:effectExtent l="0" t="0" r="0" b="8890"/>
                  <wp:docPr id="44215434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015" cy="550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C0867C" w14:textId="77777777" w:rsidR="00CE33E0" w:rsidRDefault="00CE33E0" w:rsidP="00CE33E0">
            <w:pPr>
              <w:rPr>
                <w:noProof/>
              </w:rPr>
            </w:pPr>
          </w:p>
          <w:p w14:paraId="1B7AA0B7" w14:textId="77777777" w:rsidR="00CE33E0" w:rsidRDefault="00CE33E0" w:rsidP="00CE33E0">
            <w:r>
              <w:t>SUJETOS</w:t>
            </w:r>
          </w:p>
          <w:p w14:paraId="6C612229" w14:textId="77777777" w:rsidR="00CE33E0" w:rsidRDefault="00CE33E0" w:rsidP="00CE33E0"/>
          <w:p w14:paraId="1D1F8DC9" w14:textId="77777777" w:rsidR="00CE33E0" w:rsidRDefault="00CE33E0" w:rsidP="00CE33E0">
            <w:pPr>
              <w:spacing w:after="0" w:line="240" w:lineRule="auto"/>
            </w:pPr>
            <w:r>
              <w:t xml:space="preserve">En el contrato colectivo de trabajo encontramos que los sujetos son: los sindicatos, personas </w:t>
            </w:r>
          </w:p>
          <w:p w14:paraId="7A8CF3E3" w14:textId="5E8F2665" w:rsidR="00CE33E0" w:rsidRPr="00CE33E0" w:rsidRDefault="00CE33E0" w:rsidP="00CE33E0">
            <w:r>
              <w:t>morales y las personas físicas o morales que son los patrones.</w:t>
            </w:r>
          </w:p>
        </w:tc>
        <w:tc>
          <w:tcPr>
            <w:tcW w:w="2943" w:type="dxa"/>
          </w:tcPr>
          <w:p w14:paraId="74305823" w14:textId="77777777" w:rsidR="00231A5D" w:rsidRDefault="00CE33E0" w:rsidP="00AE4A2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6EE5F2" wp14:editId="04C4ACD9">
                  <wp:extent cx="1581574" cy="543560"/>
                  <wp:effectExtent l="0" t="0" r="0" b="8890"/>
                  <wp:docPr id="133920697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38" cy="556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1F647B" w14:textId="77777777" w:rsidR="00CE33E0" w:rsidRDefault="00CE33E0" w:rsidP="00CE33E0">
            <w:r>
              <w:t>CONTENIDO DEL CONTRATO</w:t>
            </w:r>
          </w:p>
          <w:p w14:paraId="2819844C" w14:textId="77777777" w:rsidR="00CE33E0" w:rsidRDefault="00CE33E0" w:rsidP="00CE33E0">
            <w:r>
              <w:t>COLECTIVO</w:t>
            </w:r>
          </w:p>
          <w:p w14:paraId="598E04EC" w14:textId="77777777" w:rsidR="00CE33E0" w:rsidRDefault="00CE33E0" w:rsidP="00CE33E0"/>
          <w:p w14:paraId="2EE5021D" w14:textId="77777777" w:rsidR="00CE33E0" w:rsidRDefault="00CE33E0" w:rsidP="00CE33E0">
            <w:pPr>
              <w:spacing w:after="0" w:line="240" w:lineRule="auto"/>
            </w:pPr>
            <w:r>
              <w:t xml:space="preserve">A. Elemento fundamental o núcleo. Se trata de las jornadas, días de descanso, </w:t>
            </w:r>
          </w:p>
          <w:p w14:paraId="4FF63EBA" w14:textId="77777777" w:rsidR="00CE33E0" w:rsidRDefault="00CE33E0" w:rsidP="00CE33E0">
            <w:r>
              <w:t xml:space="preserve">vacaciones, monto de los salarios, etc. </w:t>
            </w:r>
          </w:p>
          <w:p w14:paraId="5D576FD6" w14:textId="77777777" w:rsidR="00CE33E0" w:rsidRDefault="00CE33E0" w:rsidP="00CE33E0"/>
          <w:p w14:paraId="0C7535F1" w14:textId="29C6F18F" w:rsidR="00CE33E0" w:rsidRPr="00CE33E0" w:rsidRDefault="00CE33E0" w:rsidP="00CE33E0">
            <w:r w:rsidRPr="00CE33E0">
              <w:t>B. Elemento de envoltura. Lo constituyen las obligaciones que contraen el sindicato y el patrón.</w:t>
            </w:r>
          </w:p>
        </w:tc>
      </w:tr>
      <w:tr w:rsidR="008D7B7B" w14:paraId="6587A2D0" w14:textId="77777777" w:rsidTr="00CE33E0">
        <w:trPr>
          <w:trHeight w:val="6520"/>
        </w:trPr>
        <w:tc>
          <w:tcPr>
            <w:tcW w:w="2942" w:type="dxa"/>
          </w:tcPr>
          <w:p w14:paraId="35CB4079" w14:textId="77777777" w:rsidR="00231A5D" w:rsidRDefault="00CE33E0" w:rsidP="00AE4A2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AC2A32" wp14:editId="672154F2">
                  <wp:extent cx="1627400" cy="675502"/>
                  <wp:effectExtent l="0" t="0" r="0" b="0"/>
                  <wp:docPr id="200011508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18" cy="689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7BC44E" w14:textId="77777777" w:rsidR="00CE33E0" w:rsidRDefault="00CE33E0" w:rsidP="00CE33E0">
            <w:r>
              <w:t>CLAUSULAS</w:t>
            </w:r>
          </w:p>
          <w:p w14:paraId="0CCA461B" w14:textId="77777777" w:rsidR="00CE33E0" w:rsidRDefault="00CE33E0" w:rsidP="00CE33E0"/>
          <w:p w14:paraId="36F36E8D" w14:textId="77777777" w:rsidR="00CE33E0" w:rsidRDefault="00CE33E0" w:rsidP="00CE33E0">
            <w:pPr>
              <w:spacing w:after="0" w:line="240" w:lineRule="auto"/>
            </w:pPr>
            <w:r>
              <w:t xml:space="preserve">Como todo contrato, el colectivo está integrado por un conjunto de cláusulas en las que se </w:t>
            </w:r>
          </w:p>
          <w:p w14:paraId="169E20B7" w14:textId="33E4F2C9" w:rsidR="00CE33E0" w:rsidRPr="00CE33E0" w:rsidRDefault="00CE33E0" w:rsidP="00CE33E0">
            <w:r>
              <w:t>plasma la voluntad de los contratantes</w:t>
            </w:r>
          </w:p>
        </w:tc>
        <w:tc>
          <w:tcPr>
            <w:tcW w:w="2943" w:type="dxa"/>
          </w:tcPr>
          <w:p w14:paraId="6A65BEF5" w14:textId="77777777" w:rsidR="00231A5D" w:rsidRDefault="00CE33E0" w:rsidP="00AE4A2D">
            <w:r>
              <w:rPr>
                <w:noProof/>
              </w:rPr>
              <w:drawing>
                <wp:inline distT="0" distB="0" distL="0" distR="0" wp14:anchorId="24E43F81" wp14:editId="3EB5FFC1">
                  <wp:extent cx="1658256" cy="617838"/>
                  <wp:effectExtent l="0" t="0" r="0" b="0"/>
                  <wp:docPr id="153344161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59" cy="624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9BFC11" w14:textId="77777777" w:rsidR="00CE33E0" w:rsidRDefault="00CE33E0" w:rsidP="00CE33E0">
            <w:r>
              <w:t>FORMA Y REVISION DE UN CONTRATO COLECTIVO</w:t>
            </w:r>
          </w:p>
          <w:p w14:paraId="536A65DE" w14:textId="77777777" w:rsidR="00CE33E0" w:rsidRDefault="00CE33E0" w:rsidP="00CE33E0"/>
          <w:p w14:paraId="611DC95D" w14:textId="77777777" w:rsidR="00CE33E0" w:rsidRDefault="00CE33E0" w:rsidP="00CE33E0">
            <w:pPr>
              <w:spacing w:after="0" w:line="240" w:lineRule="auto"/>
            </w:pPr>
            <w:r>
              <w:t xml:space="preserve">El contrato colectivo de trabajo celebrado entre el sindicato y el patrón se deberá depositar </w:t>
            </w:r>
          </w:p>
          <w:p w14:paraId="4B59DD07" w14:textId="23639774" w:rsidR="00CE33E0" w:rsidRPr="00CE33E0" w:rsidRDefault="00CE33E0" w:rsidP="00CE33E0">
            <w:r>
              <w:t>ante el Centro Federal de Conciliación y Registro Labora</w:t>
            </w:r>
            <w:r>
              <w:t>.</w:t>
            </w:r>
          </w:p>
        </w:tc>
        <w:tc>
          <w:tcPr>
            <w:tcW w:w="2943" w:type="dxa"/>
          </w:tcPr>
          <w:p w14:paraId="6154BA6A" w14:textId="77777777" w:rsidR="00231A5D" w:rsidRDefault="008D7B7B" w:rsidP="00AE4A2D">
            <w:r>
              <w:rPr>
                <w:noProof/>
              </w:rPr>
              <w:drawing>
                <wp:inline distT="0" distB="0" distL="0" distR="0" wp14:anchorId="05FFE677" wp14:editId="72777538">
                  <wp:extent cx="1816957" cy="617220"/>
                  <wp:effectExtent l="0" t="0" r="0" b="0"/>
                  <wp:docPr id="174810526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003" cy="629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D9B7FB" w14:textId="77777777" w:rsidR="008D7B7B" w:rsidRDefault="008D7B7B" w:rsidP="008D7B7B">
            <w:r>
              <w:t>TERMINACION DEL CONTRATO COLECTIVO</w:t>
            </w:r>
          </w:p>
          <w:p w14:paraId="5C3A9DEB" w14:textId="77777777" w:rsidR="008D7B7B" w:rsidRDefault="008D7B7B" w:rsidP="008D7B7B"/>
          <w:p w14:paraId="74C5EEDD" w14:textId="77777777" w:rsidR="008D7B7B" w:rsidRDefault="008D7B7B" w:rsidP="008D7B7B">
            <w:pPr>
              <w:spacing w:after="0" w:line="240" w:lineRule="auto"/>
            </w:pPr>
            <w:r>
              <w:t xml:space="preserve">El contrato colectivo de trabajo termina: </w:t>
            </w:r>
          </w:p>
          <w:p w14:paraId="68697CA8" w14:textId="77777777" w:rsidR="008D7B7B" w:rsidRDefault="008D7B7B" w:rsidP="008D7B7B">
            <w:pPr>
              <w:spacing w:after="0" w:line="240" w:lineRule="auto"/>
            </w:pPr>
            <w:r>
              <w:t xml:space="preserve">I. Por mutuo consentimiento, previa aprobación de la mayoría de los trabajadores </w:t>
            </w:r>
          </w:p>
          <w:p w14:paraId="31E03A49" w14:textId="77777777" w:rsidR="008D7B7B" w:rsidRDefault="008D7B7B" w:rsidP="008D7B7B">
            <w:pPr>
              <w:spacing w:after="0" w:line="240" w:lineRule="auto"/>
            </w:pPr>
            <w:r>
              <w:t xml:space="preserve">conforme al procedimiento contemplado en el artículo 390 Ter de esta Ley; </w:t>
            </w:r>
          </w:p>
          <w:p w14:paraId="0228C2AA" w14:textId="77777777" w:rsidR="008D7B7B" w:rsidRDefault="008D7B7B" w:rsidP="008D7B7B">
            <w:pPr>
              <w:spacing w:after="0" w:line="240" w:lineRule="auto"/>
            </w:pPr>
            <w:r>
              <w:t xml:space="preserve">II. Por terminación de la obra; y </w:t>
            </w:r>
          </w:p>
          <w:p w14:paraId="70C09373" w14:textId="77777777" w:rsidR="008D7B7B" w:rsidRDefault="008D7B7B" w:rsidP="008D7B7B">
            <w:pPr>
              <w:spacing w:after="0" w:line="240" w:lineRule="auto"/>
            </w:pPr>
            <w:r>
              <w:t xml:space="preserve">III. En los casos del capítulo VIII de este Título, por cierre de la empresa o </w:t>
            </w:r>
          </w:p>
          <w:p w14:paraId="26E59C9D" w14:textId="77777777" w:rsidR="008D7B7B" w:rsidRDefault="008D7B7B" w:rsidP="008D7B7B">
            <w:pPr>
              <w:spacing w:after="0" w:line="240" w:lineRule="auto"/>
            </w:pPr>
            <w:r>
              <w:t xml:space="preserve">establecimiento, siempre que, en este último caso, el contrato colectivo se aplique </w:t>
            </w:r>
          </w:p>
          <w:p w14:paraId="5181397F" w14:textId="51B60AED" w:rsidR="008D7B7B" w:rsidRPr="008D7B7B" w:rsidRDefault="008D7B7B" w:rsidP="008D7B7B">
            <w:r>
              <w:t>exclusivamente en el establecimiento.</w:t>
            </w:r>
          </w:p>
        </w:tc>
      </w:tr>
    </w:tbl>
    <w:p w14:paraId="1F7DF210" w14:textId="77777777" w:rsidR="00231A5D" w:rsidRDefault="00231A5D" w:rsidP="00231A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1"/>
        <w:gridCol w:w="3169"/>
        <w:gridCol w:w="2738"/>
      </w:tblGrid>
      <w:tr w:rsidR="00A4353F" w14:paraId="1F629A03" w14:textId="77777777" w:rsidTr="00A4353F">
        <w:trPr>
          <w:trHeight w:val="5528"/>
        </w:trPr>
        <w:tc>
          <w:tcPr>
            <w:tcW w:w="2921" w:type="dxa"/>
          </w:tcPr>
          <w:p w14:paraId="512D2E35" w14:textId="77777777" w:rsidR="008D7B7B" w:rsidRDefault="008D7B7B" w:rsidP="00231A5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3794FE" wp14:editId="4A77D6C7">
                  <wp:extent cx="1713230" cy="601362"/>
                  <wp:effectExtent l="0" t="0" r="1270" b="8255"/>
                  <wp:docPr id="52070389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284" cy="61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BF0B11" w14:textId="77777777" w:rsidR="008D7B7B" w:rsidRDefault="008D7B7B" w:rsidP="008D7B7B">
            <w:r>
              <w:t>MODIFICACION COLECTIVA DE CONDICIONES DE TRABAJO</w:t>
            </w:r>
          </w:p>
          <w:p w14:paraId="4C842EB1" w14:textId="77777777" w:rsidR="008D7B7B" w:rsidRDefault="008D7B7B" w:rsidP="008D7B7B"/>
          <w:p w14:paraId="76904644" w14:textId="53664EDA" w:rsidR="008D7B7B" w:rsidRDefault="008D7B7B" w:rsidP="008D7B7B">
            <w:pPr>
              <w:spacing w:after="0" w:line="240" w:lineRule="auto"/>
            </w:pPr>
            <w:r>
              <w:t>M</w:t>
            </w:r>
            <w:r>
              <w:t xml:space="preserve">odificación y a la revisión de los contratos ley, ya que </w:t>
            </w:r>
          </w:p>
          <w:p w14:paraId="17E4A25B" w14:textId="77777777" w:rsidR="008D7B7B" w:rsidRDefault="008D7B7B" w:rsidP="008D7B7B">
            <w:pPr>
              <w:spacing w:after="0" w:line="240" w:lineRule="auto"/>
            </w:pPr>
            <w:r>
              <w:t xml:space="preserve">las dos representan de manera directa o indirecta la posibilidad de que se produzca alguna </w:t>
            </w:r>
          </w:p>
          <w:p w14:paraId="39353614" w14:textId="77777777" w:rsidR="008D7B7B" w:rsidRDefault="008D7B7B" w:rsidP="008D7B7B">
            <w:pPr>
              <w:spacing w:after="0" w:line="240" w:lineRule="auto"/>
            </w:pPr>
            <w:r>
              <w:t xml:space="preserve">alteración al texto y acuerdo original pactado en el contrato, ya sea celebrando uno nuevo o </w:t>
            </w:r>
          </w:p>
          <w:p w14:paraId="49687FDF" w14:textId="77777777" w:rsidR="008D7B7B" w:rsidRDefault="008D7B7B" w:rsidP="008D7B7B">
            <w:pPr>
              <w:spacing w:after="0" w:line="240" w:lineRule="auto"/>
            </w:pPr>
            <w:r>
              <w:t xml:space="preserve">modificando el existente y vigente, a pesar de haber diferencia entre esas dos figuras s </w:t>
            </w:r>
          </w:p>
          <w:p w14:paraId="3579CEA7" w14:textId="48FE6959" w:rsidR="008D7B7B" w:rsidRPr="008D7B7B" w:rsidRDefault="008D7B7B" w:rsidP="008D7B7B">
            <w:r>
              <w:t>jurídicas laborales.</w:t>
            </w:r>
          </w:p>
        </w:tc>
        <w:tc>
          <w:tcPr>
            <w:tcW w:w="3169" w:type="dxa"/>
          </w:tcPr>
          <w:p w14:paraId="79268194" w14:textId="77777777" w:rsidR="008D7B7B" w:rsidRDefault="00F649B6" w:rsidP="00231A5D">
            <w:r>
              <w:rPr>
                <w:noProof/>
              </w:rPr>
              <w:drawing>
                <wp:inline distT="0" distB="0" distL="0" distR="0" wp14:anchorId="1963EC3F" wp14:editId="10AE4328">
                  <wp:extent cx="1871980" cy="601345"/>
                  <wp:effectExtent l="0" t="0" r="0" b="8255"/>
                  <wp:docPr id="92601687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453" cy="60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524BC" w14:textId="77777777" w:rsidR="00F649B6" w:rsidRDefault="00F649B6" w:rsidP="00F649B6">
            <w:r>
              <w:t>NEGOCIACION COLECTIVA</w:t>
            </w:r>
          </w:p>
          <w:p w14:paraId="0D615198" w14:textId="77777777" w:rsidR="00F649B6" w:rsidRDefault="00F649B6" w:rsidP="00F649B6"/>
          <w:p w14:paraId="3828D02C" w14:textId="77777777" w:rsidR="00F649B6" w:rsidRDefault="00F649B6" w:rsidP="00F649B6">
            <w:pPr>
              <w:spacing w:after="0" w:line="240" w:lineRule="auto"/>
            </w:pPr>
            <w:r>
              <w:t xml:space="preserve">El término Negociación Colectiva indica un proceso que permite que las condiciones de </w:t>
            </w:r>
          </w:p>
          <w:p w14:paraId="1CF99D1C" w14:textId="10C702CD" w:rsidR="00F649B6" w:rsidRPr="00F649B6" w:rsidRDefault="00F649B6" w:rsidP="00F649B6">
            <w:r>
              <w:t>trabajo y de empleo se fijen de común acuerdo entre los empleadores y los trabajadores.</w:t>
            </w:r>
          </w:p>
        </w:tc>
        <w:tc>
          <w:tcPr>
            <w:tcW w:w="2738" w:type="dxa"/>
          </w:tcPr>
          <w:p w14:paraId="5CD0D780" w14:textId="77777777" w:rsidR="008D7B7B" w:rsidRDefault="00F649B6" w:rsidP="00231A5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39F0F8" wp14:editId="0ABB2BEE">
                  <wp:extent cx="1563184" cy="683741"/>
                  <wp:effectExtent l="0" t="0" r="0" b="2540"/>
                  <wp:docPr id="23395962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30" cy="691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2F7BB2" w14:textId="77777777" w:rsidR="00F649B6" w:rsidRDefault="00F649B6" w:rsidP="00F649B6">
            <w:r>
              <w:t>DISENTIMIENTO EN LAS RELACIONES OBRERAS PATRONALES</w:t>
            </w:r>
          </w:p>
          <w:p w14:paraId="7EB8DB94" w14:textId="77777777" w:rsidR="00F649B6" w:rsidRDefault="00F649B6" w:rsidP="00F649B6"/>
          <w:p w14:paraId="46132383" w14:textId="77777777" w:rsidR="00F649B6" w:rsidRDefault="00F649B6" w:rsidP="00F649B6">
            <w:pPr>
              <w:spacing w:after="0" w:line="240" w:lineRule="auto"/>
            </w:pPr>
            <w:r>
              <w:t xml:space="preserve">Cuando el procedimiento de huelga tenga por objeto obtener del patrón la celebración del </w:t>
            </w:r>
          </w:p>
          <w:p w14:paraId="67462158" w14:textId="77777777" w:rsidR="00F649B6" w:rsidRDefault="00F649B6" w:rsidP="00F649B6">
            <w:pPr>
              <w:spacing w:after="0" w:line="240" w:lineRule="auto"/>
            </w:pPr>
            <w:r>
              <w:t xml:space="preserve">contrato colectivo de trabajo inicial se deberá anexar al emplazamiento a huelga la </w:t>
            </w:r>
          </w:p>
          <w:p w14:paraId="087A151F" w14:textId="77777777" w:rsidR="00F649B6" w:rsidRDefault="00F649B6" w:rsidP="00F649B6">
            <w:pPr>
              <w:spacing w:after="0" w:line="240" w:lineRule="auto"/>
            </w:pPr>
            <w:r>
              <w:t xml:space="preserve">Constancia de Representatividad expedida por el Centro Federal de Conciliación y Registro </w:t>
            </w:r>
          </w:p>
          <w:p w14:paraId="2F0CF6BE" w14:textId="4E890C2B" w:rsidR="00F649B6" w:rsidRPr="00F649B6" w:rsidRDefault="00F649B6" w:rsidP="00F649B6">
            <w:r>
              <w:t>Laboral.</w:t>
            </w:r>
          </w:p>
        </w:tc>
      </w:tr>
      <w:tr w:rsidR="00A4353F" w14:paraId="518F0694" w14:textId="77777777" w:rsidTr="00A4353F">
        <w:trPr>
          <w:trHeight w:val="6804"/>
        </w:trPr>
        <w:tc>
          <w:tcPr>
            <w:tcW w:w="2921" w:type="dxa"/>
          </w:tcPr>
          <w:p w14:paraId="211A525E" w14:textId="77777777" w:rsidR="008D7B7B" w:rsidRDefault="00F649B6" w:rsidP="00231A5D">
            <w:r>
              <w:rPr>
                <w:noProof/>
              </w:rPr>
              <w:drawing>
                <wp:inline distT="0" distB="0" distL="0" distR="0" wp14:anchorId="632E3176" wp14:editId="01C99A08">
                  <wp:extent cx="1647190" cy="708454"/>
                  <wp:effectExtent l="0" t="0" r="0" b="0"/>
                  <wp:docPr id="153328074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98" cy="720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7CB1B3" w14:textId="77777777" w:rsidR="00F649B6" w:rsidRDefault="00F649B6" w:rsidP="00F649B6">
            <w:r>
              <w:t>CONTRATO LEY</w:t>
            </w:r>
          </w:p>
          <w:p w14:paraId="2F3807E3" w14:textId="77777777" w:rsidR="00F649B6" w:rsidRDefault="00F649B6" w:rsidP="00F649B6"/>
          <w:p w14:paraId="365DF83E" w14:textId="77777777" w:rsidR="00F649B6" w:rsidRDefault="00F649B6" w:rsidP="00F649B6">
            <w:pPr>
              <w:spacing w:after="0" w:line="240" w:lineRule="auto"/>
            </w:pPr>
            <w:r>
              <w:t xml:space="preserve">Contrato-ley es el convenio celebrado entre uno o varios sindicatos de trabajadores y varios </w:t>
            </w:r>
          </w:p>
          <w:p w14:paraId="4E093F49" w14:textId="77777777" w:rsidR="00F649B6" w:rsidRDefault="00F649B6" w:rsidP="00F649B6">
            <w:pPr>
              <w:spacing w:after="0" w:line="240" w:lineRule="auto"/>
            </w:pPr>
            <w:r>
              <w:t xml:space="preserve">patrones, o uno o varios sindicatos de patrones, con objeto de establecer las condiciones </w:t>
            </w:r>
          </w:p>
          <w:p w14:paraId="24BB2767" w14:textId="4A67E394" w:rsidR="00F649B6" w:rsidRPr="00F649B6" w:rsidRDefault="00F649B6" w:rsidP="00F649B6">
            <w:r>
              <w:t>según las cuales debe prestarse el trabajo en una rama determinada de la industria</w:t>
            </w:r>
            <w:r>
              <w:t>.</w:t>
            </w:r>
          </w:p>
        </w:tc>
        <w:tc>
          <w:tcPr>
            <w:tcW w:w="3169" w:type="dxa"/>
          </w:tcPr>
          <w:p w14:paraId="40AE39A4" w14:textId="77777777" w:rsidR="008D7B7B" w:rsidRDefault="00A4353F" w:rsidP="00231A5D">
            <w:r>
              <w:rPr>
                <w:noProof/>
              </w:rPr>
              <w:drawing>
                <wp:inline distT="0" distB="0" distL="0" distR="0" wp14:anchorId="5895C4C6" wp14:editId="343E91FD">
                  <wp:extent cx="1787525" cy="617838"/>
                  <wp:effectExtent l="0" t="0" r="3175" b="0"/>
                  <wp:docPr id="40622575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8884" cy="628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A3D32D" w14:textId="77777777" w:rsidR="00A4353F" w:rsidRDefault="00A4353F" w:rsidP="00A4353F">
            <w:r>
              <w:t>PROCEDIMIENTO PARA LLEGAR AL CONTRATO LEY</w:t>
            </w:r>
          </w:p>
          <w:p w14:paraId="41AFFAF9" w14:textId="77777777" w:rsidR="00A4353F" w:rsidRDefault="00A4353F" w:rsidP="00A4353F"/>
          <w:p w14:paraId="7B8F309D" w14:textId="77777777" w:rsidR="00A4353F" w:rsidRDefault="00A4353F" w:rsidP="00A4353F">
            <w:pPr>
              <w:spacing w:after="0" w:line="240" w:lineRule="auto"/>
            </w:pPr>
            <w:r>
              <w:t xml:space="preserve">r la celebración de un contrato-ley los sindicatos que representen las dos </w:t>
            </w:r>
          </w:p>
          <w:p w14:paraId="3F48EDA6" w14:textId="77777777" w:rsidR="00A4353F" w:rsidRDefault="00A4353F" w:rsidP="00A4353F">
            <w:pPr>
              <w:spacing w:after="0" w:line="240" w:lineRule="auto"/>
            </w:pPr>
            <w:r>
              <w:t xml:space="preserve">terceras partes de los trabajadores sindicalizados, por lo menos, de una rama de la industria </w:t>
            </w:r>
          </w:p>
          <w:p w14:paraId="6BD1C175" w14:textId="77777777" w:rsidR="00A4353F" w:rsidRDefault="00A4353F" w:rsidP="00A4353F">
            <w:pPr>
              <w:spacing w:after="0" w:line="240" w:lineRule="auto"/>
            </w:pPr>
            <w:r>
              <w:t xml:space="preserve">en una o varias Entidades Federativas, en una o más zonas económicas, que abarque una o </w:t>
            </w:r>
          </w:p>
          <w:p w14:paraId="3AE36ABE" w14:textId="7F2707E0" w:rsidR="00A4353F" w:rsidRPr="00A4353F" w:rsidRDefault="00A4353F" w:rsidP="00A4353F">
            <w:r>
              <w:t>más de dichas Entidades o en todo el territorio nacional</w:t>
            </w:r>
            <w:r>
              <w:t>.</w:t>
            </w:r>
          </w:p>
        </w:tc>
        <w:tc>
          <w:tcPr>
            <w:tcW w:w="2738" w:type="dxa"/>
          </w:tcPr>
          <w:p w14:paraId="77350E74" w14:textId="77777777" w:rsidR="008D7B7B" w:rsidRDefault="00A4353F" w:rsidP="00231A5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FBDBC1" wp14:editId="3ADF0639">
                  <wp:extent cx="1507490" cy="543698"/>
                  <wp:effectExtent l="0" t="0" r="0" b="8890"/>
                  <wp:docPr id="2244388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39" cy="547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97AA6D" w14:textId="77777777" w:rsidR="00A4353F" w:rsidRDefault="00A4353F" w:rsidP="00A4353F">
            <w:r>
              <w:t>REGLAMENTO INTERIOR DEL TRABAJO</w:t>
            </w:r>
          </w:p>
          <w:p w14:paraId="0768E201" w14:textId="77777777" w:rsidR="00A4353F" w:rsidRDefault="00A4353F" w:rsidP="00A4353F"/>
          <w:p w14:paraId="59745803" w14:textId="77777777" w:rsidR="00A4353F" w:rsidRDefault="00A4353F" w:rsidP="00A4353F">
            <w:pPr>
              <w:spacing w:after="0" w:line="240" w:lineRule="auto"/>
            </w:pPr>
            <w:r>
              <w:t xml:space="preserve">Reglamento interior de trabajo es el conjunto de disposiciones obligatorias para trabajadores </w:t>
            </w:r>
          </w:p>
          <w:p w14:paraId="4182CA13" w14:textId="5F614D9E" w:rsidR="00A4353F" w:rsidRPr="00A4353F" w:rsidRDefault="00A4353F" w:rsidP="00A4353F">
            <w:r>
              <w:t>y patrones en el desarrollo de los trabajos en una empresa o establecimiento.</w:t>
            </w:r>
          </w:p>
        </w:tc>
      </w:tr>
    </w:tbl>
    <w:p w14:paraId="3DBC03E3" w14:textId="66224AED" w:rsidR="00231A5D" w:rsidRDefault="00A4353F" w:rsidP="00A4353F">
      <w:pPr>
        <w:jc w:val="center"/>
      </w:pPr>
      <w:r>
        <w:lastRenderedPageBreak/>
        <w:t>BIBLIOGRAFIA</w:t>
      </w:r>
    </w:p>
    <w:p w14:paraId="664050C1" w14:textId="1F3AD865" w:rsidR="00A4353F" w:rsidRDefault="00A4353F" w:rsidP="00A4353F">
      <w:pPr>
        <w:jc w:val="center"/>
      </w:pPr>
      <w:r>
        <w:t>ANTOLOGIA OFICIAL DE LA MATERIA DERECHO COLECTIVO DEL TRABAJO UDS CAMPUS COMITAN</w:t>
      </w:r>
    </w:p>
    <w:p w14:paraId="62D0885E" w14:textId="29E019CB" w:rsidR="00231A5D" w:rsidRDefault="00231A5D" w:rsidP="00A4353F">
      <w:pPr>
        <w:jc w:val="center"/>
      </w:pPr>
    </w:p>
    <w:p w14:paraId="199951B4" w14:textId="7C7E301D" w:rsidR="00231A5D" w:rsidRDefault="00231A5D">
      <w:r>
        <w:br w:type="page"/>
      </w:r>
    </w:p>
    <w:p w14:paraId="5F50ACC5" w14:textId="77777777" w:rsidR="00231A5D" w:rsidRDefault="00231A5D">
      <w:r>
        <w:lastRenderedPageBreak/>
        <w:br w:type="page"/>
      </w:r>
    </w:p>
    <w:p w14:paraId="7270DCBB" w14:textId="77777777" w:rsidR="0013245D" w:rsidRDefault="0013245D"/>
    <w:sectPr w:rsidR="00132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D"/>
    <w:rsid w:val="0013245D"/>
    <w:rsid w:val="00231A5D"/>
    <w:rsid w:val="008B1470"/>
    <w:rsid w:val="008D7B7B"/>
    <w:rsid w:val="00A4353F"/>
    <w:rsid w:val="00CE33E0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32421D3"/>
  <w15:chartTrackingRefBased/>
  <w15:docId w15:val="{43E07428-8595-4639-9EDB-07EBB3A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2023-12-09T23:00:00Z</dcterms:created>
  <dcterms:modified xsi:type="dcterms:W3CDTF">2023-12-09T23:47:00Z</dcterms:modified>
</cp:coreProperties>
</file>