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 w:rsidP="00EC4F18">
      <w:pPr>
        <w:ind w:left="-851" w:right="-802"/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</wp:posOffset>
            </wp:positionV>
            <wp:extent cx="3319145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2AC" w:rsidRDefault="009522AC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44"/>
        </w:rPr>
      </w:pPr>
    </w:p>
    <w:p w:rsidR="000D0BCB" w:rsidRPr="00EC4F18" w:rsidRDefault="00A87F79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36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Nombre de alumno</w:t>
      </w:r>
      <w:r w:rsidR="00F421C3" w:rsidRPr="00E57746">
        <w:rPr>
          <w:rFonts w:ascii="Century Gothic" w:hAnsi="Century Gothic"/>
          <w:b/>
          <w:color w:val="1F3864" w:themeColor="accent5" w:themeShade="80"/>
          <w:sz w:val="44"/>
        </w:rPr>
        <w:t>:</w:t>
      </w:r>
      <w:r w:rsidR="007336D6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8D1A4A" w:rsidRPr="00EC4F18">
        <w:rPr>
          <w:rFonts w:ascii="Century Gothic" w:hAnsi="Century Gothic"/>
          <w:b/>
          <w:color w:val="1F3864" w:themeColor="accent5" w:themeShade="80"/>
          <w:sz w:val="36"/>
        </w:rPr>
        <w:t>Ángel Gabriel Hernández Sánchez</w:t>
      </w:r>
      <w:r w:rsidR="00DD2A8E" w:rsidRPr="00EC4F18">
        <w:rPr>
          <w:rFonts w:ascii="Century Gothic" w:hAnsi="Century Gothic"/>
          <w:b/>
          <w:color w:val="1F3864" w:themeColor="accent5" w:themeShade="80"/>
          <w:sz w:val="36"/>
        </w:rPr>
        <w:t>.</w:t>
      </w:r>
    </w:p>
    <w:p w:rsidR="00EC4F18" w:rsidRDefault="00EC4F18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44"/>
        </w:rPr>
      </w:pPr>
    </w:p>
    <w:p w:rsidR="00DD2A8E" w:rsidRPr="00EC4F18" w:rsidRDefault="00F421C3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36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Nombre del profesor:</w:t>
      </w:r>
      <w:r w:rsidR="00924CFC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EC4F18">
        <w:rPr>
          <w:rFonts w:ascii="Century Gothic" w:hAnsi="Century Gothic"/>
          <w:b/>
          <w:color w:val="1F3864" w:themeColor="accent5" w:themeShade="80"/>
          <w:sz w:val="36"/>
        </w:rPr>
        <w:t>Sandra Edith Moreno</w:t>
      </w:r>
      <w:r w:rsidR="005D539B" w:rsidRPr="00EC4F18">
        <w:rPr>
          <w:rFonts w:ascii="Century Gothic" w:hAnsi="Century Gothic"/>
          <w:b/>
          <w:color w:val="1F3864" w:themeColor="accent5" w:themeShade="80"/>
          <w:sz w:val="36"/>
        </w:rPr>
        <w:t>.</w:t>
      </w:r>
    </w:p>
    <w:p w:rsidR="00F421C3" w:rsidRPr="00E57746" w:rsidRDefault="00F421C3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noProof/>
          <w:color w:val="1F3864" w:themeColor="accent5" w:themeShade="80"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53628ABE" wp14:editId="06717098">
            <wp:simplePos x="0" y="0"/>
            <wp:positionH relativeFrom="margin">
              <wp:align>right</wp:align>
            </wp:positionH>
            <wp:positionV relativeFrom="paragraph">
              <wp:posOffset>133607</wp:posOffset>
            </wp:positionV>
            <wp:extent cx="6070060" cy="1706245"/>
            <wp:effectExtent l="0" t="0" r="698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607006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183" w:rsidRPr="00845183" w:rsidRDefault="00F421C3" w:rsidP="00845183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36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Nombre del trabajo:</w:t>
      </w:r>
      <w:r w:rsidR="008B1A3C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845183">
        <w:rPr>
          <w:rFonts w:ascii="Century Gothic" w:hAnsi="Century Gothic"/>
          <w:b/>
          <w:color w:val="1F3864" w:themeColor="accent5" w:themeShade="80"/>
          <w:sz w:val="36"/>
        </w:rPr>
        <w:t>Fichas técnicas de fármacos.</w:t>
      </w:r>
    </w:p>
    <w:p w:rsidR="00D71D53" w:rsidRPr="00E57746" w:rsidRDefault="00D71D53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44"/>
        </w:rPr>
      </w:pPr>
    </w:p>
    <w:p w:rsidR="00EC4F18" w:rsidRDefault="00A50F2B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36"/>
        </w:rPr>
      </w:pPr>
      <w:r>
        <w:rPr>
          <w:rFonts w:ascii="Century Gothic" w:hAnsi="Century Gothic"/>
          <w:b/>
          <w:color w:val="1F3864" w:themeColor="accent5" w:themeShade="80"/>
          <w:sz w:val="44"/>
        </w:rPr>
        <w:t>Materia:</w:t>
      </w:r>
      <w:r w:rsidR="00EC4F18">
        <w:rPr>
          <w:rFonts w:ascii="Century Gothic" w:hAnsi="Century Gothic"/>
          <w:b/>
          <w:color w:val="1F3864" w:themeColor="accent5" w:themeShade="80"/>
          <w:sz w:val="36"/>
        </w:rPr>
        <w:t xml:space="preserve"> </w:t>
      </w:r>
      <w:r w:rsidR="00845183">
        <w:rPr>
          <w:rFonts w:ascii="Century Gothic" w:hAnsi="Century Gothic"/>
          <w:b/>
          <w:color w:val="1F3864" w:themeColor="accent5" w:themeShade="80"/>
          <w:sz w:val="36"/>
        </w:rPr>
        <w:t>Farmacología II</w:t>
      </w:r>
    </w:p>
    <w:p w:rsidR="00EC4F18" w:rsidRDefault="00D71D53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44"/>
        </w:rPr>
      </w:pPr>
      <w:r w:rsidRPr="00EC4F18">
        <w:rPr>
          <w:rFonts w:ascii="Century Gothic" w:hAnsi="Century Gothic"/>
          <w:b/>
          <w:color w:val="1F3864" w:themeColor="accent5" w:themeShade="80"/>
          <w:sz w:val="36"/>
        </w:rPr>
        <w:t xml:space="preserve"> </w:t>
      </w:r>
    </w:p>
    <w:p w:rsidR="00F421C3" w:rsidRDefault="00F421C3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 xml:space="preserve">Grado: </w:t>
      </w:r>
      <w:r w:rsidR="00EC4F18">
        <w:rPr>
          <w:rFonts w:ascii="Century Gothic" w:hAnsi="Century Gothic"/>
          <w:b/>
          <w:color w:val="1F3864" w:themeColor="accent5" w:themeShade="80"/>
          <w:sz w:val="44"/>
        </w:rPr>
        <w:t>4</w:t>
      </w:r>
      <w:r w:rsidR="00A50F2B">
        <w:rPr>
          <w:rFonts w:ascii="Century Gothic" w:hAnsi="Century Gothic"/>
          <w:b/>
          <w:color w:val="1F3864" w:themeColor="accent5" w:themeShade="80"/>
          <w:sz w:val="44"/>
        </w:rPr>
        <w:t>°</w:t>
      </w:r>
    </w:p>
    <w:p w:rsidR="00EC4F18" w:rsidRPr="00E57746" w:rsidRDefault="00EC4F18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44"/>
        </w:rPr>
      </w:pPr>
    </w:p>
    <w:p w:rsidR="00B25B58" w:rsidRDefault="00F421C3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48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Grupo</w:t>
      </w:r>
      <w:r w:rsidRPr="00E57746">
        <w:rPr>
          <w:rFonts w:ascii="Century Gothic" w:hAnsi="Century Gothic"/>
          <w:b/>
          <w:color w:val="1F3864" w:themeColor="accent5" w:themeShade="80"/>
          <w:sz w:val="52"/>
        </w:rPr>
        <w:t xml:space="preserve">: </w:t>
      </w:r>
      <w:r w:rsidR="003A35BD">
        <w:rPr>
          <w:rFonts w:ascii="Century Gothic" w:hAnsi="Century Gothic"/>
          <w:b/>
          <w:color w:val="1F3864" w:themeColor="accent5" w:themeShade="80"/>
          <w:sz w:val="48"/>
        </w:rPr>
        <w:t>MVZ</w:t>
      </w:r>
      <w:r w:rsidR="0077057E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C4F18" w:rsidRDefault="00EC4F18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48"/>
        </w:rPr>
      </w:pPr>
    </w:p>
    <w:p w:rsidR="00EC4F18" w:rsidRDefault="00845183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Unidad: 2</w:t>
      </w:r>
    </w:p>
    <w:p w:rsidR="00E57746" w:rsidRDefault="00E57746" w:rsidP="00EC4F18">
      <w:pPr>
        <w:spacing w:line="240" w:lineRule="auto"/>
        <w:ind w:left="-851" w:right="-802"/>
        <w:rPr>
          <w:rFonts w:ascii="Century Gothic" w:hAnsi="Century Gothic"/>
          <w:b/>
          <w:color w:val="1F3864" w:themeColor="accent5" w:themeShade="80"/>
          <w:sz w:val="52"/>
        </w:rPr>
      </w:pPr>
    </w:p>
    <w:p w:rsidR="00F421C3" w:rsidRPr="0032340A" w:rsidRDefault="003A35BD" w:rsidP="00EC4F18">
      <w:pPr>
        <w:spacing w:line="240" w:lineRule="auto"/>
        <w:ind w:left="-851" w:right="-802"/>
        <w:jc w:val="right"/>
        <w:rPr>
          <w:rFonts w:ascii="Century Gothic" w:hAnsi="Century Gothic"/>
          <w:color w:val="1F3864" w:themeColor="accent5" w:themeShade="80"/>
          <w:sz w:val="20"/>
        </w:rPr>
      </w:pPr>
      <w:r>
        <w:rPr>
          <w:rFonts w:ascii="Century Gothic" w:hAnsi="Century Gothic"/>
          <w:color w:val="1F3864" w:themeColor="accent5" w:themeShade="80"/>
          <w:sz w:val="20"/>
        </w:rPr>
        <w:t xml:space="preserve">Ocosingo, Chiapas </w:t>
      </w:r>
      <w:r w:rsidR="00845183">
        <w:rPr>
          <w:rFonts w:ascii="Century Gothic" w:hAnsi="Century Gothic"/>
          <w:color w:val="1F3864" w:themeColor="accent5" w:themeShade="80"/>
          <w:sz w:val="20"/>
        </w:rPr>
        <w:t>12</w:t>
      </w:r>
      <w:r w:rsidR="00FB1EB3">
        <w:rPr>
          <w:rFonts w:ascii="Century Gothic" w:hAnsi="Century Gothic"/>
          <w:color w:val="1F3864" w:themeColor="accent5" w:themeShade="80"/>
          <w:sz w:val="20"/>
        </w:rPr>
        <w:t xml:space="preserve"> de </w:t>
      </w:r>
      <w:r w:rsidR="00845183">
        <w:rPr>
          <w:rFonts w:ascii="Century Gothic" w:hAnsi="Century Gothic"/>
          <w:color w:val="1F3864" w:themeColor="accent5" w:themeShade="80"/>
          <w:sz w:val="20"/>
        </w:rPr>
        <w:t>Octu</w:t>
      </w:r>
      <w:bookmarkStart w:id="0" w:name="_GoBack"/>
      <w:bookmarkEnd w:id="0"/>
      <w:r w:rsidR="00EC4F18">
        <w:rPr>
          <w:rFonts w:ascii="Century Gothic" w:hAnsi="Century Gothic"/>
          <w:color w:val="1F3864" w:themeColor="accent5" w:themeShade="80"/>
          <w:sz w:val="20"/>
        </w:rPr>
        <w:t>bre</w:t>
      </w:r>
      <w:r w:rsidR="006730F0">
        <w:rPr>
          <w:rFonts w:ascii="Century Gothic" w:hAnsi="Century Gothic"/>
          <w:color w:val="1F3864" w:themeColor="accent5" w:themeShade="80"/>
          <w:sz w:val="20"/>
        </w:rPr>
        <w:t xml:space="preserve"> de 2023</w:t>
      </w:r>
      <w:r w:rsidR="0059042F">
        <w:rPr>
          <w:rFonts w:ascii="Century Gothic" w:hAnsi="Century Gothic"/>
          <w:color w:val="1F3864" w:themeColor="accent5" w:themeShade="80"/>
          <w:sz w:val="20"/>
        </w:rPr>
        <w:t xml:space="preserve"> </w:t>
      </w:r>
      <w:r w:rsidR="00F421C3" w:rsidRPr="00544E40">
        <w:rPr>
          <w:rFonts w:ascii="Century Gothic" w:hAnsi="Century Gothic"/>
          <w:noProof/>
          <w:color w:val="1F3864" w:themeColor="accent5" w:themeShade="80"/>
          <w:highlight w:val="yellow"/>
          <w:lang w:eastAsia="es-MX"/>
        </w:rPr>
        <w:drawing>
          <wp:anchor distT="0" distB="0" distL="114300" distR="114300" simplePos="0" relativeHeight="251660288" behindDoc="1" locked="0" layoutInCell="1" allowOverlap="1" wp14:anchorId="573CC4F1" wp14:editId="515C4072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4D5" w:rsidRDefault="003004D5" w:rsidP="00EC4F18">
      <w:pPr>
        <w:ind w:left="-851" w:right="-802"/>
        <w:jc w:val="right"/>
        <w:rPr>
          <w:rFonts w:ascii="Century Gothic" w:hAnsi="Century Gothic"/>
          <w:color w:val="1F3864" w:themeColor="accent5" w:themeShade="80"/>
        </w:rPr>
      </w:pPr>
    </w:p>
    <w:p w:rsidR="00E57746" w:rsidRPr="00F421C3" w:rsidRDefault="00E57746" w:rsidP="00EC4F18">
      <w:pPr>
        <w:ind w:left="-851" w:right="-802"/>
        <w:jc w:val="right"/>
        <w:rPr>
          <w:rFonts w:ascii="Century Gothic" w:hAnsi="Century Gothic"/>
          <w:color w:val="1F3864" w:themeColor="accent5" w:themeShade="80"/>
        </w:rPr>
      </w:pPr>
    </w:p>
    <w:sectPr w:rsidR="00E57746" w:rsidRPr="00F421C3" w:rsidSect="00A87F79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D0BCB"/>
    <w:rsid w:val="0022675F"/>
    <w:rsid w:val="00242CEC"/>
    <w:rsid w:val="002A53F4"/>
    <w:rsid w:val="002D0E69"/>
    <w:rsid w:val="003004D5"/>
    <w:rsid w:val="0032340A"/>
    <w:rsid w:val="003A35BD"/>
    <w:rsid w:val="00413168"/>
    <w:rsid w:val="005020E7"/>
    <w:rsid w:val="005104BD"/>
    <w:rsid w:val="005262B7"/>
    <w:rsid w:val="00544E40"/>
    <w:rsid w:val="0059042F"/>
    <w:rsid w:val="005D539B"/>
    <w:rsid w:val="0064196B"/>
    <w:rsid w:val="006730F0"/>
    <w:rsid w:val="007336D6"/>
    <w:rsid w:val="0077057E"/>
    <w:rsid w:val="00837BB0"/>
    <w:rsid w:val="00845183"/>
    <w:rsid w:val="008B1A3C"/>
    <w:rsid w:val="008B30B4"/>
    <w:rsid w:val="008D1A4A"/>
    <w:rsid w:val="008E5E4E"/>
    <w:rsid w:val="00924CFC"/>
    <w:rsid w:val="009522AC"/>
    <w:rsid w:val="009C10E4"/>
    <w:rsid w:val="00A50F2B"/>
    <w:rsid w:val="00A56821"/>
    <w:rsid w:val="00A87F79"/>
    <w:rsid w:val="00AD1877"/>
    <w:rsid w:val="00B25B58"/>
    <w:rsid w:val="00C17B4B"/>
    <w:rsid w:val="00C469E9"/>
    <w:rsid w:val="00C628EF"/>
    <w:rsid w:val="00C8488D"/>
    <w:rsid w:val="00D71D53"/>
    <w:rsid w:val="00DC4F48"/>
    <w:rsid w:val="00DD2A8E"/>
    <w:rsid w:val="00E5527B"/>
    <w:rsid w:val="00E57746"/>
    <w:rsid w:val="00EC4F18"/>
    <w:rsid w:val="00F421C3"/>
    <w:rsid w:val="00F87FC2"/>
    <w:rsid w:val="00F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CFFBF1-07B4-1041-AE4E-5D2CA66A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LENOVO</cp:lastModifiedBy>
  <cp:revision>12</cp:revision>
  <cp:lastPrinted>2023-09-24T02:28:00Z</cp:lastPrinted>
  <dcterms:created xsi:type="dcterms:W3CDTF">2023-06-14T03:36:00Z</dcterms:created>
  <dcterms:modified xsi:type="dcterms:W3CDTF">2023-10-13T04:39:00Z</dcterms:modified>
</cp:coreProperties>
</file>