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1E7C90" w:rsidP="0061297A" w14:paraId="51552869" w14:textId="03D983D3">
      <w:pPr>
        <w:spacing w:after="103"/>
        <w:ind w:left="519" w:firstLine="0"/>
      </w:pPr>
    </w:p>
    <w:p w:rsidR="001E7C90" w14:paraId="4AFC2540" w14:textId="77777777">
      <w:pPr>
        <w:spacing w:after="0"/>
        <w:ind w:left="518" w:firstLine="0"/>
      </w:pPr>
      <w:r>
        <w:rPr>
          <w:noProof/>
        </w:rPr>
        <w:drawing>
          <wp:inline distT="0" distB="0" distL="0" distR="0">
            <wp:extent cx="6192012" cy="2871216"/>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xmlns:r="http://schemas.openxmlformats.org/officeDocument/2006/relationships" r:embed="rId4"/>
                    <a:stretch>
                      <a:fillRect/>
                    </a:stretch>
                  </pic:blipFill>
                  <pic:spPr>
                    <a:xfrm>
                      <a:off x="0" y="0"/>
                      <a:ext cx="6192012" cy="2871216"/>
                    </a:xfrm>
                    <a:prstGeom prst="rect">
                      <a:avLst/>
                    </a:prstGeom>
                  </pic:spPr>
                </pic:pic>
              </a:graphicData>
            </a:graphic>
          </wp:inline>
        </w:drawing>
      </w:r>
    </w:p>
    <w:p w:rsidR="001E7C90" w:rsidP="0061297A" w14:paraId="6B9D4320" w14:textId="763EAB6B">
      <w:pPr>
        <w:spacing w:after="678"/>
        <w:ind w:left="518" w:firstLine="0"/>
        <w:jc w:val="right"/>
      </w:pPr>
      <w:r>
        <w:rPr>
          <w:b/>
          <w:i w:val="0"/>
          <w:color w:val="1F4E79"/>
          <w:sz w:val="72"/>
        </w:rPr>
        <w:t xml:space="preserve"> </w:t>
      </w:r>
    </w:p>
    <w:p w:rsidR="001E7C90" w:rsidRPr="00B37E28" w14:paraId="0B251532" w14:textId="6AC4809C">
      <w:pPr>
        <w:spacing w:after="0"/>
        <w:ind w:left="0" w:right="979" w:firstLine="0"/>
        <w:jc w:val="right"/>
        <w:rPr>
          <w:sz w:val="28"/>
          <w:szCs w:val="20"/>
        </w:rPr>
      </w:pPr>
      <w:r w:rsidRPr="00B37E28">
        <w:rPr>
          <w:b/>
          <w:i w:val="0"/>
          <w:color w:val="1F4E79"/>
          <w:sz w:val="56"/>
          <w:szCs w:val="20"/>
        </w:rPr>
        <w:t>PRÁCTICA DE INVESTIGACIÓN</w:t>
      </w:r>
    </w:p>
    <w:p w:rsidR="001E7C90" w14:paraId="28AAC84D" w14:textId="77777777">
      <w:pPr>
        <w:spacing w:after="0"/>
        <w:ind w:left="0" w:firstLine="0"/>
      </w:pPr>
      <w:r>
        <w:rPr>
          <w:i w:val="0"/>
          <w:color w:val="2F5496"/>
          <w:sz w:val="72"/>
        </w:rPr>
        <w:t xml:space="preserve"> </w:t>
      </w:r>
    </w:p>
    <w:p w:rsidR="001E7C90" w14:paraId="3AD30119" w14:textId="51CEC541">
      <w:pPr>
        <w:spacing w:after="54"/>
        <w:ind w:left="519" w:firstLine="0"/>
        <w:rPr>
          <w:i w:val="0"/>
          <w:color w:val="000000"/>
          <w:sz w:val="24"/>
        </w:rPr>
      </w:pPr>
      <w:r>
        <w:rPr>
          <w:i w:val="0"/>
          <w:color w:val="000000"/>
          <w:sz w:val="24"/>
        </w:rPr>
        <w:t xml:space="preserve"> </w:t>
      </w:r>
    </w:p>
    <w:p w:rsidR="00530A7C" w14:paraId="04723D96" w14:textId="77777777">
      <w:pPr>
        <w:spacing w:after="54"/>
        <w:ind w:left="519" w:firstLine="0"/>
      </w:pPr>
    </w:p>
    <w:p w:rsidR="001E7C90" w14:paraId="4BDDEEBA" w14:textId="4F4A7329">
      <w:pPr>
        <w:ind w:left="-5"/>
      </w:pPr>
      <w:r>
        <w:t xml:space="preserve">Nombre del Alumno: Jatziri Guadalupe Galera Mendoza </w:t>
      </w:r>
      <w:r>
        <w:rPr>
          <w:i w:val="0"/>
        </w:rPr>
        <w:t xml:space="preserve">  </w:t>
      </w:r>
    </w:p>
    <w:p w:rsidR="001E7C90" w14:paraId="1C1C3CD3" w14:textId="5E20AE84">
      <w:pPr>
        <w:ind w:left="-5"/>
      </w:pPr>
      <w:r>
        <w:t>Nombre del tema</w:t>
      </w:r>
      <w:r w:rsidR="00B037F2">
        <w:t xml:space="preserve">: </w:t>
      </w:r>
      <w:r w:rsidR="00B37E28">
        <w:t>La cabeza: cráneo y huesos de la cara, factores psicológicos de riesgo</w:t>
      </w:r>
      <w:r>
        <w:t xml:space="preserve"> </w:t>
      </w:r>
      <w:r w:rsidR="00B37E28">
        <w:t>y elementos básicos del Word.</w:t>
      </w:r>
    </w:p>
    <w:p w:rsidR="001E7C90" w14:paraId="025629AC" w14:textId="71F4B2F1">
      <w:pPr>
        <w:ind w:left="-5"/>
      </w:pPr>
      <w:r>
        <w:t xml:space="preserve">Parcial: </w:t>
      </w:r>
      <w:r w:rsidR="00B037F2">
        <w:t>Tercer</w:t>
      </w:r>
      <w:r>
        <w:t xml:space="preserve"> parcial</w:t>
      </w:r>
    </w:p>
    <w:p w:rsidR="001E7C90" w14:paraId="3E8955BF" w14:textId="5440B3E0">
      <w:pPr>
        <w:ind w:left="-5"/>
      </w:pPr>
      <w:r>
        <w:t xml:space="preserve">Nombre de la Materia: </w:t>
      </w:r>
      <w:r w:rsidR="00B37E28">
        <w:t xml:space="preserve">Computación </w:t>
      </w:r>
      <w:r>
        <w:t xml:space="preserve"> </w:t>
      </w:r>
    </w:p>
    <w:p w:rsidR="001E7C90" w14:paraId="35AB44F3" w14:textId="1F126692">
      <w:pPr>
        <w:ind w:left="-5"/>
      </w:pPr>
      <w:r>
        <w:t>Nombre del profeso</w:t>
      </w:r>
      <w:r w:rsidR="00530A7C">
        <w:t>r:</w:t>
      </w:r>
      <w:r w:rsidR="00B37E28">
        <w:t xml:space="preserve"> Evelio Calles Pérez</w:t>
      </w:r>
      <w:r w:rsidR="00530A7C">
        <w:t xml:space="preserve"> </w:t>
      </w:r>
      <w:r>
        <w:t xml:space="preserve">     </w:t>
      </w:r>
    </w:p>
    <w:p w:rsidR="001E7C90" w14:paraId="0680F07A" w14:textId="24FEDC16">
      <w:pPr>
        <w:ind w:left="-5"/>
      </w:pPr>
      <w:r>
        <w:t xml:space="preserve">Nombre de la Licenciatura: Enfermería    </w:t>
      </w:r>
    </w:p>
    <w:p w:rsidR="0061297A" w:rsidP="0061297A" w14:paraId="35BE824B" w14:textId="6999BFE1">
      <w:pPr>
        <w:ind w:left="-5" w:right="5362"/>
      </w:pPr>
      <w:r>
        <w:t xml:space="preserve">Cuatrimestre: Primer cuatrimestre </w:t>
      </w:r>
    </w:p>
    <w:p w:rsidR="0061297A" w:rsidP="00530A7C" w14:paraId="3992D775" w14:textId="5B455BAA">
      <w:pPr>
        <w:ind w:left="0" w:right="5362" w:firstLine="0"/>
        <w:jc w:val="both"/>
        <w:sectPr>
          <w:pgSz w:w="12240" w:h="15840"/>
          <w:pgMar w:top="1440" w:right="724" w:bottom="1440" w:left="1183" w:header="720" w:footer="720" w:gutter="0"/>
          <w:cols w:space="720"/>
        </w:sectPr>
      </w:pPr>
    </w:p>
    <w:bookmarkStart w:id="0" w:name="_Toc150644339" w:displacedByCustomXml="next"/>
    <w:sdt>
      <w:sdtPr>
        <w:rPr>
          <w:lang w:val="es-ES"/>
        </w:rPr>
        <w:id w:val="265514728"/>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rsidR="00412E61" w14:paraId="4C1815B0" w14:textId="072DED01">
          <w:pPr>
            <w:keepNext/>
            <w:keepLines/>
            <w:spacing w:before="240" w:after="0"/>
            <w:ind w:left="0" w:firstLine="0"/>
            <w:outlineLvl w:val="9"/>
            <w:rPr>
              <w:rFonts w:asciiTheme="majorHAnsi" w:eastAsiaTheme="majorEastAsia" w:hAnsiTheme="majorHAnsi" w:cstheme="majorBidi"/>
              <w:i w:val="0"/>
              <w:color w:val="2F5496" w:themeColor="accent1" w:themeShade="BF"/>
              <w:kern w:val="0"/>
              <w:szCs w:val="32"/>
              <w14:ligatures w14:val="none"/>
            </w:rPr>
          </w:pPr>
          <w:r>
            <w:rPr>
              <w:rFonts w:asciiTheme="majorHAnsi" w:eastAsiaTheme="majorEastAsia" w:hAnsiTheme="majorHAnsi" w:cstheme="majorBidi"/>
              <w:i w:val="0"/>
              <w:color w:val="2F5496" w:themeColor="accent1" w:themeShade="BF"/>
              <w:kern w:val="0"/>
              <w:szCs w:val="32"/>
              <w:lang w:val="es-ES"/>
              <w14:ligatures w14:val="none"/>
            </w:rPr>
            <w:t>Contenido</w:t>
          </w:r>
        </w:p>
        <w:p w:rsidR="003F4004" w14:paraId="37365167" w14:textId="774C3145">
          <w:pPr>
            <w:tabs>
              <w:tab w:val="right" w:leader="dot" w:pos="8828"/>
            </w:tabs>
            <w:spacing w:after="100"/>
            <w:ind w:left="0" w:firstLine="0"/>
            <w:jc w:val="both"/>
            <w:rPr>
              <w:rFonts w:asciiTheme="minorHAnsi" w:eastAsiaTheme="minorEastAsia" w:hAnsiTheme="minorHAnsi" w:cstheme="minorBidi"/>
              <w:i w:val="0"/>
              <w:noProof/>
              <w:color w:val="auto"/>
              <w:sz w:val="22"/>
            </w:rPr>
          </w:pPr>
          <w:r>
            <w:rPr>
              <w:rFonts w:asciiTheme="minorHAnsi" w:eastAsiaTheme="minorHAnsi" w:hAnsiTheme="minorHAnsi" w:cstheme="minorBidi"/>
              <w:i w:val="0"/>
              <w:color w:val="auto"/>
              <w:sz w:val="22"/>
              <w:lang w:eastAsia="en-US"/>
            </w:rPr>
            <w:fldChar w:fldCharType="begin"/>
          </w:r>
          <w:r>
            <w:rPr>
              <w:rFonts w:asciiTheme="minorHAnsi" w:eastAsiaTheme="minorHAnsi" w:hAnsiTheme="minorHAnsi" w:cstheme="minorBidi"/>
              <w:i w:val="0"/>
              <w:color w:val="auto"/>
              <w:sz w:val="22"/>
              <w:lang w:eastAsia="en-US"/>
            </w:rPr>
            <w:instrText xml:space="preserve"> TOC \o "1-3" \h \z \u </w:instrText>
          </w:r>
          <w:r>
            <w:rPr>
              <w:rFonts w:asciiTheme="minorHAnsi" w:eastAsiaTheme="minorHAnsi" w:hAnsiTheme="minorHAnsi" w:cstheme="minorBidi"/>
              <w:i w:val="0"/>
              <w:color w:val="auto"/>
              <w:sz w:val="22"/>
              <w:lang w:eastAsia="en-US"/>
            </w:rPr>
            <w:fldChar w:fldCharType="separate"/>
          </w:r>
          <w:hyperlink w:anchor="_Toc150645572" w:history="1">
            <w:r w:rsidRPr="00DC777F">
              <w:rPr>
                <w:rFonts w:asciiTheme="minorHAnsi" w:eastAsiaTheme="minorHAnsi" w:hAnsiTheme="minorHAnsi" w:cstheme="minorBidi"/>
                <w:i w:val="0"/>
                <w:noProof/>
                <w:color w:val="0563C1" w:themeColor="hyperlink"/>
                <w:sz w:val="22"/>
                <w:u w:val="single"/>
                <w:lang w:eastAsia="en-US"/>
              </w:rPr>
              <w:t>LA CABEZA: CRÁNEO Y HUESOS DE LA CARA</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_Toc150645572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2</w:t>
            </w:r>
            <w:r>
              <w:rPr>
                <w:rFonts w:asciiTheme="minorHAnsi" w:eastAsiaTheme="minorHAnsi" w:hAnsiTheme="minorHAnsi" w:cstheme="minorBidi"/>
                <w:i w:val="0"/>
                <w:noProof/>
                <w:webHidden/>
                <w:color w:val="auto"/>
                <w:sz w:val="22"/>
                <w:lang w:eastAsia="en-US"/>
              </w:rPr>
              <w:fldChar w:fldCharType="end"/>
            </w:r>
          </w:hyperlink>
        </w:p>
        <w:p w:rsidR="003F4004" w14:paraId="39DDBF79" w14:textId="3B390884">
          <w:pPr>
            <w:tabs>
              <w:tab w:val="right" w:leader="dot" w:pos="8828"/>
            </w:tabs>
            <w:spacing w:after="100"/>
            <w:ind w:left="220" w:firstLine="0"/>
            <w:rPr>
              <w:rFonts w:asciiTheme="minorHAnsi" w:eastAsiaTheme="minorEastAsia" w:hAnsiTheme="minorHAnsi" w:cstheme="minorBidi"/>
              <w:i w:val="0"/>
              <w:noProof/>
              <w:color w:val="auto"/>
              <w:sz w:val="22"/>
            </w:rPr>
          </w:pPr>
          <w:hyperlink w:anchor="_Toc150645573" w:history="1">
            <w:r w:rsidRPr="00DC777F">
              <w:rPr>
                <w:rFonts w:asciiTheme="minorHAnsi" w:eastAsiaTheme="minorHAnsi" w:hAnsiTheme="minorHAnsi" w:cstheme="minorBidi"/>
                <w:i w:val="0"/>
                <w:noProof/>
                <w:color w:val="0563C1" w:themeColor="hyperlink"/>
                <w:sz w:val="22"/>
                <w:u w:val="single"/>
                <w:lang w:eastAsia="en-US"/>
              </w:rPr>
              <w:t>CRÁNEO</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_Toc150645573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2</w:t>
            </w:r>
            <w:r>
              <w:rPr>
                <w:rFonts w:asciiTheme="minorHAnsi" w:eastAsiaTheme="minorHAnsi" w:hAnsiTheme="minorHAnsi" w:cstheme="minorBidi"/>
                <w:i w:val="0"/>
                <w:noProof/>
                <w:webHidden/>
                <w:color w:val="auto"/>
                <w:sz w:val="22"/>
                <w:lang w:eastAsia="en-US"/>
              </w:rPr>
              <w:fldChar w:fldCharType="end"/>
            </w:r>
          </w:hyperlink>
        </w:p>
        <w:p w:rsidR="003F4004" w14:paraId="0B0763BF" w14:textId="61055DA2">
          <w:pPr>
            <w:tabs>
              <w:tab w:val="right" w:leader="dot" w:pos="8828"/>
            </w:tabs>
            <w:spacing w:after="100"/>
            <w:ind w:left="220" w:firstLine="0"/>
            <w:rPr>
              <w:rFonts w:asciiTheme="minorHAnsi" w:eastAsiaTheme="minorEastAsia" w:hAnsiTheme="minorHAnsi" w:cstheme="minorBidi"/>
              <w:i w:val="0"/>
              <w:noProof/>
              <w:color w:val="auto"/>
              <w:sz w:val="22"/>
            </w:rPr>
          </w:pPr>
          <w:hyperlink w:anchor="_Toc150645574" w:history="1">
            <w:r w:rsidRPr="00DC777F">
              <w:rPr>
                <w:rFonts w:asciiTheme="minorHAnsi" w:eastAsiaTheme="minorHAnsi" w:hAnsiTheme="minorHAnsi" w:cstheme="minorBidi"/>
                <w:i w:val="0"/>
                <w:noProof/>
                <w:color w:val="0563C1" w:themeColor="hyperlink"/>
                <w:sz w:val="22"/>
                <w:u w:val="single"/>
                <w:lang w:eastAsia="en-US"/>
              </w:rPr>
              <w:t>HUESO FRONTAL</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_Toc150645574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2</w:t>
            </w:r>
            <w:r>
              <w:rPr>
                <w:rFonts w:asciiTheme="minorHAnsi" w:eastAsiaTheme="minorHAnsi" w:hAnsiTheme="minorHAnsi" w:cstheme="minorBidi"/>
                <w:i w:val="0"/>
                <w:noProof/>
                <w:webHidden/>
                <w:color w:val="auto"/>
                <w:sz w:val="22"/>
                <w:lang w:eastAsia="en-US"/>
              </w:rPr>
              <w:fldChar w:fldCharType="end"/>
            </w:r>
          </w:hyperlink>
        </w:p>
        <w:p w:rsidR="003F4004" w14:paraId="358A413F" w14:textId="00571C12">
          <w:pPr>
            <w:tabs>
              <w:tab w:val="right" w:leader="dot" w:pos="8828"/>
            </w:tabs>
            <w:spacing w:after="100"/>
            <w:ind w:left="220" w:firstLine="0"/>
            <w:rPr>
              <w:rFonts w:asciiTheme="minorHAnsi" w:eastAsiaTheme="minorEastAsia" w:hAnsiTheme="minorHAnsi" w:cstheme="minorBidi"/>
              <w:i w:val="0"/>
              <w:noProof/>
              <w:color w:val="auto"/>
              <w:sz w:val="22"/>
            </w:rPr>
          </w:pPr>
          <w:hyperlink w:anchor="_Toc150645575" w:history="1">
            <w:r w:rsidRPr="00DC777F">
              <w:rPr>
                <w:rFonts w:asciiTheme="minorHAnsi" w:eastAsiaTheme="minorHAnsi" w:hAnsiTheme="minorHAnsi" w:cstheme="minorBidi"/>
                <w:i w:val="0"/>
                <w:noProof/>
                <w:color w:val="0563C1" w:themeColor="hyperlink"/>
                <w:sz w:val="22"/>
                <w:u w:val="single"/>
                <w:lang w:eastAsia="en-US"/>
              </w:rPr>
              <w:t>HUESOS PARIETALES</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_Toc150645575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2</w:t>
            </w:r>
            <w:r>
              <w:rPr>
                <w:rFonts w:asciiTheme="minorHAnsi" w:eastAsiaTheme="minorHAnsi" w:hAnsiTheme="minorHAnsi" w:cstheme="minorBidi"/>
                <w:i w:val="0"/>
                <w:noProof/>
                <w:webHidden/>
                <w:color w:val="auto"/>
                <w:sz w:val="22"/>
                <w:lang w:eastAsia="en-US"/>
              </w:rPr>
              <w:fldChar w:fldCharType="end"/>
            </w:r>
          </w:hyperlink>
        </w:p>
        <w:p w:rsidR="003F4004" w14:paraId="13F5E3D5" w14:textId="3236457B">
          <w:pPr>
            <w:tabs>
              <w:tab w:val="right" w:leader="dot" w:pos="8828"/>
            </w:tabs>
            <w:spacing w:after="100"/>
            <w:ind w:left="220" w:firstLine="0"/>
            <w:rPr>
              <w:rFonts w:asciiTheme="minorHAnsi" w:eastAsiaTheme="minorEastAsia" w:hAnsiTheme="minorHAnsi" w:cstheme="minorBidi"/>
              <w:i w:val="0"/>
              <w:noProof/>
              <w:color w:val="auto"/>
              <w:sz w:val="22"/>
            </w:rPr>
          </w:pPr>
          <w:hyperlink w:anchor="_Toc150645576" w:history="1">
            <w:r w:rsidRPr="00DC777F">
              <w:rPr>
                <w:rFonts w:asciiTheme="minorHAnsi" w:eastAsiaTheme="minorHAnsi" w:hAnsiTheme="minorHAnsi" w:cstheme="minorBidi"/>
                <w:i w:val="0"/>
                <w:noProof/>
                <w:color w:val="0563C1" w:themeColor="hyperlink"/>
                <w:sz w:val="22"/>
                <w:u w:val="single"/>
                <w:lang w:eastAsia="en-US"/>
              </w:rPr>
              <w:t>OCCIPITAL</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_Toc150645576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2</w:t>
            </w:r>
            <w:r>
              <w:rPr>
                <w:rFonts w:asciiTheme="minorHAnsi" w:eastAsiaTheme="minorHAnsi" w:hAnsiTheme="minorHAnsi" w:cstheme="minorBidi"/>
                <w:i w:val="0"/>
                <w:noProof/>
                <w:webHidden/>
                <w:color w:val="auto"/>
                <w:sz w:val="22"/>
                <w:lang w:eastAsia="en-US"/>
              </w:rPr>
              <w:fldChar w:fldCharType="end"/>
            </w:r>
          </w:hyperlink>
        </w:p>
        <w:p w:rsidR="003F4004" w14:paraId="5B3222F7" w14:textId="0F150563">
          <w:pPr>
            <w:tabs>
              <w:tab w:val="right" w:leader="dot" w:pos="8828"/>
            </w:tabs>
            <w:spacing w:after="100"/>
            <w:ind w:left="220" w:firstLine="0"/>
            <w:rPr>
              <w:rFonts w:asciiTheme="minorHAnsi" w:eastAsiaTheme="minorEastAsia" w:hAnsiTheme="minorHAnsi" w:cstheme="minorBidi"/>
              <w:i w:val="0"/>
              <w:noProof/>
              <w:color w:val="auto"/>
              <w:sz w:val="22"/>
            </w:rPr>
          </w:pPr>
          <w:hyperlink w:anchor="_Toc150645577" w:history="1">
            <w:r w:rsidRPr="00DC777F">
              <w:rPr>
                <w:rFonts w:asciiTheme="minorHAnsi" w:eastAsiaTheme="minorHAnsi" w:hAnsiTheme="minorHAnsi" w:cstheme="minorBidi"/>
                <w:i w:val="0"/>
                <w:noProof/>
                <w:color w:val="0563C1" w:themeColor="hyperlink"/>
                <w:sz w:val="22"/>
                <w:u w:val="single"/>
                <w:lang w:eastAsia="en-US"/>
              </w:rPr>
              <w:t>TEMPORALES</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_Toc150645577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2</w:t>
            </w:r>
            <w:r>
              <w:rPr>
                <w:rFonts w:asciiTheme="minorHAnsi" w:eastAsiaTheme="minorHAnsi" w:hAnsiTheme="minorHAnsi" w:cstheme="minorBidi"/>
                <w:i w:val="0"/>
                <w:noProof/>
                <w:webHidden/>
                <w:color w:val="auto"/>
                <w:sz w:val="22"/>
                <w:lang w:eastAsia="en-US"/>
              </w:rPr>
              <w:fldChar w:fldCharType="end"/>
            </w:r>
          </w:hyperlink>
        </w:p>
        <w:p w:rsidR="003F4004" w14:paraId="2D744D9A" w14:textId="2113D952">
          <w:pPr>
            <w:tabs>
              <w:tab w:val="right" w:leader="dot" w:pos="8828"/>
            </w:tabs>
            <w:spacing w:after="100"/>
            <w:ind w:left="0" w:firstLine="0"/>
            <w:jc w:val="both"/>
            <w:rPr>
              <w:rFonts w:asciiTheme="minorHAnsi" w:eastAsiaTheme="minorEastAsia" w:hAnsiTheme="minorHAnsi" w:cstheme="minorBidi"/>
              <w:i w:val="0"/>
              <w:noProof/>
              <w:color w:val="auto"/>
              <w:sz w:val="22"/>
            </w:rPr>
          </w:pPr>
          <w:hyperlink w:anchor="_Toc150645578" w:history="1">
            <w:r w:rsidRPr="00DC777F">
              <w:rPr>
                <w:rFonts w:asciiTheme="minorHAnsi" w:eastAsiaTheme="minorHAnsi" w:hAnsiTheme="minorHAnsi" w:cstheme="minorBidi"/>
                <w:i w:val="0"/>
                <w:noProof/>
                <w:color w:val="0563C1" w:themeColor="hyperlink"/>
                <w:sz w:val="22"/>
                <w:u w:val="single"/>
                <w:lang w:val="es-ES" w:eastAsia="en-US"/>
              </w:rPr>
              <w:t>Bibliografía</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_Toc150645578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3</w:t>
            </w:r>
            <w:r>
              <w:rPr>
                <w:rFonts w:asciiTheme="minorHAnsi" w:eastAsiaTheme="minorHAnsi" w:hAnsiTheme="minorHAnsi" w:cstheme="minorBidi"/>
                <w:i w:val="0"/>
                <w:noProof/>
                <w:webHidden/>
                <w:color w:val="auto"/>
                <w:sz w:val="22"/>
                <w:lang w:eastAsia="en-US"/>
              </w:rPr>
              <w:fldChar w:fldCharType="end"/>
            </w:r>
          </w:hyperlink>
        </w:p>
        <w:p w:rsidR="003F4004" w14:paraId="61D1C7B0" w14:textId="32324D78">
          <w:pPr>
            <w:tabs>
              <w:tab w:val="right" w:leader="dot" w:pos="8828"/>
            </w:tabs>
            <w:spacing w:after="100"/>
            <w:ind w:left="0" w:firstLine="0"/>
            <w:jc w:val="both"/>
            <w:rPr>
              <w:rFonts w:asciiTheme="minorHAnsi" w:eastAsiaTheme="minorEastAsia" w:hAnsiTheme="minorHAnsi" w:cstheme="minorBidi"/>
              <w:i w:val="0"/>
              <w:noProof/>
              <w:color w:val="auto"/>
              <w:sz w:val="22"/>
            </w:rPr>
          </w:pPr>
          <w:hyperlink w:anchor="_Toc150645579" w:history="1">
            <w:r w:rsidRPr="00DC777F">
              <w:rPr>
                <w:rFonts w:asciiTheme="minorHAnsi" w:eastAsiaTheme="minorHAnsi" w:hAnsiTheme="minorHAnsi" w:cstheme="minorBidi"/>
                <w:i w:val="0"/>
                <w:noProof/>
                <w:color w:val="0563C1" w:themeColor="hyperlink"/>
                <w:sz w:val="22"/>
                <w:u w:val="single"/>
                <w:lang w:eastAsia="en-US"/>
              </w:rPr>
              <w:t>FACTORES PSICOLÓGICOS DE RIESGO</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_Toc150645579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4</w:t>
            </w:r>
            <w:r>
              <w:rPr>
                <w:rFonts w:asciiTheme="minorHAnsi" w:eastAsiaTheme="minorHAnsi" w:hAnsiTheme="minorHAnsi" w:cstheme="minorBidi"/>
                <w:i w:val="0"/>
                <w:noProof/>
                <w:webHidden/>
                <w:color w:val="auto"/>
                <w:sz w:val="22"/>
                <w:lang w:eastAsia="en-US"/>
              </w:rPr>
              <w:fldChar w:fldCharType="end"/>
            </w:r>
          </w:hyperlink>
        </w:p>
        <w:p w:rsidR="003F4004" w14:paraId="47E6945D" w14:textId="04555765">
          <w:pPr>
            <w:tabs>
              <w:tab w:val="right" w:leader="dot" w:pos="8828"/>
            </w:tabs>
            <w:spacing w:after="100"/>
            <w:ind w:left="220" w:firstLine="0"/>
            <w:rPr>
              <w:rFonts w:asciiTheme="minorHAnsi" w:eastAsiaTheme="minorEastAsia" w:hAnsiTheme="minorHAnsi" w:cstheme="minorBidi"/>
              <w:i w:val="0"/>
              <w:noProof/>
              <w:color w:val="auto"/>
              <w:sz w:val="22"/>
            </w:rPr>
          </w:pPr>
          <w:hyperlink w:anchor="_Toc150645580" w:history="1">
            <w:r w:rsidRPr="00DC777F">
              <w:rPr>
                <w:rFonts w:asciiTheme="minorHAnsi" w:eastAsiaTheme="minorHAnsi" w:hAnsiTheme="minorHAnsi" w:cstheme="minorBidi"/>
                <w:i w:val="0"/>
                <w:noProof/>
                <w:color w:val="0563C1" w:themeColor="hyperlink"/>
                <w:sz w:val="22"/>
                <w:u w:val="single"/>
                <w:lang w:eastAsia="en-US"/>
              </w:rPr>
              <w:t>ANSIEDAD Y ESTRÉS</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_Toc150645580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4</w:t>
            </w:r>
            <w:r>
              <w:rPr>
                <w:rFonts w:asciiTheme="minorHAnsi" w:eastAsiaTheme="minorHAnsi" w:hAnsiTheme="minorHAnsi" w:cstheme="minorBidi"/>
                <w:i w:val="0"/>
                <w:noProof/>
                <w:webHidden/>
                <w:color w:val="auto"/>
                <w:sz w:val="22"/>
                <w:lang w:eastAsia="en-US"/>
              </w:rPr>
              <w:fldChar w:fldCharType="end"/>
            </w:r>
          </w:hyperlink>
        </w:p>
        <w:p w:rsidR="003F4004" w14:paraId="73D67D10" w14:textId="656D0498">
          <w:pPr>
            <w:tabs>
              <w:tab w:val="right" w:leader="dot" w:pos="8828"/>
            </w:tabs>
            <w:spacing w:after="100"/>
            <w:ind w:left="220" w:firstLine="0"/>
            <w:rPr>
              <w:rFonts w:asciiTheme="minorHAnsi" w:eastAsiaTheme="minorEastAsia" w:hAnsiTheme="minorHAnsi" w:cstheme="minorBidi"/>
              <w:i w:val="0"/>
              <w:noProof/>
              <w:color w:val="auto"/>
              <w:sz w:val="22"/>
            </w:rPr>
          </w:pPr>
          <w:hyperlink w:anchor="_Toc150645581" w:history="1">
            <w:r w:rsidRPr="00DC777F">
              <w:rPr>
                <w:rFonts w:asciiTheme="minorHAnsi" w:eastAsiaTheme="minorHAnsi" w:hAnsiTheme="minorHAnsi" w:cstheme="minorBidi"/>
                <w:i w:val="0"/>
                <w:noProof/>
                <w:color w:val="0563C1" w:themeColor="hyperlink"/>
                <w:sz w:val="22"/>
                <w:u w:val="single"/>
                <w:lang w:eastAsia="en-US"/>
              </w:rPr>
              <w:t>ANSIEDAD Y PERSONALIDAD</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_Toc150645581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7</w:t>
            </w:r>
            <w:r>
              <w:rPr>
                <w:rFonts w:asciiTheme="minorHAnsi" w:eastAsiaTheme="minorHAnsi" w:hAnsiTheme="minorHAnsi" w:cstheme="minorBidi"/>
                <w:i w:val="0"/>
                <w:noProof/>
                <w:webHidden/>
                <w:color w:val="auto"/>
                <w:sz w:val="22"/>
                <w:lang w:eastAsia="en-US"/>
              </w:rPr>
              <w:fldChar w:fldCharType="end"/>
            </w:r>
          </w:hyperlink>
        </w:p>
        <w:p w:rsidR="003F4004" w14:paraId="0688C162" w14:textId="605AD99B">
          <w:pPr>
            <w:tabs>
              <w:tab w:val="right" w:leader="dot" w:pos="8828"/>
            </w:tabs>
            <w:spacing w:after="100"/>
            <w:ind w:left="220" w:firstLine="0"/>
            <w:rPr>
              <w:rFonts w:asciiTheme="minorHAnsi" w:eastAsiaTheme="minorEastAsia" w:hAnsiTheme="minorHAnsi" w:cstheme="minorBidi"/>
              <w:i w:val="0"/>
              <w:noProof/>
              <w:color w:val="auto"/>
              <w:sz w:val="22"/>
            </w:rPr>
          </w:pPr>
          <w:hyperlink w:anchor="_Toc150645582" w:history="1">
            <w:r w:rsidRPr="00DC777F">
              <w:rPr>
                <w:rFonts w:asciiTheme="minorHAnsi" w:eastAsiaTheme="minorHAnsi" w:hAnsiTheme="minorHAnsi" w:cstheme="minorBidi"/>
                <w:i w:val="0"/>
                <w:noProof/>
                <w:color w:val="0563C1" w:themeColor="hyperlink"/>
                <w:sz w:val="22"/>
                <w:u w:val="single"/>
                <w:lang w:eastAsia="en-US"/>
              </w:rPr>
              <w:t>PERSONALIDAD Y TEMPERAMENTO</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_Toc150645582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9</w:t>
            </w:r>
            <w:r>
              <w:rPr>
                <w:rFonts w:asciiTheme="minorHAnsi" w:eastAsiaTheme="minorHAnsi" w:hAnsiTheme="minorHAnsi" w:cstheme="minorBidi"/>
                <w:i w:val="0"/>
                <w:noProof/>
                <w:webHidden/>
                <w:color w:val="auto"/>
                <w:sz w:val="22"/>
                <w:lang w:eastAsia="en-US"/>
              </w:rPr>
              <w:fldChar w:fldCharType="end"/>
            </w:r>
          </w:hyperlink>
        </w:p>
        <w:p w:rsidR="003F4004" w14:paraId="476F75BD" w14:textId="72F14580">
          <w:pPr>
            <w:tabs>
              <w:tab w:val="right" w:leader="dot" w:pos="8828"/>
            </w:tabs>
            <w:spacing w:after="100"/>
            <w:ind w:left="220" w:firstLine="0"/>
            <w:rPr>
              <w:rFonts w:asciiTheme="minorHAnsi" w:eastAsiaTheme="minorEastAsia" w:hAnsiTheme="minorHAnsi" w:cstheme="minorBidi"/>
              <w:i w:val="0"/>
              <w:noProof/>
              <w:color w:val="auto"/>
              <w:sz w:val="22"/>
            </w:rPr>
          </w:pPr>
          <w:hyperlink w:anchor="_Toc150645583" w:history="1">
            <w:r w:rsidRPr="00DC777F">
              <w:rPr>
                <w:rFonts w:asciiTheme="minorHAnsi" w:eastAsiaTheme="minorHAnsi" w:hAnsiTheme="minorHAnsi" w:cstheme="minorBidi"/>
                <w:i w:val="0"/>
                <w:noProof/>
                <w:color w:val="0563C1" w:themeColor="hyperlink"/>
                <w:sz w:val="22"/>
                <w:u w:val="single"/>
                <w:lang w:eastAsia="en-US"/>
              </w:rPr>
              <w:t>NEUROTICISMO Y ANSIEDAD</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_Toc150645583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10</w:t>
            </w:r>
            <w:r>
              <w:rPr>
                <w:rFonts w:asciiTheme="minorHAnsi" w:eastAsiaTheme="minorHAnsi" w:hAnsiTheme="minorHAnsi" w:cstheme="minorBidi"/>
                <w:i w:val="0"/>
                <w:noProof/>
                <w:webHidden/>
                <w:color w:val="auto"/>
                <w:sz w:val="22"/>
                <w:lang w:eastAsia="en-US"/>
              </w:rPr>
              <w:fldChar w:fldCharType="end"/>
            </w:r>
          </w:hyperlink>
        </w:p>
        <w:p w:rsidR="003F4004" w14:paraId="1A04A2C9" w14:textId="1446AE02">
          <w:pPr>
            <w:tabs>
              <w:tab w:val="right" w:leader="dot" w:pos="8828"/>
            </w:tabs>
            <w:spacing w:after="100"/>
            <w:ind w:left="220" w:firstLine="0"/>
            <w:rPr>
              <w:rFonts w:asciiTheme="minorHAnsi" w:eastAsiaTheme="minorEastAsia" w:hAnsiTheme="minorHAnsi" w:cstheme="minorBidi"/>
              <w:i w:val="0"/>
              <w:noProof/>
              <w:color w:val="auto"/>
              <w:sz w:val="22"/>
            </w:rPr>
          </w:pPr>
          <w:hyperlink w:anchor="_Toc150645584" w:history="1">
            <w:r w:rsidRPr="00DC777F">
              <w:rPr>
                <w:rFonts w:asciiTheme="minorHAnsi" w:eastAsiaTheme="minorHAnsi" w:hAnsiTheme="minorHAnsi" w:cstheme="minorBidi"/>
                <w:i w:val="0"/>
                <w:noProof/>
                <w:color w:val="0563C1" w:themeColor="hyperlink"/>
                <w:sz w:val="22"/>
                <w:u w:val="single"/>
                <w:lang w:eastAsia="en-US"/>
              </w:rPr>
              <w:t>LAS VENTAJAS DE SER UN NEURÓTICO</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_Toc150645584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12</w:t>
            </w:r>
            <w:r>
              <w:rPr>
                <w:rFonts w:asciiTheme="minorHAnsi" w:eastAsiaTheme="minorHAnsi" w:hAnsiTheme="minorHAnsi" w:cstheme="minorBidi"/>
                <w:i w:val="0"/>
                <w:noProof/>
                <w:webHidden/>
                <w:color w:val="auto"/>
                <w:sz w:val="22"/>
                <w:lang w:eastAsia="en-US"/>
              </w:rPr>
              <w:fldChar w:fldCharType="end"/>
            </w:r>
          </w:hyperlink>
        </w:p>
        <w:p w:rsidR="003F4004" w14:paraId="3EE5CBAA" w14:textId="4BC1B808">
          <w:pPr>
            <w:tabs>
              <w:tab w:val="right" w:leader="dot" w:pos="8828"/>
            </w:tabs>
            <w:spacing w:after="100"/>
            <w:ind w:left="220" w:firstLine="0"/>
            <w:rPr>
              <w:rFonts w:asciiTheme="minorHAnsi" w:eastAsiaTheme="minorEastAsia" w:hAnsiTheme="minorHAnsi" w:cstheme="minorBidi"/>
              <w:i w:val="0"/>
              <w:noProof/>
              <w:color w:val="auto"/>
              <w:sz w:val="22"/>
            </w:rPr>
          </w:pPr>
          <w:hyperlink w:anchor="_Toc150645585" w:history="1">
            <w:r w:rsidRPr="00DC777F">
              <w:rPr>
                <w:rFonts w:asciiTheme="minorHAnsi" w:eastAsiaTheme="minorHAnsi" w:hAnsiTheme="minorHAnsi" w:cstheme="minorBidi"/>
                <w:i w:val="0"/>
                <w:noProof/>
                <w:color w:val="0563C1" w:themeColor="hyperlink"/>
                <w:sz w:val="22"/>
                <w:u w:val="single"/>
                <w:lang w:eastAsia="en-US"/>
              </w:rPr>
              <w:t>¿CÓMO ENFRENTARSE A UN NIVEL DE ANSIEDAD EXCESIVO?</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_Toc150645585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12</w:t>
            </w:r>
            <w:r>
              <w:rPr>
                <w:rFonts w:asciiTheme="minorHAnsi" w:eastAsiaTheme="minorHAnsi" w:hAnsiTheme="minorHAnsi" w:cstheme="minorBidi"/>
                <w:i w:val="0"/>
                <w:noProof/>
                <w:webHidden/>
                <w:color w:val="auto"/>
                <w:sz w:val="22"/>
                <w:lang w:eastAsia="en-US"/>
              </w:rPr>
              <w:fldChar w:fldCharType="end"/>
            </w:r>
          </w:hyperlink>
        </w:p>
        <w:p w:rsidR="003F4004" w14:paraId="10C32003" w14:textId="4EC370A0">
          <w:pPr>
            <w:tabs>
              <w:tab w:val="right" w:leader="dot" w:pos="8828"/>
            </w:tabs>
            <w:spacing w:after="100"/>
            <w:ind w:left="0" w:firstLine="0"/>
            <w:jc w:val="both"/>
            <w:rPr>
              <w:rFonts w:asciiTheme="minorHAnsi" w:eastAsiaTheme="minorEastAsia" w:hAnsiTheme="minorHAnsi" w:cstheme="minorBidi"/>
              <w:i w:val="0"/>
              <w:noProof/>
              <w:color w:val="auto"/>
              <w:sz w:val="22"/>
            </w:rPr>
          </w:pPr>
          <w:hyperlink w:anchor="_Toc150645586" w:history="1">
            <w:r w:rsidRPr="00DC777F">
              <w:rPr>
                <w:rFonts w:asciiTheme="minorHAnsi" w:eastAsiaTheme="minorHAnsi" w:hAnsiTheme="minorHAnsi" w:cstheme="minorBidi"/>
                <w:i w:val="0"/>
                <w:noProof/>
                <w:color w:val="0563C1" w:themeColor="hyperlink"/>
                <w:sz w:val="22"/>
                <w:u w:val="single"/>
                <w:lang w:val="es-ES" w:eastAsia="en-US"/>
              </w:rPr>
              <w:t>Bibliografía</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_Toc150645586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15</w:t>
            </w:r>
            <w:r>
              <w:rPr>
                <w:rFonts w:asciiTheme="minorHAnsi" w:eastAsiaTheme="minorHAnsi" w:hAnsiTheme="minorHAnsi" w:cstheme="minorBidi"/>
                <w:i w:val="0"/>
                <w:noProof/>
                <w:webHidden/>
                <w:color w:val="auto"/>
                <w:sz w:val="22"/>
                <w:lang w:eastAsia="en-US"/>
              </w:rPr>
              <w:fldChar w:fldCharType="end"/>
            </w:r>
          </w:hyperlink>
        </w:p>
        <w:p w:rsidR="003F4004" w14:paraId="28AFD21B" w14:textId="201E6B5F">
          <w:pPr>
            <w:tabs>
              <w:tab w:val="right" w:leader="dot" w:pos="8828"/>
            </w:tabs>
            <w:spacing w:after="100"/>
            <w:ind w:left="0" w:firstLine="0"/>
            <w:jc w:val="both"/>
            <w:rPr>
              <w:rFonts w:asciiTheme="minorHAnsi" w:eastAsiaTheme="minorEastAsia" w:hAnsiTheme="minorHAnsi" w:cstheme="minorBidi"/>
              <w:i w:val="0"/>
              <w:noProof/>
              <w:color w:val="auto"/>
              <w:sz w:val="22"/>
            </w:rPr>
          </w:pPr>
          <w:hyperlink w:anchor="_Toc150645587" w:history="1">
            <w:r w:rsidRPr="00DC777F">
              <w:rPr>
                <w:rFonts w:asciiTheme="minorHAnsi" w:eastAsiaTheme="minorHAnsi" w:hAnsiTheme="minorHAnsi" w:cstheme="minorBidi"/>
                <w:i w:val="0"/>
                <w:noProof/>
                <w:color w:val="0563C1" w:themeColor="hyperlink"/>
                <w:sz w:val="22"/>
                <w:u w:val="single"/>
                <w:lang w:eastAsia="en-US"/>
              </w:rPr>
              <w:t>ELEMENTOS BÁSICOS DEL WORD</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_Toc150645587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16</w:t>
            </w:r>
            <w:r>
              <w:rPr>
                <w:rFonts w:asciiTheme="minorHAnsi" w:eastAsiaTheme="minorHAnsi" w:hAnsiTheme="minorHAnsi" w:cstheme="minorBidi"/>
                <w:i w:val="0"/>
                <w:noProof/>
                <w:webHidden/>
                <w:color w:val="auto"/>
                <w:sz w:val="22"/>
                <w:lang w:eastAsia="en-US"/>
              </w:rPr>
              <w:fldChar w:fldCharType="end"/>
            </w:r>
          </w:hyperlink>
        </w:p>
        <w:p w:rsidR="003F4004" w14:paraId="7C1C266E" w14:textId="7614490B">
          <w:pPr>
            <w:tabs>
              <w:tab w:val="right" w:leader="dot" w:pos="8828"/>
            </w:tabs>
            <w:spacing w:after="100"/>
            <w:ind w:left="220" w:firstLine="0"/>
            <w:rPr>
              <w:rFonts w:asciiTheme="minorHAnsi" w:eastAsiaTheme="minorEastAsia" w:hAnsiTheme="minorHAnsi" w:cstheme="minorBidi"/>
              <w:i w:val="0"/>
              <w:noProof/>
              <w:color w:val="auto"/>
              <w:sz w:val="22"/>
            </w:rPr>
          </w:pPr>
          <w:hyperlink w:anchor="_Toc150645588" w:history="1">
            <w:r w:rsidRPr="00DC777F">
              <w:rPr>
                <w:rFonts w:asciiTheme="minorHAnsi" w:eastAsiaTheme="minorHAnsi" w:hAnsiTheme="minorHAnsi" w:cstheme="minorBidi"/>
                <w:i w:val="0"/>
                <w:noProof/>
                <w:color w:val="0563C1" w:themeColor="hyperlink"/>
                <w:sz w:val="22"/>
                <w:u w:val="single"/>
                <w:lang w:eastAsia="en-US"/>
              </w:rPr>
              <w:t>SANGRÍA</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_Toc150645588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16</w:t>
            </w:r>
            <w:r>
              <w:rPr>
                <w:rFonts w:asciiTheme="minorHAnsi" w:eastAsiaTheme="minorHAnsi" w:hAnsiTheme="minorHAnsi" w:cstheme="minorBidi"/>
                <w:i w:val="0"/>
                <w:noProof/>
                <w:webHidden/>
                <w:color w:val="auto"/>
                <w:sz w:val="22"/>
                <w:lang w:eastAsia="en-US"/>
              </w:rPr>
              <w:fldChar w:fldCharType="end"/>
            </w:r>
          </w:hyperlink>
        </w:p>
        <w:p w:rsidR="003F4004" w14:paraId="5EFB34E2" w14:textId="42479C00">
          <w:pPr>
            <w:tabs>
              <w:tab w:val="right" w:leader="dot" w:pos="8828"/>
            </w:tabs>
            <w:spacing w:after="100"/>
            <w:ind w:left="220" w:firstLine="0"/>
            <w:rPr>
              <w:rFonts w:asciiTheme="minorHAnsi" w:eastAsiaTheme="minorEastAsia" w:hAnsiTheme="minorHAnsi" w:cstheme="minorBidi"/>
              <w:i w:val="0"/>
              <w:noProof/>
              <w:color w:val="auto"/>
              <w:sz w:val="22"/>
            </w:rPr>
          </w:pPr>
          <w:hyperlink w:anchor="_Toc150645589" w:history="1">
            <w:r w:rsidRPr="00DC777F">
              <w:rPr>
                <w:rFonts w:asciiTheme="minorHAnsi" w:eastAsiaTheme="minorHAnsi" w:hAnsiTheme="minorHAnsi" w:cstheme="minorBidi"/>
                <w:i w:val="0"/>
                <w:noProof/>
                <w:color w:val="0563C1" w:themeColor="hyperlink"/>
                <w:sz w:val="22"/>
                <w:u w:val="single"/>
                <w:lang w:eastAsia="en-US"/>
              </w:rPr>
              <w:t>TABLAS</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_Toc150645589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16</w:t>
            </w:r>
            <w:r>
              <w:rPr>
                <w:rFonts w:asciiTheme="minorHAnsi" w:eastAsiaTheme="minorHAnsi" w:hAnsiTheme="minorHAnsi" w:cstheme="minorBidi"/>
                <w:i w:val="0"/>
                <w:noProof/>
                <w:webHidden/>
                <w:color w:val="auto"/>
                <w:sz w:val="22"/>
                <w:lang w:eastAsia="en-US"/>
              </w:rPr>
              <w:fldChar w:fldCharType="end"/>
            </w:r>
          </w:hyperlink>
        </w:p>
        <w:p w:rsidR="003F4004" w14:paraId="6628A3BB" w14:textId="220C21F3">
          <w:pPr>
            <w:tabs>
              <w:tab w:val="right" w:leader="dot" w:pos="8828"/>
            </w:tabs>
            <w:spacing w:after="100"/>
            <w:ind w:left="220" w:firstLine="0"/>
            <w:rPr>
              <w:rFonts w:asciiTheme="minorHAnsi" w:eastAsiaTheme="minorEastAsia" w:hAnsiTheme="minorHAnsi" w:cstheme="minorBidi"/>
              <w:i w:val="0"/>
              <w:noProof/>
              <w:color w:val="auto"/>
              <w:sz w:val="22"/>
            </w:rPr>
          </w:pPr>
          <w:hyperlink w:anchor="_Toc150645590" w:history="1">
            <w:r w:rsidRPr="00DC777F">
              <w:rPr>
                <w:rFonts w:asciiTheme="minorHAnsi" w:eastAsiaTheme="minorHAnsi" w:hAnsiTheme="minorHAnsi" w:cstheme="minorBidi"/>
                <w:i w:val="0"/>
                <w:noProof/>
                <w:color w:val="0563C1" w:themeColor="hyperlink"/>
                <w:sz w:val="22"/>
                <w:u w:val="single"/>
                <w:lang w:eastAsia="en-US"/>
              </w:rPr>
              <w:t>ENCABEZADO Y PIE DE PÁGINA</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_Toc150645590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18</w:t>
            </w:r>
            <w:r>
              <w:rPr>
                <w:rFonts w:asciiTheme="minorHAnsi" w:eastAsiaTheme="minorHAnsi" w:hAnsiTheme="minorHAnsi" w:cstheme="minorBidi"/>
                <w:i w:val="0"/>
                <w:noProof/>
                <w:webHidden/>
                <w:color w:val="auto"/>
                <w:sz w:val="22"/>
                <w:lang w:eastAsia="en-US"/>
              </w:rPr>
              <w:fldChar w:fldCharType="end"/>
            </w:r>
          </w:hyperlink>
        </w:p>
        <w:p w:rsidR="003F4004" w14:paraId="401E30C6" w14:textId="163AA3E4">
          <w:pPr>
            <w:tabs>
              <w:tab w:val="right" w:leader="dot" w:pos="8828"/>
            </w:tabs>
            <w:spacing w:after="100"/>
            <w:ind w:left="220" w:firstLine="0"/>
            <w:rPr>
              <w:rFonts w:asciiTheme="minorHAnsi" w:eastAsiaTheme="minorEastAsia" w:hAnsiTheme="minorHAnsi" w:cstheme="minorBidi"/>
              <w:i w:val="0"/>
              <w:noProof/>
              <w:color w:val="auto"/>
              <w:sz w:val="22"/>
            </w:rPr>
          </w:pPr>
          <w:hyperlink w:anchor="_Toc150645591" w:history="1">
            <w:r w:rsidRPr="00DC777F">
              <w:rPr>
                <w:rFonts w:asciiTheme="minorHAnsi" w:eastAsiaTheme="minorHAnsi" w:hAnsiTheme="minorHAnsi" w:cstheme="minorBidi"/>
                <w:i w:val="0"/>
                <w:noProof/>
                <w:color w:val="0563C1" w:themeColor="hyperlink"/>
                <w:sz w:val="22"/>
                <w:u w:val="single"/>
                <w:lang w:eastAsia="en-US"/>
              </w:rPr>
              <w:t>TEXTO EN DOS COLUMNAS</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_Toc150645591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19</w:t>
            </w:r>
            <w:r>
              <w:rPr>
                <w:rFonts w:asciiTheme="minorHAnsi" w:eastAsiaTheme="minorHAnsi" w:hAnsiTheme="minorHAnsi" w:cstheme="minorBidi"/>
                <w:i w:val="0"/>
                <w:noProof/>
                <w:webHidden/>
                <w:color w:val="auto"/>
                <w:sz w:val="22"/>
                <w:lang w:eastAsia="en-US"/>
              </w:rPr>
              <w:fldChar w:fldCharType="end"/>
            </w:r>
          </w:hyperlink>
        </w:p>
        <w:p w:rsidR="003F4004" w14:paraId="6141EEB9" w14:textId="4C0F5C06">
          <w:pPr>
            <w:tabs>
              <w:tab w:val="right" w:leader="dot" w:pos="8828"/>
            </w:tabs>
            <w:spacing w:after="100"/>
            <w:ind w:left="220" w:firstLine="0"/>
            <w:rPr>
              <w:rFonts w:asciiTheme="minorHAnsi" w:eastAsiaTheme="minorEastAsia" w:hAnsiTheme="minorHAnsi" w:cstheme="minorBidi"/>
              <w:i w:val="0"/>
              <w:noProof/>
              <w:color w:val="auto"/>
              <w:sz w:val="22"/>
            </w:rPr>
          </w:pPr>
          <w:hyperlink w:anchor="_Toc150645592" w:history="1">
            <w:r w:rsidRPr="00DC777F">
              <w:rPr>
                <w:rFonts w:asciiTheme="minorHAnsi" w:eastAsiaTheme="minorHAnsi" w:hAnsiTheme="minorHAnsi" w:cstheme="minorBidi"/>
                <w:i w:val="0"/>
                <w:noProof/>
                <w:color w:val="0563C1" w:themeColor="hyperlink"/>
                <w:sz w:val="22"/>
                <w:u w:val="single"/>
                <w:lang w:eastAsia="en-US"/>
              </w:rPr>
              <w:t>INTERLINEADO</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_Toc150645592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19</w:t>
            </w:r>
            <w:r>
              <w:rPr>
                <w:rFonts w:asciiTheme="minorHAnsi" w:eastAsiaTheme="minorHAnsi" w:hAnsiTheme="minorHAnsi" w:cstheme="minorBidi"/>
                <w:i w:val="0"/>
                <w:noProof/>
                <w:webHidden/>
                <w:color w:val="auto"/>
                <w:sz w:val="22"/>
                <w:lang w:eastAsia="en-US"/>
              </w:rPr>
              <w:fldChar w:fldCharType="end"/>
            </w:r>
          </w:hyperlink>
        </w:p>
        <w:p w:rsidR="003F4004" w14:paraId="39702465" w14:textId="2D9B8113">
          <w:pPr>
            <w:tabs>
              <w:tab w:val="right" w:leader="dot" w:pos="8828"/>
            </w:tabs>
            <w:spacing w:after="100"/>
            <w:ind w:left="0" w:firstLine="0"/>
            <w:jc w:val="both"/>
            <w:rPr>
              <w:rFonts w:asciiTheme="minorHAnsi" w:eastAsiaTheme="minorEastAsia" w:hAnsiTheme="minorHAnsi" w:cstheme="minorBidi"/>
              <w:i w:val="0"/>
              <w:noProof/>
              <w:color w:val="auto"/>
              <w:sz w:val="22"/>
            </w:rPr>
          </w:pPr>
          <w:hyperlink w:anchor="_Toc150645593" w:history="1">
            <w:r w:rsidRPr="00DC777F">
              <w:rPr>
                <w:rFonts w:asciiTheme="minorHAnsi" w:eastAsiaTheme="minorHAnsi" w:hAnsiTheme="minorHAnsi" w:cstheme="minorBidi"/>
                <w:i w:val="0"/>
                <w:noProof/>
                <w:color w:val="0563C1" w:themeColor="hyperlink"/>
                <w:sz w:val="22"/>
                <w:u w:val="single"/>
                <w:lang w:val="es-ES" w:eastAsia="en-US"/>
              </w:rPr>
              <w:t>Bibliografía</w:t>
            </w:r>
            <w:r>
              <w:rPr>
                <w:rFonts w:asciiTheme="minorHAnsi" w:eastAsiaTheme="minorHAnsi" w:hAnsiTheme="minorHAnsi" w:cstheme="minorBidi"/>
                <w:i w:val="0"/>
                <w:noProof/>
                <w:webHidden/>
                <w:color w:val="auto"/>
                <w:sz w:val="22"/>
                <w:lang w:eastAsia="en-US"/>
              </w:rPr>
              <w:tab/>
            </w:r>
            <w:r>
              <w:rPr>
                <w:rFonts w:asciiTheme="minorHAnsi" w:eastAsiaTheme="minorHAnsi" w:hAnsiTheme="minorHAnsi" w:cstheme="minorBidi"/>
                <w:i w:val="0"/>
                <w:noProof/>
                <w:webHidden/>
                <w:color w:val="auto"/>
                <w:sz w:val="22"/>
                <w:lang w:eastAsia="en-US"/>
              </w:rPr>
              <w:fldChar w:fldCharType="begin"/>
            </w:r>
            <w:r>
              <w:rPr>
                <w:rFonts w:asciiTheme="minorHAnsi" w:eastAsiaTheme="minorHAnsi" w:hAnsiTheme="minorHAnsi" w:cstheme="minorBidi"/>
                <w:i w:val="0"/>
                <w:noProof/>
                <w:webHidden/>
                <w:color w:val="auto"/>
                <w:sz w:val="22"/>
                <w:lang w:eastAsia="en-US"/>
              </w:rPr>
              <w:instrText xml:space="preserve"> PAGEREF _Toc150645593 \h </w:instrText>
            </w:r>
            <w:r>
              <w:rPr>
                <w:rFonts w:asciiTheme="minorHAnsi" w:eastAsiaTheme="minorHAnsi" w:hAnsiTheme="minorHAnsi" w:cstheme="minorBidi"/>
                <w:i w:val="0"/>
                <w:noProof/>
                <w:webHidden/>
                <w:color w:val="auto"/>
                <w:sz w:val="22"/>
                <w:lang w:eastAsia="en-US"/>
              </w:rPr>
              <w:fldChar w:fldCharType="separate"/>
            </w:r>
            <w:r>
              <w:rPr>
                <w:rFonts w:asciiTheme="minorHAnsi" w:eastAsiaTheme="minorHAnsi" w:hAnsiTheme="minorHAnsi" w:cstheme="minorBidi"/>
                <w:i w:val="0"/>
                <w:noProof/>
                <w:webHidden/>
                <w:color w:val="auto"/>
                <w:sz w:val="22"/>
                <w:lang w:eastAsia="en-US"/>
              </w:rPr>
              <w:t>20</w:t>
            </w:r>
            <w:r>
              <w:rPr>
                <w:rFonts w:asciiTheme="minorHAnsi" w:eastAsiaTheme="minorHAnsi" w:hAnsiTheme="minorHAnsi" w:cstheme="minorBidi"/>
                <w:i w:val="0"/>
                <w:noProof/>
                <w:webHidden/>
                <w:color w:val="auto"/>
                <w:sz w:val="22"/>
                <w:lang w:eastAsia="en-US"/>
              </w:rPr>
              <w:fldChar w:fldCharType="end"/>
            </w:r>
          </w:hyperlink>
        </w:p>
        <w:p w:rsidR="00412E61" w14:paraId="5304CFFC" w14:textId="1E3113D4">
          <w:pPr>
            <w:spacing w:after="160"/>
            <w:ind w:left="0" w:firstLine="0"/>
            <w:rPr>
              <w:rFonts w:asciiTheme="minorHAnsi" w:eastAsiaTheme="minorHAnsi" w:hAnsiTheme="minorHAnsi" w:cstheme="minorBidi"/>
              <w:i w:val="0"/>
              <w:color w:val="auto"/>
              <w:sz w:val="22"/>
              <w:lang w:eastAsia="en-US"/>
            </w:rPr>
          </w:pPr>
          <w:r>
            <w:rPr>
              <w:rFonts w:asciiTheme="minorHAnsi" w:eastAsiaTheme="minorHAnsi" w:hAnsiTheme="minorHAnsi" w:cstheme="minorBidi"/>
              <w:b/>
              <w:bCs/>
              <w:i w:val="0"/>
              <w:color w:val="auto"/>
              <w:sz w:val="22"/>
              <w:lang w:val="es-ES" w:eastAsia="en-US"/>
            </w:rPr>
            <w:fldChar w:fldCharType="end"/>
          </w:r>
        </w:p>
      </w:sdtContent>
    </w:sdt>
    <w:p w:rsidR="00412E61" w:rsidP="00020BAA" w14:paraId="36920C95" w14:textId="77777777">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p>
    <w:p w:rsidR="00412E61" w:rsidP="00020BAA" w14:paraId="50B2CF4E" w14:textId="77777777">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p>
    <w:p w:rsidR="00412E61" w:rsidP="00020BAA" w14:paraId="6A7CF8D1" w14:textId="77777777">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p>
    <w:p w:rsidR="00412E61" w:rsidP="00020BAA" w14:paraId="0024B231" w14:textId="77777777">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p>
    <w:p w:rsidR="00412E61" w:rsidRPr="00412E61" w:rsidP="00412E61" w14:paraId="6E99E6B0" w14:textId="77777777">
      <w:pPr>
        <w:spacing w:after="160"/>
        <w:ind w:left="0" w:firstLine="0"/>
        <w:rPr>
          <w:rFonts w:asciiTheme="minorHAnsi" w:eastAsiaTheme="minorHAnsi" w:hAnsiTheme="minorHAnsi" w:cstheme="minorBidi"/>
          <w:i w:val="0"/>
          <w:color w:val="auto"/>
          <w:sz w:val="22"/>
          <w:lang w:eastAsia="en-US"/>
        </w:rPr>
      </w:pPr>
    </w:p>
    <w:p w:rsidR="00B417D1" w:rsidP="00E95DBC" w14:paraId="50B863D5" w14:textId="11A849D2">
      <w:pPr>
        <w:keepNext/>
        <w:keepLines/>
        <w:spacing w:before="240" w:after="0"/>
        <w:ind w:left="0" w:firstLine="0"/>
        <w:outlineLvl w:val="0"/>
        <w:rPr>
          <w:rFonts w:asciiTheme="majorHAnsi" w:eastAsiaTheme="majorEastAsia" w:hAnsiTheme="majorHAnsi" w:cstheme="majorBidi"/>
          <w:b/>
          <w:i w:val="0"/>
          <w:color w:val="000000" w:themeColor="text1"/>
          <w:kern w:val="0"/>
          <w:szCs w:val="32"/>
          <w14:ligatures w14:val="none"/>
        </w:rPr>
      </w:pPr>
      <w:bookmarkStart w:id="1" w:name="_Toc150645572"/>
      <w:r>
        <w:rPr>
          <w:rFonts w:asciiTheme="majorHAnsi" w:eastAsiaTheme="majorEastAsia" w:hAnsiTheme="majorHAnsi" w:cstheme="majorBidi"/>
          <w:b/>
          <w:i w:val="0"/>
          <w:color w:val="000000" w:themeColor="text1"/>
          <w:kern w:val="0"/>
          <w:szCs w:val="32"/>
          <w14:ligatures w14:val="none"/>
        </w:rPr>
        <w:t>LA CABEZA: CRÁNEO Y HUESOS DE LA CARA</w:t>
      </w:r>
      <w:bookmarkEnd w:id="0"/>
      <w:bookmarkEnd w:id="1"/>
    </w:p>
    <w:p w:rsidR="00B417D1" w:rsidRPr="004228BB" w:rsidP="00020BAA" w14:paraId="3BF23C9B" w14:textId="77777777">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bookmarkStart w:id="2" w:name="_Toc150644340"/>
      <w:bookmarkStart w:id="3" w:name="_Toc150645573"/>
      <w:r w:rsidRPr="004228BB">
        <w:rPr>
          <w:rFonts w:asciiTheme="majorHAnsi" w:eastAsiaTheme="majorEastAsia" w:hAnsiTheme="majorHAnsi" w:cstheme="majorBidi"/>
          <w:i w:val="0"/>
          <w:color w:val="000000" w:themeColor="text1"/>
          <w:sz w:val="26"/>
          <w:szCs w:val="26"/>
          <w:lang w:eastAsia="en-US"/>
        </w:rPr>
        <w:t>CRÁNEO</w:t>
      </w:r>
      <w:bookmarkEnd w:id="2"/>
      <w:bookmarkEnd w:id="3"/>
    </w:p>
    <w:p w:rsidR="004228BB" w:rsidRPr="004228BB" w:rsidP="007F45BF" w14:paraId="47E271F8" w14:textId="398E0D5C">
      <w:pPr>
        <w:spacing w:after="160" w:line="360" w:lineRule="auto"/>
        <w:ind w:left="0" w:firstLine="708"/>
        <w:jc w:val="both"/>
        <w:rPr>
          <w:rFonts w:eastAsiaTheme="minorHAnsi" w:cstheme="minorBidi"/>
          <w:i w:val="0"/>
          <w:color w:val="auto"/>
          <w:sz w:val="24"/>
          <w:szCs w:val="24"/>
          <w:lang w:eastAsia="en-US"/>
        </w:rPr>
      </w:pPr>
      <w:r w:rsidRPr="004228BB">
        <w:rPr>
          <w:rFonts w:eastAsiaTheme="minorHAnsi" w:cstheme="minorBidi"/>
          <w:i w:val="0"/>
          <w:color w:val="auto"/>
          <w:sz w:val="24"/>
          <w:szCs w:val="24"/>
          <w:lang w:eastAsia="en-US"/>
        </w:rPr>
        <w:t>Los huesos del cráneo son 8: frontal, 2 parietales, 2 temporales, occipital, etmoides y esfenoides.</w:t>
      </w:r>
    </w:p>
    <w:p w:rsidR="004228BB" w:rsidRPr="004228BB" w:rsidP="00020BAA" w14:paraId="4227C11D" w14:textId="588C0E30">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bookmarkStart w:id="4" w:name="_Toc150644341"/>
      <w:bookmarkStart w:id="5" w:name="_Toc150645574"/>
      <w:r w:rsidRPr="004228BB">
        <w:rPr>
          <w:rFonts w:asciiTheme="majorHAnsi" w:eastAsiaTheme="majorEastAsia" w:hAnsiTheme="majorHAnsi" w:cstheme="majorBidi"/>
          <w:i w:val="0"/>
          <w:color w:val="000000" w:themeColor="text1"/>
          <w:sz w:val="26"/>
          <w:szCs w:val="26"/>
          <w:lang w:eastAsia="en-US"/>
        </w:rPr>
        <w:t>HUESO FRONTAL</w:t>
      </w:r>
      <w:bookmarkEnd w:id="4"/>
      <w:bookmarkEnd w:id="5"/>
    </w:p>
    <w:p w:rsidR="004228BB" w:rsidRPr="004228BB" w:rsidP="007F45BF" w14:paraId="564D4F43" w14:textId="6F4058C0">
      <w:pPr>
        <w:spacing w:after="160" w:line="360" w:lineRule="auto"/>
        <w:ind w:left="0" w:firstLine="708"/>
        <w:jc w:val="both"/>
        <w:rPr>
          <w:rFonts w:eastAsiaTheme="minorHAnsi" w:cstheme="minorBidi"/>
          <w:i w:val="0"/>
          <w:color w:val="auto"/>
          <w:sz w:val="24"/>
          <w:szCs w:val="24"/>
          <w:lang w:eastAsia="en-US"/>
        </w:rPr>
      </w:pPr>
      <w:r>
        <w:rPr>
          <w:rFonts w:eastAsiaTheme="minorHAnsi" w:cstheme="minorBidi"/>
          <w:i w:val="0"/>
          <w:color w:val="auto"/>
          <w:sz w:val="24"/>
          <w:szCs w:val="24"/>
          <w:lang w:eastAsia="en-US"/>
        </w:rPr>
        <w:t>“</w:t>
      </w:r>
      <w:r w:rsidRPr="004228BB">
        <w:rPr>
          <w:rFonts w:eastAsiaTheme="minorHAnsi" w:cstheme="minorBidi"/>
          <w:i w:val="0"/>
          <w:color w:val="auto"/>
          <w:sz w:val="24"/>
          <w:szCs w:val="24"/>
          <w:lang w:eastAsia="en-US"/>
        </w:rPr>
        <w:t>H</w:t>
      </w:r>
      <w:r w:rsidRPr="004228BB" w:rsidR="00B417D1">
        <w:rPr>
          <w:rFonts w:eastAsiaTheme="minorHAnsi" w:cstheme="minorBidi"/>
          <w:i w:val="0"/>
          <w:color w:val="auto"/>
          <w:sz w:val="24"/>
          <w:szCs w:val="24"/>
          <w:lang w:eastAsia="en-US"/>
        </w:rPr>
        <w:t xml:space="preserve">ueso plano situado en la parte anterior del cráneo. Tiene una porción vertical que forma la frente y una porción horizontal que forma el </w:t>
      </w:r>
      <w:r w:rsidRPr="004228BB">
        <w:rPr>
          <w:rFonts w:eastAsiaTheme="minorHAnsi" w:cstheme="minorBidi"/>
          <w:i w:val="0"/>
          <w:color w:val="auto"/>
          <w:sz w:val="24"/>
          <w:szCs w:val="24"/>
          <w:lang w:eastAsia="en-US"/>
        </w:rPr>
        <w:t>techo de las órbitas</w:t>
      </w:r>
      <w:r w:rsidRPr="004228BB" w:rsidR="00B417D1">
        <w:rPr>
          <w:rFonts w:eastAsiaTheme="minorHAnsi" w:cstheme="minorBidi"/>
          <w:i w:val="0"/>
          <w:color w:val="auto"/>
          <w:sz w:val="24"/>
          <w:szCs w:val="24"/>
          <w:lang w:eastAsia="en-US"/>
        </w:rPr>
        <w:t xml:space="preserve">, cavidades óseas donde se alojan los globos oculares. La inserción de ambas porciones da lugar a los </w:t>
      </w:r>
      <w:r w:rsidRPr="004228BB">
        <w:rPr>
          <w:rFonts w:eastAsiaTheme="minorHAnsi" w:cstheme="minorBidi"/>
          <w:i w:val="0"/>
          <w:color w:val="auto"/>
          <w:sz w:val="24"/>
          <w:szCs w:val="24"/>
          <w:lang w:eastAsia="en-US"/>
        </w:rPr>
        <w:t xml:space="preserve">rebordes </w:t>
      </w:r>
      <w:r w:rsidRPr="004228BB">
        <w:rPr>
          <w:rFonts w:eastAsiaTheme="minorHAnsi" w:cstheme="minorBidi"/>
          <w:i w:val="0"/>
          <w:color w:val="auto"/>
          <w:sz w:val="24"/>
          <w:szCs w:val="24"/>
          <w:lang w:eastAsia="en-US"/>
        </w:rPr>
        <w:t xml:space="preserve">orbitarios </w:t>
      </w:r>
      <w:r w:rsidRPr="004228BB" w:rsidR="00B417D1">
        <w:rPr>
          <w:rFonts w:eastAsiaTheme="minorHAnsi" w:cstheme="minorBidi"/>
          <w:i w:val="0"/>
          <w:color w:val="auto"/>
          <w:sz w:val="24"/>
          <w:szCs w:val="24"/>
          <w:lang w:eastAsia="en-US"/>
        </w:rPr>
        <w:t xml:space="preserve">o bordes supraorbitarios (donde están las cejas) y por encima se encuentran los ARCOS </w:t>
      </w:r>
      <w:r w:rsidRPr="004228BB">
        <w:rPr>
          <w:rFonts w:eastAsiaTheme="minorHAnsi" w:cstheme="minorBidi"/>
          <w:i w:val="0"/>
          <w:color w:val="auto"/>
          <w:sz w:val="24"/>
          <w:szCs w:val="24"/>
          <w:lang w:eastAsia="en-US"/>
        </w:rPr>
        <w:t>supraciliares</w:t>
      </w:r>
      <w:r w:rsidRPr="004228BB" w:rsidR="00B417D1">
        <w:rPr>
          <w:rFonts w:eastAsiaTheme="minorHAnsi" w:cstheme="minorBidi"/>
          <w:i w:val="0"/>
          <w:color w:val="auto"/>
          <w:sz w:val="24"/>
          <w:szCs w:val="24"/>
          <w:lang w:eastAsia="en-US"/>
        </w:rPr>
        <w:t xml:space="preserve">. En su parte posterior se articula con los huesos parietales en lo que se conoce como </w:t>
      </w:r>
      <w:r w:rsidRPr="004228BB">
        <w:rPr>
          <w:rFonts w:eastAsiaTheme="minorHAnsi" w:cstheme="minorBidi"/>
          <w:i w:val="0"/>
          <w:color w:val="auto"/>
          <w:sz w:val="24"/>
          <w:szCs w:val="24"/>
          <w:lang w:eastAsia="en-US"/>
        </w:rPr>
        <w:t xml:space="preserve">sutura coronal o frontal </w:t>
      </w:r>
      <w:r w:rsidRPr="004228BB" w:rsidR="00B417D1">
        <w:rPr>
          <w:rFonts w:eastAsiaTheme="minorHAnsi" w:cstheme="minorBidi"/>
          <w:i w:val="0"/>
          <w:color w:val="auto"/>
          <w:sz w:val="24"/>
          <w:szCs w:val="24"/>
          <w:lang w:eastAsia="en-US"/>
        </w:rPr>
        <w:t>(forma de corona o diadema). En su parte anterior con los huesos nasales. En los laterales con los huesos zigomáticos y el esfenoides</w:t>
      </w:r>
      <w:r>
        <w:rPr>
          <w:rFonts w:eastAsiaTheme="minorHAnsi" w:cstheme="minorBidi"/>
          <w:i w:val="0"/>
          <w:color w:val="auto"/>
          <w:sz w:val="24"/>
          <w:szCs w:val="24"/>
          <w:lang w:eastAsia="en-US"/>
        </w:rPr>
        <w:t>”</w:t>
      </w:r>
      <w:r w:rsidRPr="004228BB" w:rsidR="00B417D1">
        <w:rPr>
          <w:rFonts w:eastAsiaTheme="minorHAnsi" w:cstheme="minorBidi"/>
          <w:i w:val="0"/>
          <w:color w:val="auto"/>
          <w:sz w:val="24"/>
          <w:szCs w:val="24"/>
          <w:lang w:eastAsia="en-US"/>
        </w:rPr>
        <w:t>.</w:t>
      </w:r>
      <w:r>
        <w:rPr>
          <w:rFonts w:eastAsiaTheme="minorHAnsi" w:cstheme="minorBidi"/>
          <w:i w:val="0"/>
          <w:color w:val="auto"/>
          <w:sz w:val="24"/>
          <w:szCs w:val="24"/>
          <w:lang w:eastAsia="en-US"/>
        </w:rPr>
        <w:t xml:space="preserve"> </w:t>
      </w:r>
      <w:sdt>
        <w:sdtPr>
          <w:rPr>
            <w:rFonts w:ascii="Gill Sans MT" w:hAnsi="Gill Sans MT"/>
            <w:sz w:val="24"/>
            <w:szCs w:val="24"/>
          </w:rPr>
          <w:id w:val="689344297"/>
          <w:citation/>
        </w:sdtPr>
        <w:sdtContent>
          <w:r>
            <w:rPr>
              <w:rFonts w:eastAsiaTheme="minorHAnsi" w:cstheme="minorBidi"/>
              <w:i w:val="0"/>
              <w:color w:val="auto"/>
              <w:sz w:val="24"/>
              <w:szCs w:val="24"/>
              <w:lang w:eastAsia="en-US"/>
            </w:rPr>
            <w:fldChar w:fldCharType="begin"/>
          </w:r>
          <w:r w:rsidR="00B37069">
            <w:rPr>
              <w:rFonts w:eastAsiaTheme="minorHAnsi" w:cstheme="minorBidi"/>
              <w:i w:val="0"/>
              <w:color w:val="auto"/>
              <w:sz w:val="24"/>
              <w:szCs w:val="24"/>
              <w:lang w:eastAsia="en-US"/>
            </w:rPr>
            <w:instrText xml:space="preserve">CITATION JAI23 \p 11 \l 2058 </w:instrText>
          </w:r>
          <w:r>
            <w:rPr>
              <w:rFonts w:eastAsiaTheme="minorHAnsi" w:cstheme="minorBidi"/>
              <w:i w:val="0"/>
              <w:color w:val="auto"/>
              <w:sz w:val="24"/>
              <w:szCs w:val="24"/>
              <w:lang w:eastAsia="en-US"/>
            </w:rPr>
            <w:fldChar w:fldCharType="separate"/>
          </w:r>
          <w:r w:rsidRPr="00B37069" w:rsidR="00B37069">
            <w:rPr>
              <w:rFonts w:eastAsiaTheme="minorHAnsi" w:cstheme="minorBidi"/>
              <w:i w:val="0"/>
              <w:noProof/>
              <w:color w:val="auto"/>
              <w:sz w:val="24"/>
              <w:szCs w:val="24"/>
              <w:lang w:eastAsia="en-US"/>
            </w:rPr>
            <w:t>(CERÓN, 2023, pág. 11)</w:t>
          </w:r>
          <w:r>
            <w:rPr>
              <w:rFonts w:eastAsiaTheme="minorHAnsi" w:cstheme="minorBidi"/>
              <w:i w:val="0"/>
              <w:color w:val="auto"/>
              <w:sz w:val="24"/>
              <w:szCs w:val="24"/>
              <w:lang w:eastAsia="en-US"/>
            </w:rPr>
            <w:fldChar w:fldCharType="end"/>
          </w:r>
        </w:sdtContent>
      </w:sdt>
    </w:p>
    <w:p w:rsidR="004228BB" w:rsidRPr="004228BB" w:rsidP="00020BAA" w14:paraId="1434655A" w14:textId="71C0A6F9">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bookmarkStart w:id="6" w:name="_Toc150644342"/>
      <w:bookmarkStart w:id="7" w:name="_Toc150645575"/>
      <w:r w:rsidRPr="004228BB">
        <w:rPr>
          <w:rFonts w:asciiTheme="majorHAnsi" w:eastAsiaTheme="majorEastAsia" w:hAnsiTheme="majorHAnsi" w:cstheme="majorBidi"/>
          <w:i w:val="0"/>
          <w:color w:val="000000" w:themeColor="text1"/>
          <w:sz w:val="26"/>
          <w:szCs w:val="26"/>
          <w:lang w:eastAsia="en-US"/>
        </w:rPr>
        <w:t>HUESOS PARIETALES</w:t>
      </w:r>
      <w:bookmarkEnd w:id="6"/>
      <w:bookmarkEnd w:id="7"/>
    </w:p>
    <w:p w:rsidR="004228BB" w:rsidP="007F45BF" w14:paraId="1E779634" w14:textId="5F0D4DB1">
      <w:pPr>
        <w:spacing w:after="160" w:line="360" w:lineRule="auto"/>
        <w:ind w:left="0" w:firstLine="708"/>
        <w:jc w:val="both"/>
        <w:rPr>
          <w:rFonts w:eastAsiaTheme="minorHAnsi" w:cstheme="minorBidi"/>
          <w:i w:val="0"/>
          <w:color w:val="auto"/>
          <w:sz w:val="24"/>
          <w:szCs w:val="24"/>
          <w:lang w:eastAsia="en-US"/>
        </w:rPr>
      </w:pPr>
      <w:r w:rsidRPr="004228BB">
        <w:rPr>
          <w:rFonts w:eastAsiaTheme="minorHAnsi" w:cstheme="minorBidi"/>
          <w:i w:val="0"/>
          <w:color w:val="auto"/>
          <w:sz w:val="24"/>
          <w:szCs w:val="24"/>
          <w:lang w:eastAsia="en-US"/>
        </w:rPr>
        <w:t>S</w:t>
      </w:r>
      <w:r w:rsidRPr="004228BB" w:rsidR="00B417D1">
        <w:rPr>
          <w:rFonts w:eastAsiaTheme="minorHAnsi" w:cstheme="minorBidi"/>
          <w:i w:val="0"/>
          <w:color w:val="auto"/>
          <w:sz w:val="24"/>
          <w:szCs w:val="24"/>
          <w:lang w:eastAsia="en-US"/>
        </w:rPr>
        <w:t>on dos huesos planos que forman parte de la bóveda craneal y de</w:t>
      </w:r>
      <w:r w:rsidRPr="004228BB" w:rsidR="00B417D1">
        <w:rPr>
          <w:rFonts w:eastAsiaTheme="minorHAnsi" w:cstheme="minorBidi"/>
          <w:i w:val="0"/>
          <w:color w:val="auto"/>
          <w:sz w:val="24"/>
          <w:szCs w:val="24"/>
          <w:lang w:eastAsia="en-US"/>
        </w:rPr>
        <w:t xml:space="preserve"> </w:t>
      </w:r>
      <w:r w:rsidRPr="004228BB" w:rsidR="00B417D1">
        <w:rPr>
          <w:rFonts w:eastAsiaTheme="minorHAnsi" w:cstheme="minorBidi"/>
          <w:i w:val="0"/>
          <w:color w:val="auto"/>
          <w:sz w:val="24"/>
          <w:szCs w:val="24"/>
          <w:lang w:eastAsia="en-US"/>
        </w:rPr>
        <w:t xml:space="preserve">las paredes laterales. Se unen entre sí en la línea media de la bóveda craneal, en la llamada </w:t>
      </w:r>
      <w:r w:rsidRPr="004228BB">
        <w:rPr>
          <w:rFonts w:eastAsiaTheme="minorHAnsi" w:cstheme="minorBidi"/>
          <w:i w:val="0"/>
          <w:color w:val="auto"/>
          <w:sz w:val="24"/>
          <w:szCs w:val="24"/>
          <w:lang w:eastAsia="en-US"/>
        </w:rPr>
        <w:t>sutura sagital</w:t>
      </w:r>
      <w:r w:rsidRPr="004228BB" w:rsidR="00B417D1">
        <w:rPr>
          <w:rFonts w:eastAsiaTheme="minorHAnsi" w:cstheme="minorBidi"/>
          <w:i w:val="0"/>
          <w:color w:val="auto"/>
          <w:sz w:val="24"/>
          <w:szCs w:val="24"/>
          <w:lang w:eastAsia="en-US"/>
        </w:rPr>
        <w:t>. Los huesos parietales se articulan por delante con el frontal (sutura coronal) y por detrás con</w:t>
      </w:r>
      <w:r w:rsidRPr="004228BB">
        <w:rPr>
          <w:rFonts w:eastAsiaTheme="minorHAnsi" w:cstheme="minorBidi"/>
          <w:i w:val="0"/>
          <w:color w:val="auto"/>
          <w:sz w:val="24"/>
          <w:szCs w:val="24"/>
          <w:lang w:eastAsia="en-US"/>
        </w:rPr>
        <w:t xml:space="preserve"> </w:t>
      </w:r>
      <w:r w:rsidRPr="004228BB" w:rsidR="00B417D1">
        <w:rPr>
          <w:rFonts w:eastAsiaTheme="minorHAnsi" w:cstheme="minorBidi"/>
          <w:i w:val="0"/>
          <w:color w:val="auto"/>
          <w:sz w:val="24"/>
          <w:szCs w:val="24"/>
          <w:lang w:eastAsia="en-US"/>
        </w:rPr>
        <w:t>el occipital en la</w:t>
      </w:r>
      <w:r w:rsidRPr="004228BB" w:rsidR="00B417D1">
        <w:rPr>
          <w:rFonts w:eastAsiaTheme="minorHAnsi" w:cstheme="minorBidi"/>
          <w:i w:val="0"/>
          <w:color w:val="auto"/>
          <w:sz w:val="24"/>
          <w:szCs w:val="24"/>
          <w:lang w:eastAsia="en-US"/>
        </w:rPr>
        <w:t xml:space="preserve"> </w:t>
      </w:r>
      <w:r w:rsidRPr="004228BB">
        <w:rPr>
          <w:rFonts w:eastAsiaTheme="minorHAnsi" w:cstheme="minorBidi"/>
          <w:i w:val="0"/>
          <w:color w:val="auto"/>
          <w:sz w:val="24"/>
          <w:szCs w:val="24"/>
          <w:lang w:eastAsia="en-US"/>
        </w:rPr>
        <w:t>sutura lambdoidea.</w:t>
      </w:r>
    </w:p>
    <w:p w:rsidR="004228BB" w:rsidP="00020BAA" w14:paraId="3967D2C3" w14:textId="77777777">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bookmarkStart w:id="8" w:name="_Toc150644343"/>
      <w:bookmarkStart w:id="9" w:name="_Toc150645576"/>
      <w:r w:rsidRPr="004228BB">
        <w:rPr>
          <w:rFonts w:asciiTheme="majorHAnsi" w:eastAsiaTheme="majorEastAsia" w:hAnsiTheme="majorHAnsi" w:cstheme="majorBidi"/>
          <w:i w:val="0"/>
          <w:color w:val="000000" w:themeColor="text1"/>
          <w:sz w:val="26"/>
          <w:szCs w:val="26"/>
          <w:lang w:eastAsia="en-US"/>
        </w:rPr>
        <w:t>OCCIPITAL</w:t>
      </w:r>
      <w:bookmarkEnd w:id="8"/>
      <w:bookmarkEnd w:id="9"/>
    </w:p>
    <w:p w:rsidR="004228BB" w:rsidP="007F45BF" w14:paraId="1FB7A7B9" w14:textId="617750E9">
      <w:pPr>
        <w:spacing w:after="160" w:line="360" w:lineRule="auto"/>
        <w:ind w:left="0" w:firstLine="708"/>
        <w:jc w:val="both"/>
        <w:rPr>
          <w:rFonts w:eastAsiaTheme="minorHAnsi" w:cstheme="minorBidi"/>
          <w:i w:val="0"/>
          <w:color w:val="auto"/>
          <w:sz w:val="24"/>
          <w:szCs w:val="24"/>
          <w:lang w:eastAsia="en-US"/>
        </w:rPr>
      </w:pPr>
      <w:r w:rsidRPr="004228BB">
        <w:rPr>
          <w:rFonts w:eastAsiaTheme="minorHAnsi" w:cstheme="minorBidi"/>
          <w:i w:val="0"/>
          <w:color w:val="auto"/>
          <w:sz w:val="24"/>
          <w:szCs w:val="24"/>
          <w:lang w:eastAsia="en-US"/>
        </w:rPr>
        <w:t xml:space="preserve">Forma parte de la base craneal y de la cara posterior. La zona más amplia es la </w:t>
      </w:r>
      <w:r w:rsidRPr="004228BB">
        <w:rPr>
          <w:rFonts w:eastAsiaTheme="minorHAnsi" w:cstheme="minorBidi"/>
          <w:i w:val="0"/>
          <w:color w:val="auto"/>
          <w:sz w:val="24"/>
          <w:szCs w:val="24"/>
          <w:lang w:eastAsia="en-US"/>
        </w:rPr>
        <w:t>escama del occipital.</w:t>
      </w:r>
      <w:r w:rsidRPr="004228BB">
        <w:rPr>
          <w:rFonts w:eastAsiaTheme="minorHAnsi" w:cstheme="minorBidi"/>
          <w:i w:val="0"/>
          <w:color w:val="auto"/>
          <w:sz w:val="24"/>
          <w:szCs w:val="24"/>
          <w:lang w:eastAsia="en-US"/>
        </w:rPr>
        <w:t xml:space="preserve"> Por debajo se encuentra el </w:t>
      </w:r>
      <w:r w:rsidRPr="004228BB">
        <w:rPr>
          <w:rFonts w:eastAsiaTheme="minorHAnsi" w:cstheme="minorBidi"/>
          <w:i w:val="0"/>
          <w:color w:val="auto"/>
          <w:sz w:val="24"/>
          <w:szCs w:val="24"/>
          <w:lang w:eastAsia="en-US"/>
        </w:rPr>
        <w:t xml:space="preserve">agujero magno o agujero occipital. </w:t>
      </w:r>
      <w:r>
        <w:rPr>
          <w:rFonts w:eastAsiaTheme="minorHAnsi" w:cstheme="minorBidi"/>
          <w:i w:val="0"/>
          <w:color w:val="auto"/>
          <w:sz w:val="24"/>
          <w:szCs w:val="24"/>
          <w:lang w:eastAsia="en-US"/>
        </w:rPr>
        <w:t>A</w:t>
      </w:r>
      <w:r w:rsidRPr="004228BB">
        <w:rPr>
          <w:rFonts w:eastAsiaTheme="minorHAnsi" w:cstheme="minorBidi"/>
          <w:i w:val="0"/>
          <w:color w:val="auto"/>
          <w:sz w:val="24"/>
          <w:szCs w:val="24"/>
          <w:lang w:eastAsia="en-US"/>
        </w:rPr>
        <w:t xml:space="preserve"> </w:t>
      </w:r>
      <w:r w:rsidRPr="004228BB">
        <w:rPr>
          <w:rFonts w:eastAsiaTheme="minorHAnsi" w:cstheme="minorBidi"/>
          <w:i w:val="0"/>
          <w:color w:val="auto"/>
          <w:sz w:val="24"/>
          <w:szCs w:val="24"/>
          <w:lang w:eastAsia="en-US"/>
        </w:rPr>
        <w:t xml:space="preserve">los lados de este agujero hay 2 superficies articulares o </w:t>
      </w:r>
      <w:r w:rsidRPr="004228BB">
        <w:rPr>
          <w:rFonts w:eastAsiaTheme="minorHAnsi" w:cstheme="minorBidi"/>
          <w:i w:val="0"/>
          <w:color w:val="auto"/>
          <w:sz w:val="24"/>
          <w:szCs w:val="24"/>
          <w:lang w:eastAsia="en-US"/>
        </w:rPr>
        <w:t xml:space="preserve">cóndilos del occipital </w:t>
      </w:r>
      <w:r w:rsidRPr="004228BB">
        <w:rPr>
          <w:rFonts w:eastAsiaTheme="minorHAnsi" w:cstheme="minorBidi"/>
          <w:i w:val="0"/>
          <w:color w:val="auto"/>
          <w:sz w:val="24"/>
          <w:szCs w:val="24"/>
          <w:lang w:eastAsia="en-US"/>
        </w:rPr>
        <w:t xml:space="preserve">que se articulan con el atlas (C1), y por delante está la </w:t>
      </w:r>
      <w:r w:rsidRPr="004228BB">
        <w:rPr>
          <w:rFonts w:eastAsiaTheme="minorHAnsi" w:cstheme="minorBidi"/>
          <w:i w:val="0"/>
          <w:color w:val="auto"/>
          <w:sz w:val="24"/>
          <w:szCs w:val="24"/>
          <w:lang w:eastAsia="en-US"/>
        </w:rPr>
        <w:t>porción basilar del occipital</w:t>
      </w:r>
      <w:r>
        <w:rPr>
          <w:rFonts w:eastAsiaTheme="minorHAnsi" w:cstheme="minorBidi"/>
          <w:i w:val="0"/>
          <w:color w:val="auto"/>
          <w:sz w:val="24"/>
          <w:szCs w:val="24"/>
          <w:lang w:eastAsia="en-US"/>
        </w:rPr>
        <w:t>.</w:t>
      </w:r>
    </w:p>
    <w:p w:rsidR="004445A3" w:rsidP="00020BAA" w14:paraId="044219AA" w14:textId="5E58DC45">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bookmarkStart w:id="10" w:name="_Toc150644344"/>
      <w:bookmarkStart w:id="11" w:name="_Toc150645577"/>
      <w:r w:rsidRPr="004445A3">
        <w:rPr>
          <w:rFonts w:asciiTheme="majorHAnsi" w:eastAsiaTheme="majorEastAsia" w:hAnsiTheme="majorHAnsi" w:cstheme="majorBidi"/>
          <w:i w:val="0"/>
          <w:color w:val="000000" w:themeColor="text1"/>
          <w:sz w:val="26"/>
          <w:szCs w:val="26"/>
          <w:lang w:eastAsia="en-US"/>
        </w:rPr>
        <w:t>TEMPORALES</w:t>
      </w:r>
      <w:bookmarkEnd w:id="10"/>
      <w:bookmarkEnd w:id="11"/>
    </w:p>
    <w:p w:rsidR="004445A3" w:rsidP="007F45BF" w14:paraId="7E7D2CDB" w14:textId="76DF4E5E">
      <w:pPr>
        <w:spacing w:after="160" w:line="360" w:lineRule="auto"/>
        <w:ind w:left="0" w:firstLine="708"/>
        <w:jc w:val="both"/>
        <w:rPr>
          <w:rFonts w:eastAsiaTheme="minorHAnsi" w:cstheme="minorBidi"/>
          <w:i w:val="0"/>
          <w:color w:val="auto"/>
          <w:sz w:val="24"/>
          <w:szCs w:val="24"/>
          <w:lang w:eastAsia="en-US"/>
        </w:rPr>
      </w:pPr>
      <w:r>
        <w:rPr>
          <w:rFonts w:eastAsiaTheme="minorHAnsi" w:cstheme="minorBidi"/>
          <w:i w:val="0"/>
          <w:color w:val="auto"/>
          <w:sz w:val="24"/>
          <w:szCs w:val="24"/>
          <w:lang w:eastAsia="en-US"/>
        </w:rPr>
        <w:t>S</w:t>
      </w:r>
      <w:r w:rsidRPr="004445A3">
        <w:rPr>
          <w:rFonts w:eastAsiaTheme="minorHAnsi" w:cstheme="minorBidi"/>
          <w:i w:val="0"/>
          <w:color w:val="auto"/>
          <w:sz w:val="24"/>
          <w:szCs w:val="24"/>
          <w:lang w:eastAsia="en-US"/>
        </w:rPr>
        <w:t>on 2 huesos, uno derecho y otro izquierdo, que están a los lados del cráneo y también forman parte de la base craneal. Tienen 3 porciones:</w:t>
      </w:r>
    </w:p>
    <w:p w:rsidR="004445A3" w:rsidP="007F45BF" w14:paraId="378AAF55" w14:textId="586B8204">
      <w:pPr>
        <w:spacing w:after="160" w:line="360" w:lineRule="auto"/>
        <w:ind w:left="0" w:firstLine="0"/>
        <w:jc w:val="both"/>
        <w:rPr>
          <w:rFonts w:eastAsiaTheme="minorHAnsi" w:cstheme="minorBidi"/>
          <w:i w:val="0"/>
          <w:color w:val="auto"/>
          <w:sz w:val="24"/>
          <w:szCs w:val="24"/>
          <w:lang w:eastAsia="en-US"/>
        </w:rPr>
      </w:pPr>
      <w:r w:rsidRPr="004445A3">
        <w:rPr>
          <w:rFonts w:eastAsiaTheme="minorHAnsi" w:cstheme="minorBidi"/>
          <w:i w:val="0"/>
          <w:color w:val="auto"/>
          <w:sz w:val="24"/>
          <w:szCs w:val="24"/>
          <w:lang w:eastAsia="en-US"/>
        </w:rPr>
        <w:t xml:space="preserve">Porción escamosa: es la parte más amplia. Se articula con el parietal por la parte superior y con el ala mayor del esfenoides en la parte lateral anterior. De la parte lateral sale una prolongación hacia delante que se llama </w:t>
      </w:r>
      <w:r w:rsidRPr="004445A3">
        <w:rPr>
          <w:rFonts w:eastAsiaTheme="minorHAnsi" w:cstheme="minorBidi"/>
          <w:i w:val="0"/>
          <w:color w:val="auto"/>
          <w:sz w:val="24"/>
          <w:szCs w:val="24"/>
          <w:lang w:eastAsia="en-US"/>
        </w:rPr>
        <w:t>apófisis cigomática del hueso temporal</w:t>
      </w:r>
      <w:r w:rsidRPr="004445A3">
        <w:rPr>
          <w:rFonts w:eastAsiaTheme="minorHAnsi" w:cstheme="minorBidi"/>
          <w:i w:val="0"/>
          <w:color w:val="auto"/>
          <w:sz w:val="24"/>
          <w:szCs w:val="24"/>
          <w:lang w:eastAsia="en-US"/>
        </w:rPr>
        <w:t xml:space="preserve">, para articularse con el hueso cigomático en otra apófisis procedente de éste. </w:t>
      </w:r>
      <w:r w:rsidRPr="004445A3">
        <w:rPr>
          <w:rFonts w:eastAsiaTheme="minorHAnsi" w:cstheme="minorBidi"/>
          <w:i w:val="0"/>
          <w:color w:val="auto"/>
          <w:sz w:val="24"/>
          <w:szCs w:val="24"/>
          <w:lang w:eastAsia="en-US"/>
        </w:rPr>
        <w:t>La unión de ambas apófisis forma</w:t>
      </w:r>
      <w:r w:rsidRPr="004445A3">
        <w:rPr>
          <w:rFonts w:eastAsiaTheme="minorHAnsi" w:cstheme="minorBidi"/>
          <w:i w:val="0"/>
          <w:color w:val="auto"/>
          <w:sz w:val="24"/>
          <w:szCs w:val="24"/>
          <w:lang w:eastAsia="en-US"/>
        </w:rPr>
        <w:t xml:space="preserve"> el </w:t>
      </w:r>
      <w:r w:rsidRPr="004445A3">
        <w:rPr>
          <w:rFonts w:eastAsiaTheme="minorHAnsi" w:cstheme="minorBidi"/>
          <w:i w:val="0"/>
          <w:color w:val="auto"/>
          <w:sz w:val="24"/>
          <w:szCs w:val="24"/>
          <w:lang w:eastAsia="en-US"/>
        </w:rPr>
        <w:t>arco cigomático</w:t>
      </w:r>
      <w:r w:rsidRPr="004445A3">
        <w:rPr>
          <w:rFonts w:eastAsiaTheme="minorHAnsi" w:cstheme="minorBidi"/>
          <w:i w:val="0"/>
          <w:color w:val="auto"/>
          <w:sz w:val="24"/>
          <w:szCs w:val="24"/>
          <w:lang w:eastAsia="en-US"/>
        </w:rPr>
        <w:t>. Por debajo de la escama se encuentra el</w:t>
      </w:r>
      <w:r w:rsidRPr="004445A3">
        <w:rPr>
          <w:rFonts w:eastAsiaTheme="minorHAnsi" w:cstheme="minorBidi"/>
          <w:i w:val="0"/>
          <w:color w:val="auto"/>
          <w:sz w:val="24"/>
          <w:szCs w:val="24"/>
          <w:lang w:eastAsia="en-US"/>
        </w:rPr>
        <w:t xml:space="preserve"> orificio del conducto auditivo externo (</w:t>
      </w:r>
      <w:r w:rsidRPr="004445A3" w:rsidR="00536C43">
        <w:rPr>
          <w:rFonts w:eastAsiaTheme="minorHAnsi" w:cstheme="minorBidi"/>
          <w:i w:val="0"/>
          <w:color w:val="auto"/>
          <w:sz w:val="24"/>
          <w:szCs w:val="24"/>
          <w:lang w:eastAsia="en-US"/>
        </w:rPr>
        <w:t>CAE</w:t>
      </w:r>
      <w:r w:rsidRPr="004445A3">
        <w:rPr>
          <w:rFonts w:eastAsiaTheme="minorHAnsi" w:cstheme="minorBidi"/>
          <w:i w:val="0"/>
          <w:color w:val="auto"/>
          <w:sz w:val="24"/>
          <w:szCs w:val="24"/>
          <w:lang w:eastAsia="en-US"/>
        </w:rPr>
        <w:t>)</w:t>
      </w:r>
      <w:r w:rsidRPr="004445A3">
        <w:rPr>
          <w:rFonts w:eastAsiaTheme="minorHAnsi" w:cstheme="minorBidi"/>
          <w:i w:val="0"/>
          <w:color w:val="auto"/>
          <w:sz w:val="24"/>
          <w:szCs w:val="24"/>
          <w:lang w:eastAsia="en-US"/>
        </w:rPr>
        <w:t>, que presenta por delante una superficie para articularse con la mandíbula.</w:t>
      </w:r>
    </w:p>
    <w:p w:rsidR="00536C43" w:rsidP="007F45BF" w14:paraId="3F7CD5F5" w14:textId="2861E98E">
      <w:pPr>
        <w:spacing w:after="160" w:line="360" w:lineRule="auto"/>
        <w:ind w:left="0" w:firstLine="0"/>
        <w:jc w:val="both"/>
        <w:rPr>
          <w:rFonts w:eastAsiaTheme="minorHAnsi" w:cstheme="minorBidi"/>
          <w:i w:val="0"/>
          <w:color w:val="auto"/>
          <w:sz w:val="24"/>
          <w:szCs w:val="24"/>
          <w:lang w:eastAsia="en-US"/>
        </w:rPr>
      </w:pPr>
      <w:r w:rsidRPr="00536C43">
        <w:rPr>
          <w:rFonts w:eastAsiaTheme="minorHAnsi" w:cstheme="minorBidi"/>
          <w:i w:val="0"/>
          <w:color w:val="auto"/>
          <w:sz w:val="24"/>
          <w:szCs w:val="24"/>
          <w:lang w:eastAsia="en-US"/>
        </w:rPr>
        <w:t>Porción Mastoidea o Apófisis Mastoides: situada por detrás del CAE, donde se inserta el músculo esternocleidomastoideo</w:t>
      </w:r>
      <w:r w:rsidRPr="00536C43">
        <w:rPr>
          <w:rFonts w:eastAsiaTheme="minorHAnsi" w:cstheme="minorBidi"/>
          <w:i w:val="0"/>
          <w:color w:val="auto"/>
          <w:sz w:val="24"/>
          <w:szCs w:val="24"/>
          <w:lang w:eastAsia="en-US"/>
        </w:rPr>
        <w:t xml:space="preserve">. del CAE </w:t>
      </w:r>
      <w:r w:rsidRPr="00536C43">
        <w:rPr>
          <w:rFonts w:eastAsiaTheme="minorHAnsi" w:cstheme="minorBidi"/>
          <w:i w:val="0"/>
          <w:color w:val="auto"/>
          <w:sz w:val="24"/>
          <w:szCs w:val="24"/>
          <w:lang w:eastAsia="en-US"/>
        </w:rPr>
        <w:t>hacia abajo está la apófisis estiloides.</w:t>
      </w:r>
    </w:p>
    <w:p w:rsidR="00536C43" w:rsidRPr="004228BB" w:rsidP="007F45BF" w14:paraId="4D533B3D" w14:textId="0D1E0764">
      <w:pPr>
        <w:spacing w:after="160" w:line="360" w:lineRule="auto"/>
        <w:ind w:left="0" w:firstLine="0"/>
        <w:jc w:val="both"/>
        <w:rPr>
          <w:rFonts w:eastAsiaTheme="minorHAnsi" w:cstheme="minorBidi"/>
          <w:i w:val="0"/>
          <w:color w:val="auto"/>
          <w:sz w:val="24"/>
          <w:szCs w:val="24"/>
          <w:lang w:eastAsia="en-US"/>
        </w:rPr>
      </w:pPr>
      <w:r w:rsidRPr="00536C43">
        <w:rPr>
          <w:rFonts w:eastAsiaTheme="minorHAnsi" w:cstheme="minorBidi"/>
          <w:i w:val="0"/>
          <w:color w:val="auto"/>
          <w:sz w:val="24"/>
          <w:szCs w:val="24"/>
          <w:lang w:eastAsia="en-US"/>
        </w:rPr>
        <w:t>Porción petrosa. Está en la base y es endocraneal. Tiene forma piramidal con su base hacia el interior y un poco hacia delante. Contiene los conductos auditivos medio e</w:t>
      </w:r>
      <w:r>
        <w:rPr>
          <w:rFonts w:eastAsiaTheme="minorHAnsi" w:cstheme="minorBidi"/>
          <w:i w:val="0"/>
          <w:color w:val="auto"/>
          <w:sz w:val="24"/>
          <w:szCs w:val="24"/>
          <w:lang w:eastAsia="en-US"/>
        </w:rPr>
        <w:t xml:space="preserve"> </w:t>
      </w:r>
      <w:r w:rsidRPr="00536C43">
        <w:rPr>
          <w:rFonts w:eastAsiaTheme="minorHAnsi" w:cstheme="minorBidi"/>
          <w:i w:val="0"/>
          <w:color w:val="auto"/>
          <w:sz w:val="24"/>
          <w:szCs w:val="24"/>
          <w:lang w:eastAsia="en-US"/>
        </w:rPr>
        <w:t>interno</w:t>
      </w:r>
      <w:r>
        <w:rPr>
          <w:rFonts w:eastAsiaTheme="minorHAnsi" w:cstheme="minorBidi"/>
          <w:i w:val="0"/>
          <w:color w:val="auto"/>
          <w:sz w:val="24"/>
          <w:szCs w:val="24"/>
          <w:lang w:eastAsia="en-US"/>
        </w:rPr>
        <w:t xml:space="preserve"> </w:t>
      </w:r>
      <w:r w:rsidRPr="00536C43">
        <w:rPr>
          <w:rFonts w:eastAsiaTheme="minorHAnsi" w:cstheme="minorBidi"/>
          <w:i w:val="0"/>
          <w:color w:val="auto"/>
          <w:sz w:val="24"/>
          <w:szCs w:val="24"/>
          <w:lang w:eastAsia="en-US"/>
        </w:rPr>
        <w:t>(CAI). En el lado interior del peñasco hay un orificio para el nervio estatoacústico.</w:t>
      </w:r>
    </w:p>
    <w:bookmarkStart w:id="12" w:name="_Toc150645578" w:displacedByCustomXml="next"/>
    <w:bookmarkStart w:id="13" w:name="_Toc150644345" w:displacedByCustomXml="next"/>
    <w:sdt>
      <w:sdtPr>
        <w:rPr>
          <w:lang w:val="es-ES"/>
        </w:rPr>
        <w:id w:val="96297136"/>
        <w:docPartObj>
          <w:docPartGallery w:val="Bibliographies"/>
          <w:docPartUnique/>
        </w:docPartObj>
      </w:sdtPr>
      <w:sdtEndPr>
        <w:rPr>
          <w:rFonts w:asciiTheme="minorHAnsi" w:eastAsiaTheme="minorHAnsi" w:hAnsiTheme="minorHAnsi" w:cstheme="minorBidi"/>
          <w:b w:val="0"/>
          <w:color w:val="auto"/>
          <w:kern w:val="2"/>
          <w:sz w:val="22"/>
          <w:szCs w:val="22"/>
          <w:lang w:val="es-MX" w:eastAsia="en-US"/>
          <w14:ligatures w14:val="standardContextual"/>
        </w:rPr>
      </w:sdtEndPr>
      <w:sdtContent>
        <w:p w:rsidR="00536C43" w:rsidP="007F45BF" w14:paraId="0D1470D3" w14:textId="068DA423">
          <w:pPr>
            <w:keepNext/>
            <w:keepLines/>
            <w:spacing w:before="240" w:after="0" w:line="360" w:lineRule="auto"/>
            <w:ind w:left="0" w:firstLine="0"/>
            <w:outlineLvl w:val="0"/>
            <w:rPr>
              <w:rFonts w:asciiTheme="majorHAnsi" w:eastAsiaTheme="majorEastAsia" w:hAnsiTheme="majorHAnsi" w:cstheme="majorBidi"/>
              <w:b/>
              <w:i w:val="0"/>
              <w:color w:val="000000" w:themeColor="text1"/>
              <w:kern w:val="0"/>
              <w:szCs w:val="32"/>
              <w14:ligatures w14:val="none"/>
            </w:rPr>
          </w:pPr>
          <w:r>
            <w:rPr>
              <w:rFonts w:asciiTheme="majorHAnsi" w:eastAsiaTheme="majorEastAsia" w:hAnsiTheme="majorHAnsi" w:cstheme="majorBidi"/>
              <w:b/>
              <w:i w:val="0"/>
              <w:color w:val="000000" w:themeColor="text1"/>
              <w:kern w:val="0"/>
              <w:szCs w:val="32"/>
              <w:lang w:val="es-ES"/>
              <w14:ligatures w14:val="none"/>
            </w:rPr>
            <w:t>Bibliografía</w:t>
          </w:r>
          <w:bookmarkEnd w:id="13"/>
          <w:bookmarkEnd w:id="12"/>
        </w:p>
        <w:sdt>
          <w:sdtPr>
            <w:id w:val="111145805"/>
            <w:bibliography/>
          </w:sdtPr>
          <w:sdtContent>
            <w:p w:rsidR="00536C43" w:rsidP="007F45BF" w14:paraId="77E73397" w14:textId="77777777">
              <w:pPr>
                <w:spacing w:after="160" w:line="360" w:lineRule="auto"/>
                <w:ind w:left="720" w:hanging="720"/>
                <w:rPr>
                  <w:rFonts w:asciiTheme="minorHAnsi" w:eastAsiaTheme="minorHAnsi" w:hAnsiTheme="minorHAnsi" w:cstheme="minorBidi"/>
                  <w:i w:val="0"/>
                  <w:noProof/>
                  <w:color w:val="auto"/>
                  <w:kern w:val="0"/>
                  <w:sz w:val="24"/>
                  <w:szCs w:val="24"/>
                  <w:lang w:val="es-ES" w:eastAsia="en-US"/>
                  <w14:ligatures w14:val="none"/>
                </w:rPr>
              </w:pPr>
              <w:r>
                <w:rPr>
                  <w:rFonts w:asciiTheme="minorHAnsi" w:eastAsiaTheme="minorHAnsi" w:hAnsiTheme="minorHAnsi" w:cstheme="minorBidi"/>
                  <w:i w:val="0"/>
                  <w:color w:val="auto"/>
                  <w:sz w:val="22"/>
                  <w:lang w:eastAsia="en-US"/>
                </w:rPr>
                <w:fldChar w:fldCharType="begin"/>
              </w:r>
              <w:r>
                <w:rPr>
                  <w:rFonts w:asciiTheme="minorHAnsi" w:eastAsiaTheme="minorHAnsi" w:hAnsiTheme="minorHAnsi" w:cstheme="minorBidi"/>
                  <w:i w:val="0"/>
                  <w:color w:val="auto"/>
                  <w:sz w:val="22"/>
                  <w:lang w:eastAsia="en-US"/>
                </w:rPr>
                <w:instrText>BIBLIOGRAPHY</w:instrText>
              </w:r>
              <w:r>
                <w:rPr>
                  <w:rFonts w:asciiTheme="minorHAnsi" w:eastAsiaTheme="minorHAnsi" w:hAnsiTheme="minorHAnsi" w:cstheme="minorBidi"/>
                  <w:i w:val="0"/>
                  <w:color w:val="auto"/>
                  <w:sz w:val="22"/>
                  <w:lang w:eastAsia="en-US"/>
                </w:rPr>
                <w:fldChar w:fldCharType="separate"/>
              </w:r>
              <w:r>
                <w:rPr>
                  <w:rFonts w:asciiTheme="minorHAnsi" w:eastAsiaTheme="minorHAnsi" w:hAnsiTheme="minorHAnsi" w:cstheme="minorBidi"/>
                  <w:i w:val="0"/>
                  <w:noProof/>
                  <w:color w:val="auto"/>
                  <w:sz w:val="22"/>
                  <w:lang w:val="es-ES" w:eastAsia="en-US"/>
                </w:rPr>
                <w:t>(s.f.). Obtenido de https://plataformaeducativauds.com.mx/assets/biblioteca/f7c595737054726b164dec0d6c1184b5.%20ANTOLOGIA</w:t>
              </w:r>
            </w:p>
            <w:p w:rsidR="00536C43" w:rsidP="007F45BF" w14:paraId="64390413" w14:textId="31B1A181">
              <w:pPr>
                <w:spacing w:after="160" w:line="360" w:lineRule="auto"/>
                <w:ind w:left="0" w:firstLine="0"/>
                <w:rPr>
                  <w:rFonts w:asciiTheme="minorHAnsi" w:eastAsiaTheme="minorHAnsi" w:hAnsiTheme="minorHAnsi" w:cstheme="minorBidi"/>
                  <w:i w:val="0"/>
                  <w:color w:val="auto"/>
                  <w:sz w:val="22"/>
                  <w:lang w:eastAsia="en-US"/>
                </w:rPr>
              </w:pPr>
              <w:r>
                <w:rPr>
                  <w:rFonts w:asciiTheme="minorHAnsi" w:eastAsiaTheme="minorHAnsi" w:hAnsiTheme="minorHAnsi" w:cstheme="minorBidi"/>
                  <w:b/>
                  <w:bCs/>
                  <w:i w:val="0"/>
                  <w:color w:val="auto"/>
                  <w:sz w:val="22"/>
                  <w:lang w:eastAsia="en-US"/>
                </w:rPr>
                <w:fldChar w:fldCharType="end"/>
              </w:r>
            </w:p>
          </w:sdtContent>
        </w:sdt>
      </w:sdtContent>
    </w:sdt>
    <w:p w:rsidR="00536C43" w:rsidP="007F45BF" w14:paraId="0FC49FCB" w14:textId="064CD9FC">
      <w:pPr>
        <w:spacing w:after="160" w:line="360" w:lineRule="auto"/>
        <w:ind w:left="0" w:firstLine="0"/>
        <w:jc w:val="both"/>
        <w:rPr>
          <w:rFonts w:eastAsiaTheme="minorHAnsi" w:cstheme="minorBidi"/>
          <w:i w:val="0"/>
          <w:color w:val="auto"/>
          <w:sz w:val="24"/>
          <w:szCs w:val="24"/>
          <w:lang w:eastAsia="en-US"/>
        </w:rPr>
      </w:pPr>
    </w:p>
    <w:p w:rsidR="00B37069" w:rsidP="007F45BF" w14:paraId="2B841492" w14:textId="77777777">
      <w:pPr>
        <w:spacing w:after="160" w:line="360" w:lineRule="auto"/>
        <w:ind w:left="0" w:firstLine="0"/>
        <w:jc w:val="both"/>
        <w:rPr>
          <w:rFonts w:eastAsiaTheme="minorHAnsi" w:cstheme="minorBidi"/>
          <w:i w:val="0"/>
          <w:color w:val="auto"/>
          <w:sz w:val="24"/>
          <w:szCs w:val="24"/>
          <w:lang w:eastAsia="en-US"/>
        </w:rPr>
      </w:pPr>
    </w:p>
    <w:p w:rsidR="00B37069" w:rsidP="007F45BF" w14:paraId="3398A0AF" w14:textId="77777777">
      <w:pPr>
        <w:spacing w:after="160" w:line="360" w:lineRule="auto"/>
        <w:ind w:left="0" w:firstLine="0"/>
        <w:jc w:val="both"/>
        <w:rPr>
          <w:rFonts w:eastAsiaTheme="minorHAnsi" w:cstheme="minorBidi"/>
          <w:i w:val="0"/>
          <w:color w:val="auto"/>
          <w:sz w:val="24"/>
          <w:szCs w:val="24"/>
          <w:lang w:eastAsia="en-US"/>
        </w:rPr>
      </w:pPr>
    </w:p>
    <w:p w:rsidR="00B37069" w:rsidP="007F45BF" w14:paraId="559AA0BD" w14:textId="77777777">
      <w:pPr>
        <w:spacing w:after="160" w:line="360" w:lineRule="auto"/>
        <w:ind w:left="0" w:firstLine="0"/>
        <w:jc w:val="both"/>
        <w:rPr>
          <w:rFonts w:eastAsiaTheme="minorHAnsi" w:cstheme="minorBidi"/>
          <w:i w:val="0"/>
          <w:color w:val="auto"/>
          <w:sz w:val="24"/>
          <w:szCs w:val="24"/>
          <w:lang w:eastAsia="en-US"/>
        </w:rPr>
      </w:pPr>
    </w:p>
    <w:p w:rsidR="00B37069" w:rsidP="007F45BF" w14:paraId="57A29F6A" w14:textId="77777777">
      <w:pPr>
        <w:spacing w:after="160" w:line="360" w:lineRule="auto"/>
        <w:ind w:left="0" w:firstLine="0"/>
        <w:jc w:val="both"/>
        <w:rPr>
          <w:rFonts w:eastAsiaTheme="minorHAnsi" w:cstheme="minorBidi"/>
          <w:i w:val="0"/>
          <w:color w:val="auto"/>
          <w:sz w:val="24"/>
          <w:szCs w:val="24"/>
          <w:lang w:eastAsia="en-US"/>
        </w:rPr>
      </w:pPr>
    </w:p>
    <w:p w:rsidR="00B37069" w:rsidP="007F45BF" w14:paraId="39A6726F" w14:textId="77777777">
      <w:pPr>
        <w:spacing w:after="160" w:line="360" w:lineRule="auto"/>
        <w:ind w:left="0" w:firstLine="0"/>
        <w:jc w:val="both"/>
        <w:rPr>
          <w:rFonts w:eastAsiaTheme="minorHAnsi" w:cstheme="minorBidi"/>
          <w:i w:val="0"/>
          <w:color w:val="auto"/>
          <w:sz w:val="24"/>
          <w:szCs w:val="24"/>
          <w:lang w:eastAsia="en-US"/>
        </w:rPr>
      </w:pPr>
    </w:p>
    <w:p w:rsidR="00B37069" w:rsidP="007F45BF" w14:paraId="6795FA7A" w14:textId="77777777">
      <w:pPr>
        <w:spacing w:after="160" w:line="360" w:lineRule="auto"/>
        <w:ind w:left="0" w:firstLine="0"/>
        <w:jc w:val="both"/>
        <w:rPr>
          <w:rFonts w:eastAsiaTheme="minorHAnsi" w:cstheme="minorBidi"/>
          <w:i w:val="0"/>
          <w:color w:val="auto"/>
          <w:sz w:val="24"/>
          <w:szCs w:val="24"/>
          <w:lang w:eastAsia="en-US"/>
        </w:rPr>
      </w:pPr>
    </w:p>
    <w:p w:rsidR="00412E61" w:rsidP="00020BAA" w14:paraId="0EE85F25" w14:textId="77777777">
      <w:pPr>
        <w:keepNext/>
        <w:keepLines/>
        <w:spacing w:before="240" w:after="0"/>
        <w:ind w:left="0" w:firstLine="0"/>
        <w:outlineLvl w:val="0"/>
        <w:rPr>
          <w:rFonts w:asciiTheme="majorHAnsi" w:eastAsiaTheme="majorEastAsia" w:hAnsiTheme="majorHAnsi" w:cstheme="majorBidi"/>
          <w:b/>
          <w:i w:val="0"/>
          <w:color w:val="000000" w:themeColor="text1"/>
          <w:kern w:val="0"/>
          <w:szCs w:val="32"/>
          <w14:ligatures w14:val="none"/>
        </w:rPr>
      </w:pPr>
      <w:bookmarkStart w:id="14" w:name="_Toc150644346"/>
    </w:p>
    <w:p w:rsidR="00412E61" w:rsidP="00412E61" w14:paraId="4CA24320" w14:textId="77777777">
      <w:pPr>
        <w:spacing w:after="160"/>
        <w:ind w:left="0" w:firstLine="0"/>
        <w:rPr>
          <w:rFonts w:asciiTheme="minorHAnsi" w:eastAsiaTheme="minorHAnsi" w:hAnsiTheme="minorHAnsi" w:cstheme="minorBidi"/>
          <w:i w:val="0"/>
          <w:color w:val="auto"/>
          <w:sz w:val="22"/>
        </w:rPr>
      </w:pPr>
    </w:p>
    <w:p w:rsidR="00412E61" w:rsidRPr="00412E61" w:rsidP="00412E61" w14:paraId="02CC33F1" w14:textId="77777777">
      <w:pPr>
        <w:spacing w:after="160"/>
        <w:ind w:left="0" w:firstLine="0"/>
        <w:rPr>
          <w:rFonts w:asciiTheme="minorHAnsi" w:eastAsiaTheme="minorHAnsi" w:hAnsiTheme="minorHAnsi" w:cstheme="minorBidi"/>
          <w:i w:val="0"/>
          <w:color w:val="auto"/>
          <w:sz w:val="22"/>
        </w:rPr>
      </w:pPr>
    </w:p>
    <w:p w:rsidR="00B37069" w:rsidP="00020BAA" w14:paraId="28F8381C" w14:textId="6EC4CC8E">
      <w:pPr>
        <w:keepNext/>
        <w:keepLines/>
        <w:spacing w:before="240" w:after="0"/>
        <w:ind w:left="0" w:firstLine="0"/>
        <w:outlineLvl w:val="0"/>
        <w:rPr>
          <w:rFonts w:asciiTheme="majorHAnsi" w:eastAsiaTheme="majorEastAsia" w:hAnsiTheme="majorHAnsi" w:cstheme="majorBidi"/>
          <w:b/>
          <w:i w:val="0"/>
          <w:color w:val="000000" w:themeColor="text1"/>
          <w:kern w:val="0"/>
          <w:szCs w:val="32"/>
          <w14:ligatures w14:val="none"/>
        </w:rPr>
      </w:pPr>
      <w:bookmarkStart w:id="15" w:name="_Toc150645579"/>
      <w:r>
        <w:rPr>
          <w:rFonts w:asciiTheme="majorHAnsi" w:eastAsiaTheme="majorEastAsia" w:hAnsiTheme="majorHAnsi" w:cstheme="majorBidi"/>
          <w:b/>
          <w:i w:val="0"/>
          <w:color w:val="000000" w:themeColor="text1"/>
          <w:kern w:val="0"/>
          <w:szCs w:val="32"/>
          <w14:ligatures w14:val="none"/>
        </w:rPr>
        <w:t>FACTORES PSICOLÓGICOS DE RIESGO</w:t>
      </w:r>
      <w:bookmarkEnd w:id="14"/>
      <w:bookmarkEnd w:id="15"/>
    </w:p>
    <w:p w:rsidR="00B37069" w:rsidP="00020BAA" w14:paraId="06863025" w14:textId="41273955">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bookmarkStart w:id="16" w:name="_Toc150644347"/>
      <w:bookmarkStart w:id="17" w:name="_Toc150645580"/>
      <w:r>
        <w:rPr>
          <w:rFonts w:asciiTheme="majorHAnsi" w:eastAsiaTheme="majorEastAsia" w:hAnsiTheme="majorHAnsi" w:cstheme="majorBidi"/>
          <w:i w:val="0"/>
          <w:color w:val="000000" w:themeColor="text1"/>
          <w:sz w:val="26"/>
          <w:szCs w:val="26"/>
          <w:lang w:eastAsia="en-US"/>
        </w:rPr>
        <w:t>ANSIEDAD Y ESTRÉS</w:t>
      </w:r>
      <w:bookmarkEnd w:id="16"/>
      <w:bookmarkEnd w:id="17"/>
      <w:r>
        <w:rPr>
          <w:rFonts w:asciiTheme="majorHAnsi" w:eastAsiaTheme="majorEastAsia" w:hAnsiTheme="majorHAnsi" w:cstheme="majorBidi"/>
          <w:i w:val="0"/>
          <w:color w:val="000000" w:themeColor="text1"/>
          <w:sz w:val="26"/>
          <w:szCs w:val="26"/>
          <w:lang w:eastAsia="en-US"/>
        </w:rPr>
        <w:t xml:space="preserve"> </w:t>
      </w:r>
    </w:p>
    <w:p w:rsidR="00B37069" w:rsidP="007F45BF" w14:paraId="2611A8AA" w14:textId="3269DACC">
      <w:pPr>
        <w:spacing w:after="160" w:line="360" w:lineRule="auto"/>
        <w:ind w:left="0" w:firstLine="708"/>
        <w:jc w:val="both"/>
        <w:rPr>
          <w:rFonts w:eastAsiaTheme="minorHAnsi" w:cstheme="minorBidi"/>
          <w:i w:val="0"/>
          <w:color w:val="auto"/>
          <w:sz w:val="24"/>
          <w:szCs w:val="24"/>
          <w:lang w:eastAsia="en-US"/>
        </w:rPr>
      </w:pPr>
      <w:r w:rsidRPr="00B37069">
        <w:rPr>
          <w:rFonts w:eastAsiaTheme="minorHAnsi" w:cstheme="minorBidi"/>
          <w:i w:val="0"/>
          <w:color w:val="auto"/>
          <w:sz w:val="24"/>
          <w:szCs w:val="24"/>
          <w:lang w:eastAsia="en-US"/>
        </w:rPr>
        <w:t xml:space="preserve">La ansiedad es una sensación experimentada por todos, en mayor o menor medida, </w:t>
      </w:r>
      <w:r w:rsidRPr="00B37069">
        <w:rPr>
          <w:rFonts w:eastAsiaTheme="minorHAnsi" w:cstheme="minorBidi"/>
          <w:i w:val="0"/>
          <w:color w:val="auto"/>
          <w:sz w:val="24"/>
          <w:szCs w:val="24"/>
          <w:lang w:eastAsia="en-US"/>
        </w:rPr>
        <w:t xml:space="preserve">en </w:t>
      </w:r>
      <w:r>
        <w:rPr>
          <w:rFonts w:eastAsiaTheme="minorHAnsi" w:cstheme="minorBidi"/>
          <w:i w:val="0"/>
          <w:color w:val="auto"/>
          <w:sz w:val="24"/>
          <w:szCs w:val="24"/>
          <w:lang w:eastAsia="en-US"/>
        </w:rPr>
        <w:t>diferentes</w:t>
      </w:r>
      <w:r w:rsidRPr="00B37069">
        <w:rPr>
          <w:rFonts w:eastAsiaTheme="minorHAnsi" w:cstheme="minorBidi"/>
          <w:i w:val="0"/>
          <w:color w:val="auto"/>
          <w:sz w:val="24"/>
          <w:szCs w:val="24"/>
          <w:lang w:eastAsia="en-US"/>
        </w:rPr>
        <w:t xml:space="preserve"> momentos de la vida cotidiana. Cuando se presenta en niveles moderados, facilita el rendimiento, incrementa la motivación para actuar, alienta a enfrentarse a una situación amenazadora, hace estudiar más para ese examen que preocupa, y mantiene alerta cuando</w:t>
      </w:r>
      <w:r>
        <w:rPr>
          <w:rFonts w:eastAsiaTheme="minorHAnsi" w:cstheme="minorBidi"/>
          <w:i w:val="0"/>
          <w:color w:val="auto"/>
          <w:sz w:val="24"/>
          <w:szCs w:val="24"/>
          <w:lang w:eastAsia="en-US"/>
        </w:rPr>
        <w:t xml:space="preserve"> </w:t>
      </w:r>
      <w:r w:rsidRPr="00B37069">
        <w:rPr>
          <w:rFonts w:eastAsiaTheme="minorHAnsi" w:cstheme="minorBidi"/>
          <w:i w:val="0"/>
          <w:color w:val="auto"/>
          <w:sz w:val="24"/>
          <w:szCs w:val="24"/>
          <w:lang w:eastAsia="en-US"/>
        </w:rPr>
        <w:t>se está hablando en público. En general, ayuda a enfrentarse a cualquier tipo de situaciones</w:t>
      </w:r>
      <w:r>
        <w:rPr>
          <w:rFonts w:eastAsiaTheme="minorHAnsi" w:cstheme="minorBidi"/>
          <w:i w:val="0"/>
          <w:color w:val="auto"/>
          <w:sz w:val="24"/>
          <w:szCs w:val="24"/>
          <w:lang w:eastAsia="en-US"/>
        </w:rPr>
        <w:t>.</w:t>
      </w:r>
    </w:p>
    <w:p w:rsidR="00B37069" w:rsidP="007F45BF" w14:paraId="4960AD8F" w14:textId="5BCAB2D1">
      <w:pPr>
        <w:spacing w:after="160" w:line="360" w:lineRule="auto"/>
        <w:ind w:left="0" w:firstLine="0"/>
        <w:jc w:val="both"/>
        <w:rPr>
          <w:rFonts w:eastAsiaTheme="minorHAnsi" w:cstheme="minorBidi"/>
          <w:i w:val="0"/>
          <w:color w:val="auto"/>
          <w:sz w:val="24"/>
          <w:szCs w:val="24"/>
          <w:lang w:eastAsia="en-US"/>
        </w:rPr>
      </w:pPr>
      <w:r w:rsidRPr="005F4440">
        <w:rPr>
          <w:rFonts w:eastAsiaTheme="minorHAnsi" w:cstheme="minorBidi"/>
          <w:i w:val="0"/>
          <w:color w:val="auto"/>
          <w:sz w:val="24"/>
          <w:szCs w:val="24"/>
          <w:lang w:eastAsia="en-US"/>
        </w:rPr>
        <w:t>Sin embargo, cuando alcanza niveles exagerados, esta emoción normalmente útil puede</w:t>
      </w:r>
      <w:r>
        <w:rPr>
          <w:rFonts w:eastAsiaTheme="minorHAnsi" w:cstheme="minorBidi"/>
          <w:i w:val="0"/>
          <w:color w:val="auto"/>
          <w:sz w:val="24"/>
          <w:szCs w:val="24"/>
          <w:lang w:eastAsia="en-US"/>
        </w:rPr>
        <w:t xml:space="preserve"> </w:t>
      </w:r>
      <w:r w:rsidRPr="005F4440">
        <w:rPr>
          <w:rFonts w:eastAsiaTheme="minorHAnsi" w:cstheme="minorBidi"/>
          <w:i w:val="0"/>
          <w:color w:val="auto"/>
          <w:sz w:val="24"/>
          <w:szCs w:val="24"/>
          <w:lang w:eastAsia="en-US"/>
        </w:rPr>
        <w:t>dar lugar al resultado opuesto: impide enfrentarse a la situación, paraliza y trastoca la vida</w:t>
      </w:r>
      <w:r>
        <w:rPr>
          <w:rFonts w:eastAsiaTheme="minorHAnsi" w:cstheme="minorBidi"/>
          <w:i w:val="0"/>
          <w:color w:val="auto"/>
          <w:sz w:val="24"/>
          <w:szCs w:val="24"/>
          <w:lang w:eastAsia="en-US"/>
        </w:rPr>
        <w:t xml:space="preserve"> </w:t>
      </w:r>
      <w:r w:rsidRPr="005F4440">
        <w:rPr>
          <w:rFonts w:eastAsiaTheme="minorHAnsi" w:cstheme="minorBidi"/>
          <w:i w:val="0"/>
          <w:color w:val="auto"/>
          <w:sz w:val="24"/>
          <w:szCs w:val="24"/>
          <w:lang w:eastAsia="en-US"/>
        </w:rPr>
        <w:t>diaria. Los trastornos de ansiedad no son sólo un caso de “nervios”. Son estados relacionados con la estructura biológica y con las experiencias vitales de un individuo.</w:t>
      </w:r>
    </w:p>
    <w:p w:rsidR="005F4440" w:rsidP="007F45BF" w14:paraId="1218847C" w14:textId="370C9B6B">
      <w:pPr>
        <w:spacing w:after="160" w:line="360" w:lineRule="auto"/>
        <w:ind w:left="0" w:firstLine="0"/>
        <w:jc w:val="both"/>
        <w:rPr>
          <w:rFonts w:eastAsiaTheme="minorHAnsi" w:cstheme="minorBidi"/>
          <w:i w:val="0"/>
          <w:color w:val="auto"/>
          <w:sz w:val="24"/>
          <w:szCs w:val="24"/>
          <w:lang w:eastAsia="en-US"/>
        </w:rPr>
      </w:pPr>
      <w:r w:rsidRPr="005F4440">
        <w:rPr>
          <w:rFonts w:eastAsiaTheme="minorHAnsi" w:cstheme="minorBidi"/>
          <w:i w:val="0"/>
          <w:color w:val="auto"/>
          <w:sz w:val="24"/>
          <w:szCs w:val="24"/>
          <w:lang w:eastAsia="en-US"/>
        </w:rPr>
        <w:t>Con frecuencia son tendencias hereditarias, pero el aprendizaje juega un papel decisivo en el control o falta de éste. Cuando es excesiva y se desborda, hace que el individuo sufra lo</w:t>
      </w:r>
      <w:r>
        <w:rPr>
          <w:rFonts w:eastAsiaTheme="minorHAnsi" w:cstheme="minorBidi"/>
          <w:i w:val="0"/>
          <w:color w:val="auto"/>
          <w:sz w:val="24"/>
          <w:szCs w:val="24"/>
          <w:lang w:eastAsia="en-US"/>
        </w:rPr>
        <w:t xml:space="preserve"> </w:t>
      </w:r>
      <w:r w:rsidRPr="005F4440">
        <w:rPr>
          <w:rFonts w:eastAsiaTheme="minorHAnsi" w:cstheme="minorBidi"/>
          <w:i w:val="0"/>
          <w:color w:val="auto"/>
          <w:sz w:val="24"/>
          <w:szCs w:val="24"/>
          <w:lang w:eastAsia="en-US"/>
        </w:rPr>
        <w:t>que en psicopatología se denomina un trastorno</w:t>
      </w:r>
      <w:r>
        <w:rPr>
          <w:rFonts w:eastAsiaTheme="minorHAnsi" w:cstheme="minorBidi"/>
          <w:i w:val="0"/>
          <w:color w:val="auto"/>
          <w:sz w:val="24"/>
          <w:szCs w:val="24"/>
          <w:lang w:eastAsia="en-US"/>
        </w:rPr>
        <w:t>.</w:t>
      </w:r>
    </w:p>
    <w:p w:rsidR="005F4440" w:rsidP="007F45BF" w14:paraId="6A7269AE" w14:textId="32ADF2D9">
      <w:pPr>
        <w:spacing w:after="160" w:line="360" w:lineRule="auto"/>
        <w:ind w:left="0" w:firstLine="0"/>
        <w:jc w:val="both"/>
        <w:rPr>
          <w:rFonts w:eastAsiaTheme="minorHAnsi" w:cstheme="minorBidi"/>
          <w:i w:val="0"/>
          <w:color w:val="auto"/>
          <w:sz w:val="24"/>
          <w:szCs w:val="24"/>
          <w:lang w:eastAsia="en-US"/>
        </w:rPr>
      </w:pPr>
      <w:r w:rsidRPr="005F4440">
        <w:rPr>
          <w:rFonts w:eastAsiaTheme="minorHAnsi" w:cstheme="minorBidi"/>
          <w:i w:val="0"/>
          <w:color w:val="auto"/>
          <w:sz w:val="24"/>
          <w:szCs w:val="24"/>
          <w:lang w:eastAsia="en-US"/>
        </w:rPr>
        <w:t>Tiende a aceptarse cada vez más la idea de que el objeto de estudio de la psicopatología</w:t>
      </w:r>
      <w:r>
        <w:rPr>
          <w:rFonts w:eastAsiaTheme="minorHAnsi" w:cstheme="minorBidi"/>
          <w:i w:val="0"/>
          <w:color w:val="auto"/>
          <w:sz w:val="24"/>
          <w:szCs w:val="24"/>
          <w:lang w:eastAsia="en-US"/>
        </w:rPr>
        <w:t xml:space="preserve"> </w:t>
      </w:r>
      <w:r w:rsidRPr="005F4440">
        <w:rPr>
          <w:rFonts w:eastAsiaTheme="minorHAnsi" w:cstheme="minorBidi"/>
          <w:i w:val="0"/>
          <w:color w:val="auto"/>
          <w:sz w:val="24"/>
          <w:szCs w:val="24"/>
          <w:lang w:eastAsia="en-US"/>
        </w:rPr>
        <w:t>son</w:t>
      </w:r>
      <w:r>
        <w:rPr>
          <w:rFonts w:eastAsiaTheme="minorHAnsi" w:cstheme="minorBidi"/>
          <w:i w:val="0"/>
          <w:color w:val="auto"/>
          <w:sz w:val="24"/>
          <w:szCs w:val="24"/>
          <w:lang w:eastAsia="en-US"/>
        </w:rPr>
        <w:t xml:space="preserve"> </w:t>
      </w:r>
      <w:r w:rsidRPr="005F4440">
        <w:rPr>
          <w:rFonts w:eastAsiaTheme="minorHAnsi" w:cstheme="minorBidi"/>
          <w:i w:val="0"/>
          <w:color w:val="auto"/>
          <w:sz w:val="24"/>
          <w:szCs w:val="24"/>
          <w:lang w:eastAsia="en-US"/>
        </w:rPr>
        <w:t xml:space="preserve">los trastornos mentales. De esa manera se intenta sortear los problemas </w:t>
      </w:r>
      <w:r w:rsidRPr="005F4440">
        <w:rPr>
          <w:rFonts w:eastAsiaTheme="minorHAnsi" w:cstheme="minorBidi"/>
          <w:i w:val="0"/>
          <w:color w:val="auto"/>
          <w:sz w:val="24"/>
          <w:szCs w:val="24"/>
          <w:lang w:eastAsia="en-US"/>
        </w:rPr>
        <w:t xml:space="preserve">de </w:t>
      </w:r>
      <w:r>
        <w:rPr>
          <w:rFonts w:eastAsiaTheme="minorHAnsi" w:cstheme="minorBidi"/>
          <w:i w:val="0"/>
          <w:color w:val="auto"/>
          <w:sz w:val="24"/>
          <w:szCs w:val="24"/>
          <w:lang w:eastAsia="en-US"/>
        </w:rPr>
        <w:t>estigmatización</w:t>
      </w:r>
      <w:r w:rsidRPr="005F4440">
        <w:rPr>
          <w:rFonts w:eastAsiaTheme="minorHAnsi" w:cstheme="minorBidi"/>
          <w:i w:val="0"/>
          <w:color w:val="auto"/>
          <w:sz w:val="24"/>
          <w:szCs w:val="24"/>
          <w:lang w:eastAsia="en-US"/>
        </w:rPr>
        <w:t xml:space="preserve"> que conllevan términos como “anormal”, o adscripciones </w:t>
      </w:r>
      <w:r w:rsidRPr="005F4440">
        <w:rPr>
          <w:rFonts w:eastAsiaTheme="minorHAnsi" w:cstheme="minorBidi"/>
          <w:i w:val="0"/>
          <w:color w:val="auto"/>
          <w:sz w:val="24"/>
          <w:szCs w:val="24"/>
          <w:lang w:eastAsia="en-US"/>
        </w:rPr>
        <w:t xml:space="preserve">demasiado </w:t>
      </w:r>
      <w:r>
        <w:rPr>
          <w:rFonts w:eastAsiaTheme="minorHAnsi" w:cstheme="minorBidi"/>
          <w:i w:val="0"/>
          <w:color w:val="auto"/>
          <w:sz w:val="24"/>
          <w:szCs w:val="24"/>
          <w:lang w:eastAsia="en-US"/>
        </w:rPr>
        <w:t>evidentes</w:t>
      </w:r>
      <w:r w:rsidRPr="005F4440">
        <w:rPr>
          <w:rFonts w:eastAsiaTheme="minorHAnsi" w:cstheme="minorBidi"/>
          <w:i w:val="0"/>
          <w:color w:val="auto"/>
          <w:sz w:val="24"/>
          <w:szCs w:val="24"/>
          <w:lang w:eastAsia="en-US"/>
        </w:rPr>
        <w:t xml:space="preserve"> a determinados enfoques puestos de manifiesto por expresiones como “enfermedad mental”.</w:t>
      </w:r>
      <w:r>
        <w:rPr>
          <w:rFonts w:eastAsiaTheme="minorHAnsi" w:cstheme="minorBidi"/>
          <w:i w:val="0"/>
          <w:color w:val="auto"/>
          <w:sz w:val="24"/>
          <w:szCs w:val="24"/>
          <w:lang w:eastAsia="en-US"/>
        </w:rPr>
        <w:t xml:space="preserve"> </w:t>
      </w:r>
      <w:r w:rsidRPr="005F4440">
        <w:rPr>
          <w:rFonts w:eastAsiaTheme="minorHAnsi" w:cstheme="minorBidi"/>
          <w:i w:val="0"/>
          <w:color w:val="auto"/>
          <w:sz w:val="24"/>
          <w:szCs w:val="24"/>
          <w:lang w:eastAsia="en-US"/>
        </w:rPr>
        <w:t>No obstante, denominar trastornos mentales al objeto de estudio de la psicopatología no</w:t>
      </w:r>
      <w:r>
        <w:rPr>
          <w:rFonts w:eastAsiaTheme="minorHAnsi" w:cstheme="minorBidi"/>
          <w:i w:val="0"/>
          <w:color w:val="auto"/>
          <w:sz w:val="24"/>
          <w:szCs w:val="24"/>
          <w:lang w:eastAsia="en-US"/>
        </w:rPr>
        <w:t xml:space="preserve"> </w:t>
      </w:r>
      <w:r w:rsidRPr="005F4440">
        <w:rPr>
          <w:rFonts w:eastAsiaTheme="minorHAnsi" w:cstheme="minorBidi"/>
          <w:i w:val="0"/>
          <w:color w:val="auto"/>
          <w:sz w:val="24"/>
          <w:szCs w:val="24"/>
          <w:lang w:eastAsia="en-US"/>
        </w:rPr>
        <w:t xml:space="preserve">resuelve todos los problemas, puesto que se corre el peligro de dar a entender que </w:t>
      </w:r>
      <w:r w:rsidRPr="005F4440">
        <w:rPr>
          <w:rFonts w:eastAsiaTheme="minorHAnsi" w:cstheme="minorBidi"/>
          <w:i w:val="0"/>
          <w:color w:val="auto"/>
          <w:sz w:val="24"/>
          <w:szCs w:val="24"/>
          <w:lang w:eastAsia="en-US"/>
        </w:rPr>
        <w:t xml:space="preserve">se </w:t>
      </w:r>
      <w:r>
        <w:rPr>
          <w:rFonts w:eastAsiaTheme="minorHAnsi" w:cstheme="minorBidi"/>
          <w:i w:val="0"/>
          <w:color w:val="auto"/>
          <w:sz w:val="24"/>
          <w:szCs w:val="24"/>
          <w:lang w:eastAsia="en-US"/>
        </w:rPr>
        <w:t>admite</w:t>
      </w:r>
      <w:r w:rsidRPr="005F4440">
        <w:rPr>
          <w:rFonts w:eastAsiaTheme="minorHAnsi" w:cstheme="minorBidi"/>
          <w:i w:val="0"/>
          <w:color w:val="auto"/>
          <w:sz w:val="24"/>
          <w:szCs w:val="24"/>
          <w:lang w:eastAsia="en-US"/>
        </w:rPr>
        <w:t xml:space="preserve">, implícitamente al menos, alguna clase de dualismo mente-cuerpo, lo cual </w:t>
      </w:r>
      <w:r w:rsidRPr="005F4440">
        <w:rPr>
          <w:rFonts w:eastAsiaTheme="minorHAnsi" w:cstheme="minorBidi"/>
          <w:i w:val="0"/>
          <w:color w:val="auto"/>
          <w:sz w:val="24"/>
          <w:szCs w:val="24"/>
          <w:lang w:eastAsia="en-US"/>
        </w:rPr>
        <w:t xml:space="preserve">establece </w:t>
      </w:r>
      <w:r>
        <w:rPr>
          <w:rFonts w:eastAsiaTheme="minorHAnsi" w:cstheme="minorBidi"/>
          <w:i w:val="0"/>
          <w:color w:val="auto"/>
          <w:sz w:val="24"/>
          <w:szCs w:val="24"/>
          <w:lang w:eastAsia="en-US"/>
        </w:rPr>
        <w:t>una</w:t>
      </w:r>
      <w:r w:rsidRPr="005F4440">
        <w:rPr>
          <w:rFonts w:eastAsiaTheme="minorHAnsi" w:cstheme="minorBidi"/>
          <w:i w:val="0"/>
          <w:color w:val="auto"/>
          <w:sz w:val="24"/>
          <w:szCs w:val="24"/>
          <w:lang w:eastAsia="en-US"/>
        </w:rPr>
        <w:t xml:space="preserve"> separación más aparente que real entre la patología mental y la somática. El problema más grave de cualquier denominación que se emplee para referirse al objeto de estudio de la psicopatología es que no existe una definición conceptual única (ni mucho</w:t>
      </w:r>
      <w:r>
        <w:rPr>
          <w:rFonts w:eastAsiaTheme="minorHAnsi" w:cstheme="minorBidi"/>
          <w:i w:val="0"/>
          <w:color w:val="auto"/>
          <w:sz w:val="24"/>
          <w:szCs w:val="24"/>
          <w:lang w:eastAsia="en-US"/>
        </w:rPr>
        <w:t xml:space="preserve"> </w:t>
      </w:r>
      <w:r w:rsidRPr="005F4440">
        <w:rPr>
          <w:rFonts w:eastAsiaTheme="minorHAnsi" w:cstheme="minorBidi"/>
          <w:i w:val="0"/>
          <w:color w:val="auto"/>
          <w:sz w:val="24"/>
          <w:szCs w:val="24"/>
          <w:lang w:eastAsia="en-US"/>
        </w:rPr>
        <w:t>menos operacional) que se aplique de manera general a todos los trastornos; algunos son definidos mejor por conceptos como “malestar”, otros como “descontrol”, “</w:t>
      </w:r>
      <w:r w:rsidRPr="005F4440">
        <w:rPr>
          <w:rFonts w:eastAsiaTheme="minorHAnsi" w:cstheme="minorBidi"/>
          <w:i w:val="0"/>
          <w:color w:val="auto"/>
          <w:sz w:val="24"/>
          <w:szCs w:val="24"/>
          <w:lang w:eastAsia="en-US"/>
        </w:rPr>
        <w:t>limitación”,” incapacidad</w:t>
      </w:r>
      <w:r w:rsidRPr="005F4440">
        <w:rPr>
          <w:rFonts w:eastAsiaTheme="minorHAnsi" w:cstheme="minorBidi"/>
          <w:i w:val="0"/>
          <w:color w:val="auto"/>
          <w:sz w:val="24"/>
          <w:szCs w:val="24"/>
          <w:lang w:eastAsia="en-US"/>
        </w:rPr>
        <w:t>”, “inflexibilidad”, “desviación”, etc. Cada uno es un indicador útil para un tipo de trastorno mental, pero ninguno equivale al concepto general.</w:t>
      </w:r>
      <w:r>
        <w:rPr>
          <w:rFonts w:eastAsiaTheme="minorHAnsi" w:cstheme="minorBidi"/>
          <w:i w:val="0"/>
          <w:color w:val="auto"/>
          <w:sz w:val="24"/>
          <w:szCs w:val="24"/>
          <w:lang w:eastAsia="en-US"/>
        </w:rPr>
        <w:t xml:space="preserve"> </w:t>
      </w:r>
    </w:p>
    <w:p w:rsidR="005F4440" w:rsidRPr="005F4440" w:rsidP="007F45BF" w14:paraId="19AE8920" w14:textId="740D5661">
      <w:pPr>
        <w:spacing w:after="160" w:line="360" w:lineRule="auto"/>
        <w:ind w:left="0" w:firstLine="0"/>
        <w:jc w:val="both"/>
        <w:rPr>
          <w:rFonts w:eastAsiaTheme="minorHAnsi" w:cstheme="minorBidi"/>
          <w:i w:val="0"/>
          <w:color w:val="auto"/>
          <w:sz w:val="24"/>
          <w:szCs w:val="24"/>
          <w:lang w:eastAsia="en-US"/>
        </w:rPr>
      </w:pPr>
      <w:r w:rsidRPr="005F4440">
        <w:rPr>
          <w:rFonts w:eastAsiaTheme="minorHAnsi" w:cstheme="minorBidi"/>
          <w:i w:val="0"/>
          <w:color w:val="auto"/>
          <w:sz w:val="24"/>
          <w:szCs w:val="24"/>
          <w:lang w:eastAsia="en-US"/>
        </w:rPr>
        <w:t>Es por ello que se adoptan soluciones de compromiso que abarcan todas esas posibilidades en definiciones como las que ofrece el sistema clasificatorio de la Asociación Psiquiátrica Americana, DSM-IV (APA, 1995, p. XXI): Un trastorno mental es un síndrome o un patrón comportamental o psicológico de significación clínica, que aparece asociado a un malestar (por ejemplo, dolor), a una discapacidad (como lo es el deterioro en una o</w:t>
      </w:r>
      <w:r>
        <w:rPr>
          <w:rFonts w:eastAsiaTheme="minorHAnsi" w:cstheme="minorBidi"/>
          <w:i w:val="0"/>
          <w:color w:val="auto"/>
          <w:sz w:val="24"/>
          <w:szCs w:val="24"/>
          <w:lang w:eastAsia="en-US"/>
        </w:rPr>
        <w:t xml:space="preserve"> </w:t>
      </w:r>
      <w:r w:rsidRPr="005F4440">
        <w:rPr>
          <w:rFonts w:eastAsiaTheme="minorHAnsi" w:cstheme="minorBidi"/>
          <w:i w:val="0"/>
          <w:color w:val="auto"/>
          <w:sz w:val="24"/>
          <w:szCs w:val="24"/>
          <w:lang w:eastAsia="en-US"/>
        </w:rPr>
        <w:t>más áreas de funcionamiento) o a un riesgo significativamente aumentado de morir o de sufrir dolor, discapacidad o pérdida de libertad.</w:t>
      </w:r>
      <w:r w:rsidRPr="005F4440">
        <w:rPr>
          <w:rFonts w:eastAsiaTheme="minorHAnsi" w:cstheme="minorBidi"/>
          <w:i w:val="0"/>
          <w:color w:val="auto"/>
          <w:sz w:val="24"/>
          <w:szCs w:val="24"/>
          <w:lang w:eastAsia="en-US"/>
        </w:rPr>
        <w:cr/>
        <w:t>Además, este síndrome o patrón no debe ser meramente una respuesta culturalmente</w:t>
      </w:r>
      <w:r>
        <w:rPr>
          <w:rFonts w:eastAsiaTheme="minorHAnsi" w:cstheme="minorBidi"/>
          <w:i w:val="0"/>
          <w:color w:val="auto"/>
          <w:sz w:val="24"/>
          <w:szCs w:val="24"/>
          <w:lang w:eastAsia="en-US"/>
        </w:rPr>
        <w:t xml:space="preserve"> </w:t>
      </w:r>
      <w:r w:rsidRPr="005F4440">
        <w:rPr>
          <w:rFonts w:eastAsiaTheme="minorHAnsi" w:cstheme="minorBidi"/>
          <w:i w:val="0"/>
          <w:color w:val="auto"/>
          <w:sz w:val="24"/>
          <w:szCs w:val="24"/>
          <w:lang w:eastAsia="en-US"/>
        </w:rPr>
        <w:t>aceptada a un acontecimiento particular (como la muerte de un ser querido). Cualquiera</w:t>
      </w:r>
      <w:r>
        <w:rPr>
          <w:rFonts w:eastAsiaTheme="minorHAnsi" w:cstheme="minorBidi"/>
          <w:i w:val="0"/>
          <w:color w:val="auto"/>
          <w:sz w:val="24"/>
          <w:szCs w:val="24"/>
          <w:lang w:eastAsia="en-US"/>
        </w:rPr>
        <w:t xml:space="preserve"> </w:t>
      </w:r>
      <w:r w:rsidRPr="005F4440">
        <w:rPr>
          <w:rFonts w:eastAsiaTheme="minorHAnsi" w:cstheme="minorBidi"/>
          <w:i w:val="0"/>
          <w:color w:val="auto"/>
          <w:sz w:val="24"/>
          <w:szCs w:val="24"/>
          <w:lang w:eastAsia="en-US"/>
        </w:rPr>
        <w:t>que sea su causa, debe considerarse como la manifestación individual de una disfunción</w:t>
      </w:r>
      <w:r>
        <w:rPr>
          <w:rFonts w:eastAsiaTheme="minorHAnsi" w:cstheme="minorBidi"/>
          <w:i w:val="0"/>
          <w:color w:val="auto"/>
          <w:sz w:val="24"/>
          <w:szCs w:val="24"/>
          <w:lang w:eastAsia="en-US"/>
        </w:rPr>
        <w:t xml:space="preserve"> </w:t>
      </w:r>
      <w:r w:rsidRPr="005F4440">
        <w:rPr>
          <w:rFonts w:eastAsiaTheme="minorHAnsi" w:cstheme="minorBidi"/>
          <w:i w:val="0"/>
          <w:color w:val="auto"/>
          <w:sz w:val="24"/>
          <w:szCs w:val="24"/>
          <w:lang w:eastAsia="en-US"/>
        </w:rPr>
        <w:t>comportamental, psicológica o biológica.</w:t>
      </w:r>
    </w:p>
    <w:p w:rsidR="005F4440" w:rsidP="007F45BF" w14:paraId="7ACA208A" w14:textId="77CDF622">
      <w:pPr>
        <w:spacing w:after="160" w:line="360" w:lineRule="auto"/>
        <w:ind w:left="0" w:firstLine="0"/>
        <w:jc w:val="both"/>
        <w:rPr>
          <w:rFonts w:eastAsiaTheme="minorHAnsi" w:cstheme="minorBidi"/>
          <w:i w:val="0"/>
          <w:color w:val="auto"/>
          <w:sz w:val="24"/>
          <w:szCs w:val="24"/>
          <w:lang w:eastAsia="en-US"/>
        </w:rPr>
      </w:pPr>
      <w:r w:rsidRPr="005F4440">
        <w:rPr>
          <w:rFonts w:eastAsiaTheme="minorHAnsi" w:cstheme="minorBidi"/>
          <w:i w:val="0"/>
          <w:color w:val="auto"/>
          <w:sz w:val="24"/>
          <w:szCs w:val="24"/>
          <w:lang w:eastAsia="en-US"/>
        </w:rPr>
        <w:t xml:space="preserve">Existen diferentes tipos de trastornos de ansiedad, cada uno con sus </w:t>
      </w:r>
      <w:r w:rsidRPr="005F4440">
        <w:rPr>
          <w:rFonts w:eastAsiaTheme="minorHAnsi" w:cstheme="minorBidi"/>
          <w:i w:val="0"/>
          <w:color w:val="auto"/>
          <w:sz w:val="24"/>
          <w:szCs w:val="24"/>
          <w:lang w:eastAsia="en-US"/>
        </w:rPr>
        <w:t xml:space="preserve">características </w:t>
      </w:r>
      <w:r>
        <w:rPr>
          <w:rFonts w:eastAsiaTheme="minorHAnsi" w:cstheme="minorBidi"/>
          <w:i w:val="0"/>
          <w:color w:val="auto"/>
          <w:sz w:val="24"/>
          <w:szCs w:val="24"/>
          <w:lang w:eastAsia="en-US"/>
        </w:rPr>
        <w:t>propias</w:t>
      </w:r>
      <w:r w:rsidRPr="005F4440">
        <w:rPr>
          <w:rFonts w:eastAsiaTheme="minorHAnsi" w:cstheme="minorBidi"/>
          <w:i w:val="0"/>
          <w:color w:val="auto"/>
          <w:sz w:val="24"/>
          <w:szCs w:val="24"/>
          <w:lang w:eastAsia="en-US"/>
        </w:rPr>
        <w:t>. Algunas personas se sienten ansiosas casi todo el tiempo sin ninguna causa aparente. En otros casos, las sensaciones de ansiedad pueden ser tan incómodas que, para evitarlas, pueden llegar a suspenderse algunas actividades diarias. Otros trastornos se caracterizan por sufrir ataques ocasionales de ansiedad tan intensos que aterrorizan e inmovilizan</w:t>
      </w:r>
      <w:r>
        <w:rPr>
          <w:rFonts w:eastAsiaTheme="minorHAnsi" w:cstheme="minorBidi"/>
          <w:i w:val="0"/>
          <w:color w:val="auto"/>
          <w:sz w:val="24"/>
          <w:szCs w:val="24"/>
          <w:lang w:eastAsia="en-US"/>
        </w:rPr>
        <w:t>.</w:t>
      </w:r>
    </w:p>
    <w:p w:rsidR="00F25C10" w:rsidRPr="00F25C10" w:rsidP="007F45BF" w14:paraId="76705E16" w14:textId="3A310E19">
      <w:pPr>
        <w:spacing w:after="160" w:line="360" w:lineRule="auto"/>
        <w:ind w:left="0" w:firstLine="0"/>
        <w:jc w:val="both"/>
        <w:rPr>
          <w:rFonts w:eastAsiaTheme="minorHAnsi" w:cstheme="minorBidi"/>
          <w:i w:val="0"/>
          <w:color w:val="auto"/>
          <w:sz w:val="24"/>
          <w:szCs w:val="24"/>
          <w:lang w:eastAsia="en-US"/>
        </w:rPr>
      </w:pPr>
      <w:r w:rsidRPr="00F25C10">
        <w:rPr>
          <w:rFonts w:eastAsiaTheme="minorHAnsi" w:cstheme="minorBidi"/>
          <w:i w:val="0"/>
          <w:color w:val="auto"/>
          <w:sz w:val="24"/>
          <w:szCs w:val="24"/>
          <w:lang w:eastAsia="en-US"/>
        </w:rPr>
        <w:t>Muchas personas entienden mal estos trastornos y piensan que quienes los padecen</w:t>
      </w:r>
      <w:r>
        <w:rPr>
          <w:rFonts w:eastAsiaTheme="minorHAnsi" w:cstheme="minorBidi"/>
          <w:i w:val="0"/>
          <w:color w:val="auto"/>
          <w:sz w:val="24"/>
          <w:szCs w:val="24"/>
          <w:lang w:eastAsia="en-US"/>
        </w:rPr>
        <w:t xml:space="preserve"> </w:t>
      </w:r>
      <w:r w:rsidRPr="00F25C10">
        <w:rPr>
          <w:rFonts w:eastAsiaTheme="minorHAnsi" w:cstheme="minorBidi"/>
          <w:i w:val="0"/>
          <w:color w:val="auto"/>
          <w:sz w:val="24"/>
          <w:szCs w:val="24"/>
          <w:lang w:eastAsia="en-US"/>
        </w:rPr>
        <w:t>deberían sobreponerse a los síntomas que experimentan tan sólo mediante la fuerza de</w:t>
      </w:r>
      <w:r>
        <w:rPr>
          <w:rFonts w:eastAsiaTheme="minorHAnsi" w:cstheme="minorBidi"/>
          <w:i w:val="0"/>
          <w:color w:val="auto"/>
          <w:sz w:val="24"/>
          <w:szCs w:val="24"/>
          <w:lang w:eastAsia="en-US"/>
        </w:rPr>
        <w:t xml:space="preserve"> </w:t>
      </w:r>
      <w:r w:rsidRPr="00F25C10">
        <w:rPr>
          <w:rFonts w:eastAsiaTheme="minorHAnsi" w:cstheme="minorBidi"/>
          <w:i w:val="0"/>
          <w:color w:val="auto"/>
          <w:sz w:val="24"/>
          <w:szCs w:val="24"/>
          <w:lang w:eastAsia="en-US"/>
        </w:rPr>
        <w:t>voluntad. Querer que los síntomas desaparezcan no da resultado, pero existen estrategias</w:t>
      </w:r>
      <w:r>
        <w:rPr>
          <w:rFonts w:eastAsiaTheme="minorHAnsi" w:cstheme="minorBidi"/>
          <w:i w:val="0"/>
          <w:color w:val="auto"/>
          <w:sz w:val="24"/>
          <w:szCs w:val="24"/>
          <w:lang w:eastAsia="en-US"/>
        </w:rPr>
        <w:t xml:space="preserve"> </w:t>
      </w:r>
      <w:r w:rsidRPr="00F25C10">
        <w:rPr>
          <w:rFonts w:eastAsiaTheme="minorHAnsi" w:cstheme="minorBidi"/>
          <w:i w:val="0"/>
          <w:color w:val="auto"/>
          <w:sz w:val="24"/>
          <w:szCs w:val="24"/>
          <w:lang w:eastAsia="en-US"/>
        </w:rPr>
        <w:t>que permiten aprender a controlar la ansiedad llevándola hasta niveles razonables, y</w:t>
      </w:r>
      <w:r>
        <w:rPr>
          <w:rFonts w:eastAsiaTheme="minorHAnsi" w:cstheme="minorBidi"/>
          <w:i w:val="0"/>
          <w:color w:val="auto"/>
          <w:sz w:val="24"/>
          <w:szCs w:val="24"/>
          <w:lang w:eastAsia="en-US"/>
        </w:rPr>
        <w:t xml:space="preserve"> </w:t>
      </w:r>
      <w:r w:rsidRPr="00F25C10">
        <w:rPr>
          <w:rFonts w:eastAsiaTheme="minorHAnsi" w:cstheme="minorBidi"/>
          <w:i w:val="0"/>
          <w:color w:val="auto"/>
          <w:sz w:val="24"/>
          <w:szCs w:val="24"/>
          <w:lang w:eastAsia="en-US"/>
        </w:rPr>
        <w:t>aprovechar su carácter activador como motivación para que, en lugar de deteriorar el rendimiento, lo facilite.</w:t>
      </w:r>
    </w:p>
    <w:p w:rsidR="005F4440" w:rsidP="007F45BF" w14:paraId="45BC23D2" w14:textId="342232CC">
      <w:pPr>
        <w:spacing w:after="160" w:line="360" w:lineRule="auto"/>
        <w:ind w:left="0" w:firstLine="0"/>
        <w:jc w:val="both"/>
        <w:rPr>
          <w:rFonts w:eastAsiaTheme="minorHAnsi" w:cstheme="minorBidi"/>
          <w:i w:val="0"/>
          <w:color w:val="auto"/>
          <w:sz w:val="24"/>
          <w:szCs w:val="24"/>
          <w:lang w:eastAsia="en-US"/>
        </w:rPr>
      </w:pPr>
      <w:r w:rsidRPr="00F25C10">
        <w:rPr>
          <w:rFonts w:eastAsiaTheme="minorHAnsi" w:cstheme="minorBidi"/>
          <w:i w:val="0"/>
          <w:color w:val="auto"/>
          <w:sz w:val="24"/>
          <w:szCs w:val="24"/>
          <w:lang w:eastAsia="en-US"/>
        </w:rPr>
        <w:t>Diferentes situaciones provocan diferentes grados de ansiedad. Situaciones de amenaza o peligro suelen ser muy ansiógenas; también lo son, en general, las situaciones de evaluación. Sin embargo, no todo el mundo reacciona con el mismo nivel de ansiedad ante una situación dada.</w:t>
      </w:r>
    </w:p>
    <w:p w:rsidR="00F25C10" w:rsidRPr="00F25C10" w:rsidP="007F45BF" w14:paraId="2590F1DB" w14:textId="2249FACB">
      <w:pPr>
        <w:spacing w:after="160" w:line="360" w:lineRule="auto"/>
        <w:ind w:left="0" w:firstLine="0"/>
        <w:jc w:val="both"/>
        <w:rPr>
          <w:rFonts w:eastAsiaTheme="minorHAnsi" w:cstheme="minorBidi"/>
          <w:i w:val="0"/>
          <w:color w:val="auto"/>
          <w:sz w:val="24"/>
          <w:szCs w:val="24"/>
          <w:lang w:eastAsia="en-US"/>
        </w:rPr>
      </w:pPr>
      <w:r w:rsidRPr="00F25C10">
        <w:rPr>
          <w:rFonts w:eastAsiaTheme="minorHAnsi" w:cstheme="minorBidi"/>
          <w:i w:val="0"/>
          <w:color w:val="auto"/>
          <w:sz w:val="24"/>
          <w:szCs w:val="24"/>
          <w:lang w:eastAsia="en-US"/>
        </w:rPr>
        <w:t>Hay personas que responden con tranquilidad en circunstancias complicadas, y otras a las que basta un peligro moderado para que experimenten altos niveles de ansiedad; otras, incluso, sienten ansiedad en ausencia de amenazas o peligros objetivos.</w:t>
      </w:r>
    </w:p>
    <w:p w:rsidR="00F25C10" w:rsidP="007F45BF" w14:paraId="6485E083" w14:textId="6DC8A1DC">
      <w:pPr>
        <w:spacing w:after="160" w:line="360" w:lineRule="auto"/>
        <w:ind w:left="0" w:firstLine="0"/>
        <w:jc w:val="both"/>
        <w:rPr>
          <w:rFonts w:eastAsiaTheme="minorHAnsi" w:cstheme="minorBidi"/>
          <w:i w:val="0"/>
          <w:color w:val="auto"/>
          <w:sz w:val="24"/>
          <w:szCs w:val="24"/>
          <w:lang w:eastAsia="en-US"/>
        </w:rPr>
      </w:pPr>
      <w:r w:rsidRPr="00F25C10">
        <w:rPr>
          <w:rFonts w:eastAsiaTheme="minorHAnsi" w:cstheme="minorBidi"/>
          <w:i w:val="0"/>
          <w:color w:val="auto"/>
          <w:sz w:val="24"/>
          <w:szCs w:val="24"/>
          <w:lang w:eastAsia="en-US"/>
        </w:rPr>
        <w:t>Las diferencias individuales, que juegan un papel muy importante en las respuestas de</w:t>
      </w:r>
      <w:r>
        <w:rPr>
          <w:rFonts w:eastAsiaTheme="minorHAnsi" w:cstheme="minorBidi"/>
          <w:i w:val="0"/>
          <w:color w:val="auto"/>
          <w:sz w:val="24"/>
          <w:szCs w:val="24"/>
          <w:lang w:eastAsia="en-US"/>
        </w:rPr>
        <w:t xml:space="preserve"> </w:t>
      </w:r>
      <w:r w:rsidRPr="00F25C10">
        <w:rPr>
          <w:rFonts w:eastAsiaTheme="minorHAnsi" w:cstheme="minorBidi"/>
          <w:i w:val="0"/>
          <w:color w:val="auto"/>
          <w:sz w:val="24"/>
          <w:szCs w:val="24"/>
          <w:lang w:eastAsia="en-US"/>
        </w:rPr>
        <w:t>ansiedad, están muy relacionadas con la personalidad. Cuando la ansiedad es exagerada y</w:t>
      </w:r>
      <w:r>
        <w:rPr>
          <w:rFonts w:eastAsiaTheme="minorHAnsi" w:cstheme="minorBidi"/>
          <w:i w:val="0"/>
          <w:color w:val="auto"/>
          <w:sz w:val="24"/>
          <w:szCs w:val="24"/>
          <w:lang w:eastAsia="en-US"/>
        </w:rPr>
        <w:t xml:space="preserve"> </w:t>
      </w:r>
      <w:r w:rsidRPr="00F25C10">
        <w:rPr>
          <w:rFonts w:eastAsiaTheme="minorHAnsi" w:cstheme="minorBidi"/>
          <w:i w:val="0"/>
          <w:color w:val="auto"/>
          <w:sz w:val="24"/>
          <w:szCs w:val="24"/>
          <w:lang w:eastAsia="en-US"/>
        </w:rPr>
        <w:t>supone un obstáculo significativo para la vida cotidiana (laboral, familiar, etc.), se habla de</w:t>
      </w:r>
      <w:r>
        <w:rPr>
          <w:rFonts w:eastAsiaTheme="minorHAnsi" w:cstheme="minorBidi"/>
          <w:i w:val="0"/>
          <w:color w:val="auto"/>
          <w:sz w:val="24"/>
          <w:szCs w:val="24"/>
          <w:lang w:eastAsia="en-US"/>
        </w:rPr>
        <w:t xml:space="preserve"> </w:t>
      </w:r>
      <w:r w:rsidRPr="00F25C10">
        <w:rPr>
          <w:rFonts w:eastAsiaTheme="minorHAnsi" w:cstheme="minorBidi"/>
          <w:i w:val="0"/>
          <w:color w:val="auto"/>
          <w:sz w:val="24"/>
          <w:szCs w:val="24"/>
          <w:lang w:eastAsia="en-US"/>
        </w:rPr>
        <w:t>trastornos de ansiedad.</w:t>
      </w:r>
    </w:p>
    <w:p w:rsidR="00F25C10" w:rsidP="007F45BF" w14:paraId="39FBAC35" w14:textId="73F787E4">
      <w:pPr>
        <w:spacing w:after="160" w:line="360" w:lineRule="auto"/>
        <w:ind w:left="0" w:firstLine="0"/>
        <w:jc w:val="both"/>
        <w:rPr>
          <w:rFonts w:eastAsiaTheme="minorHAnsi" w:cstheme="minorBidi"/>
          <w:i w:val="0"/>
          <w:color w:val="auto"/>
          <w:sz w:val="24"/>
          <w:szCs w:val="24"/>
          <w:lang w:eastAsia="en-US"/>
        </w:rPr>
      </w:pPr>
      <w:r w:rsidRPr="00F25C10">
        <w:rPr>
          <w:rFonts w:eastAsiaTheme="minorHAnsi" w:cstheme="minorBidi"/>
          <w:i w:val="0"/>
          <w:color w:val="auto"/>
          <w:sz w:val="24"/>
          <w:szCs w:val="24"/>
          <w:lang w:eastAsia="en-US"/>
        </w:rPr>
        <w:t>En niveles neurofisiológicos y neuroanatómicos se ha buscado la implicación de determinadas áreas del cerebro en las respuestas de ansiedad. La amígdala, por ejemplo, parece estar en su base, así como el sistema límbico y el sistema septohipocámpico. Estas estructuras tienen relación con las emociones en general, y con la ansiedad en particular.</w:t>
      </w:r>
    </w:p>
    <w:p w:rsidR="00F25C10" w:rsidRPr="00F25C10" w:rsidP="007F45BF" w14:paraId="26CDBC6A" w14:textId="3C28D902">
      <w:pPr>
        <w:spacing w:after="160" w:line="360" w:lineRule="auto"/>
        <w:ind w:left="0" w:firstLine="0"/>
        <w:jc w:val="both"/>
        <w:rPr>
          <w:rFonts w:eastAsiaTheme="minorHAnsi" w:cstheme="minorBidi"/>
          <w:i w:val="0"/>
          <w:color w:val="auto"/>
          <w:sz w:val="24"/>
          <w:szCs w:val="24"/>
          <w:lang w:eastAsia="en-US"/>
        </w:rPr>
      </w:pPr>
      <w:r w:rsidRPr="00F25C10">
        <w:rPr>
          <w:rFonts w:eastAsiaTheme="minorHAnsi" w:cstheme="minorBidi"/>
          <w:i w:val="0"/>
          <w:color w:val="auto"/>
          <w:sz w:val="24"/>
          <w:szCs w:val="24"/>
          <w:lang w:eastAsia="en-US"/>
        </w:rPr>
        <w:t xml:space="preserve">Teorías como el condicionamiento clásico y el operante, así como el aprendizaje por observación, procesos que se conocen en la actualidad con gran profundidad, están en la base de modelos de muchas formas de comportamiento normal y patológico. Desde esta perspectiva, ansiedad se explica como el resultado de la formación de hábitos desadaptativos, aprendizajes que han dado lugar a conductas ineficaces o perjudiciales. </w:t>
      </w:r>
    </w:p>
    <w:p w:rsidR="00F25C10" w:rsidRPr="00F25C10" w:rsidP="007F45BF" w14:paraId="42AB41E5" w14:textId="2B9B94F5">
      <w:pPr>
        <w:spacing w:after="160" w:line="360" w:lineRule="auto"/>
        <w:ind w:left="0" w:firstLine="0"/>
        <w:jc w:val="both"/>
        <w:rPr>
          <w:rFonts w:eastAsiaTheme="minorHAnsi" w:cstheme="minorBidi"/>
          <w:i w:val="0"/>
          <w:color w:val="auto"/>
          <w:sz w:val="24"/>
          <w:szCs w:val="24"/>
          <w:lang w:eastAsia="en-US"/>
        </w:rPr>
      </w:pPr>
      <w:r w:rsidRPr="00F25C10">
        <w:rPr>
          <w:rFonts w:eastAsiaTheme="minorHAnsi" w:cstheme="minorBidi"/>
          <w:i w:val="0"/>
          <w:color w:val="auto"/>
          <w:sz w:val="24"/>
          <w:szCs w:val="24"/>
          <w:lang w:eastAsia="en-US"/>
        </w:rPr>
        <w:t xml:space="preserve">No todo lo que se aprende es beneficioso para el organismo. Si, ante una mala experiencia con un determinado animal, se asocia a éste con consecuencias aversivas, en el futuro el sujeto tenderá a evitarlo y, si debe enfrentarse con él, lo hará sufriendo </w:t>
      </w:r>
    </w:p>
    <w:p w:rsidR="00F25C10" w:rsidRPr="00F25C10" w:rsidP="007F45BF" w14:paraId="7D17463B" w14:textId="170418E1">
      <w:pPr>
        <w:spacing w:after="160" w:line="360" w:lineRule="auto"/>
        <w:ind w:left="0" w:firstLine="0"/>
        <w:jc w:val="both"/>
        <w:rPr>
          <w:rFonts w:eastAsiaTheme="minorHAnsi" w:cstheme="minorBidi"/>
          <w:i w:val="0"/>
          <w:color w:val="auto"/>
          <w:sz w:val="24"/>
          <w:szCs w:val="24"/>
          <w:lang w:eastAsia="en-US"/>
        </w:rPr>
      </w:pPr>
      <w:r w:rsidRPr="00F25C10">
        <w:rPr>
          <w:rFonts w:eastAsiaTheme="minorHAnsi" w:cstheme="minorBidi"/>
          <w:i w:val="0"/>
          <w:color w:val="auto"/>
          <w:sz w:val="24"/>
          <w:szCs w:val="24"/>
          <w:lang w:eastAsia="en-US"/>
        </w:rPr>
        <w:t>elevados niveles de ansiedad.</w:t>
      </w:r>
      <w:r>
        <w:rPr>
          <w:rFonts w:eastAsiaTheme="minorHAnsi" w:cstheme="minorBidi"/>
          <w:i w:val="0"/>
          <w:color w:val="auto"/>
          <w:sz w:val="24"/>
          <w:szCs w:val="24"/>
          <w:lang w:eastAsia="en-US"/>
        </w:rPr>
        <w:t xml:space="preserve"> </w:t>
      </w:r>
      <w:r w:rsidRPr="00F25C10">
        <w:rPr>
          <w:rFonts w:eastAsiaTheme="minorHAnsi" w:cstheme="minorBidi"/>
          <w:i w:val="0"/>
          <w:color w:val="auto"/>
          <w:sz w:val="24"/>
          <w:szCs w:val="24"/>
          <w:lang w:eastAsia="en-US"/>
        </w:rPr>
        <w:t>En este caso, la adquisición de la fobia se explica bastante bien en virtud de las leyes que gobiernan el condicionamiento clásico, aunque un modelo más completo debe considerar también conceptos y principios correspondientes a otras formas de aprendizaje, tales como el condicionamiento operante.</w:t>
      </w:r>
    </w:p>
    <w:p w:rsidR="00F25C10" w:rsidRPr="00F25C10" w:rsidP="007F45BF" w14:paraId="2F1B943A" w14:textId="1607DDBA">
      <w:pPr>
        <w:spacing w:after="160" w:line="360" w:lineRule="auto"/>
        <w:ind w:left="0" w:firstLine="0"/>
        <w:jc w:val="both"/>
        <w:rPr>
          <w:rFonts w:eastAsiaTheme="minorHAnsi" w:cstheme="minorBidi"/>
          <w:i w:val="0"/>
          <w:color w:val="auto"/>
          <w:sz w:val="24"/>
          <w:szCs w:val="24"/>
          <w:lang w:eastAsia="en-US"/>
        </w:rPr>
      </w:pPr>
      <w:r w:rsidRPr="00F25C10">
        <w:rPr>
          <w:rFonts w:eastAsiaTheme="minorHAnsi" w:cstheme="minorBidi"/>
          <w:i w:val="0"/>
          <w:color w:val="auto"/>
          <w:sz w:val="24"/>
          <w:szCs w:val="24"/>
          <w:lang w:eastAsia="en-US"/>
        </w:rPr>
        <w:t xml:space="preserve">Estos enfoques tienen una estrecha relación con las teorías conductuales que se acaban de comentar, porque también presuponen que esas formas inadecuadas de pensamiento son básicamente aprendidas. La diferencia estriba en que la conducta observable (motora) no es el eje de la explicación, sino constructos no observables directamente (pensamiento, atención, etc.). La “mente” se entiende en la mayor parte de estos modelos como un sistema de procesamiento de información, algo formalmente similar a un ordenador, pero de tipo biológico. </w:t>
      </w:r>
    </w:p>
    <w:p w:rsidR="00F25C10" w:rsidP="007F45BF" w14:paraId="7D71C6DC" w14:textId="0F88D164">
      <w:pPr>
        <w:spacing w:after="160" w:line="360" w:lineRule="auto"/>
        <w:ind w:left="0" w:firstLine="0"/>
        <w:jc w:val="both"/>
        <w:rPr>
          <w:rFonts w:eastAsiaTheme="minorHAnsi" w:cstheme="minorBidi"/>
          <w:i w:val="0"/>
          <w:color w:val="auto"/>
          <w:sz w:val="24"/>
          <w:szCs w:val="24"/>
          <w:lang w:eastAsia="en-US"/>
        </w:rPr>
      </w:pPr>
      <w:r w:rsidRPr="00F25C10">
        <w:rPr>
          <w:rFonts w:eastAsiaTheme="minorHAnsi" w:cstheme="minorBidi"/>
          <w:i w:val="0"/>
          <w:color w:val="auto"/>
          <w:sz w:val="24"/>
          <w:szCs w:val="24"/>
          <w:lang w:eastAsia="en-US"/>
        </w:rPr>
        <w:t xml:space="preserve">Por otra parte, los constructos pueden ser de diferentes tipos: estructurales, cuando se refieren a la arquitectura del sistema de procesamiento (memoria a corto plazo, memoria a largo plazo, </w:t>
      </w:r>
      <w:r w:rsidRPr="00F25C10">
        <w:rPr>
          <w:rFonts w:eastAsiaTheme="minorHAnsi" w:cstheme="minorBidi"/>
          <w:i w:val="0"/>
          <w:color w:val="auto"/>
          <w:sz w:val="24"/>
          <w:szCs w:val="24"/>
          <w:lang w:eastAsia="en-US"/>
        </w:rPr>
        <w:t>etc.</w:t>
      </w:r>
      <w:r w:rsidRPr="00F25C10">
        <w:rPr>
          <w:rFonts w:eastAsiaTheme="minorHAnsi" w:cstheme="minorBidi"/>
          <w:i w:val="0"/>
          <w:color w:val="auto"/>
          <w:sz w:val="24"/>
          <w:szCs w:val="24"/>
          <w:lang w:eastAsia="en-US"/>
        </w:rPr>
        <w:t>); proposiciones, que son los contenidos almacenados; procesos, para referirse a las operaciones que se realizan con la información (codificación,</w:t>
      </w:r>
      <w:r w:rsidR="00053764">
        <w:rPr>
          <w:rFonts w:eastAsiaTheme="minorHAnsi" w:cstheme="minorBidi"/>
          <w:i w:val="0"/>
          <w:color w:val="auto"/>
          <w:sz w:val="24"/>
          <w:szCs w:val="24"/>
          <w:lang w:eastAsia="en-US"/>
        </w:rPr>
        <w:t xml:space="preserve"> </w:t>
      </w:r>
      <w:r w:rsidRPr="00053764" w:rsidR="00053764">
        <w:rPr>
          <w:rFonts w:eastAsiaTheme="minorHAnsi" w:cstheme="minorBidi"/>
          <w:i w:val="0"/>
          <w:color w:val="auto"/>
          <w:sz w:val="24"/>
          <w:szCs w:val="24"/>
          <w:lang w:eastAsia="en-US"/>
        </w:rPr>
        <w:t>almacenamiento, recuperación, etc.); y productos, que son los resultados finales del procesamiento (imágenes, pensamientos, etc.).</w:t>
      </w:r>
    </w:p>
    <w:p w:rsidR="00053764" w:rsidRPr="00053764" w:rsidP="007F45BF" w14:paraId="0E7C94C0" w14:textId="1124BCB0">
      <w:pPr>
        <w:spacing w:after="160" w:line="360" w:lineRule="auto"/>
        <w:ind w:left="0" w:firstLine="0"/>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 xml:space="preserve">Diferentes teorías cognitivas recurren a alteraciones en una o más clases de los anteriores constructos para explicar la ansiedad y los trastornos que esta provoca: memoria a corto </w:t>
      </w:r>
      <w:r w:rsidRPr="00053764">
        <w:rPr>
          <w:rFonts w:eastAsiaTheme="minorHAnsi" w:cstheme="minorBidi"/>
          <w:i w:val="0"/>
          <w:color w:val="auto"/>
          <w:sz w:val="24"/>
          <w:szCs w:val="24"/>
          <w:lang w:eastAsia="en-US"/>
        </w:rPr>
        <w:t>plazo sobrecargado</w:t>
      </w:r>
      <w:r w:rsidRPr="00053764">
        <w:rPr>
          <w:rFonts w:eastAsiaTheme="minorHAnsi" w:cstheme="minorBidi"/>
          <w:i w:val="0"/>
          <w:color w:val="auto"/>
          <w:sz w:val="24"/>
          <w:szCs w:val="24"/>
          <w:lang w:eastAsia="en-US"/>
        </w:rPr>
        <w:t xml:space="preserve">, sesgos en la codificación o recuperación de información que hacen seleccionar con preferencia estímulos amenazadores (o interpretar equivocadamente </w:t>
      </w:r>
      <w:r w:rsidRPr="00053764">
        <w:rPr>
          <w:rFonts w:eastAsiaTheme="minorHAnsi" w:cstheme="minorBidi"/>
          <w:i w:val="0"/>
          <w:color w:val="auto"/>
          <w:sz w:val="24"/>
          <w:szCs w:val="24"/>
          <w:lang w:eastAsia="en-US"/>
        </w:rPr>
        <w:t>estímulos neutros como señales de peligro), pensamientos automáticos inapropiados, etcétera.</w:t>
      </w:r>
    </w:p>
    <w:p w:rsidR="00053764" w:rsidP="007F45BF" w14:paraId="341B5A71" w14:textId="0373C5AE">
      <w:pPr>
        <w:spacing w:after="160" w:line="360" w:lineRule="auto"/>
        <w:ind w:left="0" w:firstLine="0"/>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Las teorías pertenecientes a esos tres niveles de explicación no son contradictorias, sino</w:t>
      </w:r>
      <w:r>
        <w:rPr>
          <w:rFonts w:eastAsiaTheme="minorHAnsi" w:cstheme="minorBidi"/>
          <w:i w:val="0"/>
          <w:color w:val="auto"/>
          <w:sz w:val="24"/>
          <w:szCs w:val="24"/>
          <w:lang w:eastAsia="en-US"/>
        </w:rPr>
        <w:t xml:space="preserve"> </w:t>
      </w:r>
      <w:r w:rsidRPr="00053764">
        <w:rPr>
          <w:rFonts w:eastAsiaTheme="minorHAnsi" w:cstheme="minorBidi"/>
          <w:i w:val="0"/>
          <w:color w:val="auto"/>
          <w:sz w:val="24"/>
          <w:szCs w:val="24"/>
          <w:lang w:eastAsia="en-US"/>
        </w:rPr>
        <w:t>complementarias. Cada modelo enfoca la ansiedad desde una perspectiva diferente y, por lo tanto, considera distintas variables como causas posibles. Los modelos son siempre representaciones simplificadas del referente real, de manera que abstraen algunas características esenciales y eliminan otras. Inicialmente los modelos de la ansiedad que, como cualquier otro tipo de modelo científico, son muy esquemáticos, consideran simultáneamente sólo unas pocas variables y, en consecuencia, se parecen poco al referente real. Pero con el tiempo, el avance de la investigación hace que se puedan introducir más variables, con lo cual se torna más complejo y más parecido a la ansiedad real.</w:t>
      </w:r>
    </w:p>
    <w:p w:rsidR="00053764" w:rsidP="00020BAA" w14:paraId="62345567" w14:textId="0945AC92">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bookmarkStart w:id="18" w:name="_Toc150644348"/>
      <w:bookmarkStart w:id="19" w:name="_Toc150645581"/>
      <w:r>
        <w:rPr>
          <w:rFonts w:asciiTheme="majorHAnsi" w:eastAsiaTheme="majorEastAsia" w:hAnsiTheme="majorHAnsi" w:cstheme="majorBidi"/>
          <w:i w:val="0"/>
          <w:color w:val="000000" w:themeColor="text1"/>
          <w:sz w:val="26"/>
          <w:szCs w:val="26"/>
          <w:lang w:eastAsia="en-US"/>
        </w:rPr>
        <w:t>ANSIEDAD Y PERSONALIDAD</w:t>
      </w:r>
      <w:bookmarkEnd w:id="18"/>
      <w:bookmarkEnd w:id="19"/>
      <w:r>
        <w:rPr>
          <w:rFonts w:asciiTheme="majorHAnsi" w:eastAsiaTheme="majorEastAsia" w:hAnsiTheme="majorHAnsi" w:cstheme="majorBidi"/>
          <w:i w:val="0"/>
          <w:color w:val="000000" w:themeColor="text1"/>
          <w:sz w:val="26"/>
          <w:szCs w:val="26"/>
          <w:lang w:eastAsia="en-US"/>
        </w:rPr>
        <w:t xml:space="preserve"> </w:t>
      </w:r>
    </w:p>
    <w:p w:rsidR="00053764" w:rsidRPr="00053764" w:rsidP="007F45BF" w14:paraId="2D51380A" w14:textId="14DA7DAD">
      <w:pPr>
        <w:spacing w:after="160" w:line="360" w:lineRule="auto"/>
        <w:ind w:left="0" w:firstLine="708"/>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 xml:space="preserve">En psicología de la personalidad se denominan rasgos a las tendencias estables y consistentes de comportamiento. Con ello se quiere decir que un individuo que “tiene” tal rasgo, tiende a comportarse de manera similar en diferentes momentos (estabilidad) y en diversas situaciones (consistencia). </w:t>
      </w:r>
    </w:p>
    <w:p w:rsidR="00053764" w:rsidRPr="00053764" w:rsidP="007F45BF" w14:paraId="112AF141" w14:textId="3A03719A">
      <w:pPr>
        <w:spacing w:after="160" w:line="360" w:lineRule="auto"/>
        <w:ind w:left="0" w:firstLine="0"/>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 xml:space="preserve">La persona con extroversión tiende a ser sociable durante la mayor parte del día, y casi todos los días, y también en diferentes entornos como el trabajo o una fiesta. El individuo con elevada ansiedad rasgo tiende a reaccionar con altos niveles de ansiedad en diferentes momentos y en gran variedad de situaciones. </w:t>
      </w:r>
    </w:p>
    <w:p w:rsidR="00053764" w:rsidP="007F45BF" w14:paraId="24D6E3F0" w14:textId="313951B2">
      <w:pPr>
        <w:spacing w:after="160" w:line="360" w:lineRule="auto"/>
        <w:ind w:left="0" w:firstLine="0"/>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En cambio, aquel con baja ansiedad rasgo, habitualmente se mantiene tranquilo en casi todo momento y en la mayor parte de situaciones. El estado hace referencia a la forma en que se encuentra una persona en un momento dado.</w:t>
      </w:r>
    </w:p>
    <w:p w:rsidR="00053764" w:rsidRPr="00053764" w:rsidP="007F45BF" w14:paraId="53468A0A" w14:textId="37705920">
      <w:pPr>
        <w:spacing w:after="160" w:line="360" w:lineRule="auto"/>
        <w:ind w:left="0" w:firstLine="0"/>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Es el resultado de la interacción entre rasgo y situación, es decir, entre la predisposición</w:t>
      </w:r>
      <w:r>
        <w:rPr>
          <w:rFonts w:eastAsiaTheme="minorHAnsi" w:cstheme="minorBidi"/>
          <w:i w:val="0"/>
          <w:color w:val="auto"/>
          <w:sz w:val="24"/>
          <w:szCs w:val="24"/>
          <w:lang w:eastAsia="en-US"/>
        </w:rPr>
        <w:t xml:space="preserve"> </w:t>
      </w:r>
      <w:r w:rsidRPr="00053764">
        <w:rPr>
          <w:rFonts w:eastAsiaTheme="minorHAnsi" w:cstheme="minorBidi"/>
          <w:i w:val="0"/>
          <w:color w:val="auto"/>
          <w:sz w:val="24"/>
          <w:szCs w:val="24"/>
          <w:lang w:eastAsia="en-US"/>
        </w:rPr>
        <w:t>basada en factores constitucionales, por un lado, y las características de la situación, por otro.</w:t>
      </w:r>
    </w:p>
    <w:p w:rsidR="00053764" w:rsidRPr="00053764" w:rsidP="007F45BF" w14:paraId="0B852C52" w14:textId="7505D932">
      <w:pPr>
        <w:spacing w:after="160" w:line="360" w:lineRule="auto"/>
        <w:ind w:left="0" w:firstLine="0"/>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 xml:space="preserve">Ambos conceptos (rasgo y estado) son interdependientes, pues </w:t>
      </w:r>
      <w:r w:rsidRPr="00053764">
        <w:rPr>
          <w:rFonts w:eastAsiaTheme="minorHAnsi" w:cstheme="minorBidi"/>
          <w:i w:val="0"/>
          <w:color w:val="auto"/>
          <w:sz w:val="24"/>
          <w:szCs w:val="24"/>
          <w:lang w:eastAsia="en-US"/>
        </w:rPr>
        <w:t>las personas con un elevado rasgo ansioso están</w:t>
      </w:r>
      <w:r w:rsidRPr="00053764">
        <w:rPr>
          <w:rFonts w:eastAsiaTheme="minorHAnsi" w:cstheme="minorBidi"/>
          <w:i w:val="0"/>
          <w:color w:val="auto"/>
          <w:sz w:val="24"/>
          <w:szCs w:val="24"/>
          <w:lang w:eastAsia="en-US"/>
        </w:rPr>
        <w:t xml:space="preserve"> más predispuestas a desarrollar estados de ansiedad cuando interactúan con los estímulos ansiógenos del entorno. </w:t>
      </w:r>
    </w:p>
    <w:p w:rsidR="00053764" w:rsidRPr="00053764" w:rsidP="007F45BF" w14:paraId="1121B6A6" w14:textId="7110A47D">
      <w:pPr>
        <w:spacing w:after="160" w:line="360" w:lineRule="auto"/>
        <w:ind w:left="0" w:firstLine="0"/>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Spielberg</w:t>
      </w:r>
      <w:r w:rsidRPr="00053764">
        <w:rPr>
          <w:rFonts w:eastAsiaTheme="minorHAnsi" w:cstheme="minorBidi"/>
          <w:i w:val="0"/>
          <w:color w:val="auto"/>
          <w:sz w:val="24"/>
          <w:szCs w:val="24"/>
          <w:lang w:eastAsia="en-US"/>
        </w:rPr>
        <w:t xml:space="preserve"> (1966) describía el estado de ansiedad como un estado emocional transitorio caracterizado por una percepción subjetiva de sentimientos de temor y una alta activación del sistema nervioso autónomo; aquellas situaciones que fuesen percibidas como amenazantes, con independencia del peligro real, lo suscitarían. </w:t>
      </w:r>
    </w:p>
    <w:p w:rsidR="00053764" w:rsidRPr="00053764" w:rsidP="007F45BF" w14:paraId="6B5B661A" w14:textId="2DB9C1EA">
      <w:pPr>
        <w:spacing w:after="160" w:line="360" w:lineRule="auto"/>
        <w:ind w:left="0" w:firstLine="0"/>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 xml:space="preserve">El rasgo de ansiedad constituiría una predisposición, por parte del individuo, a percibir las circunstancias ambientales como amenazantes, </w:t>
      </w:r>
      <w:r w:rsidRPr="00053764" w:rsidR="00473B71">
        <w:rPr>
          <w:rFonts w:eastAsiaTheme="minorHAnsi" w:cstheme="minorBidi"/>
          <w:i w:val="0"/>
          <w:color w:val="auto"/>
          <w:sz w:val="24"/>
          <w:szCs w:val="24"/>
          <w:lang w:eastAsia="en-US"/>
        </w:rPr>
        <w:t>y,</w:t>
      </w:r>
      <w:r w:rsidRPr="00053764">
        <w:rPr>
          <w:rFonts w:eastAsiaTheme="minorHAnsi" w:cstheme="minorBidi"/>
          <w:i w:val="0"/>
          <w:color w:val="auto"/>
          <w:sz w:val="24"/>
          <w:szCs w:val="24"/>
          <w:lang w:eastAsia="en-US"/>
        </w:rPr>
        <w:t xml:space="preserve"> por tanto, a responder, a menudo, con fuertes estados de ansiedad. Para </w:t>
      </w:r>
      <w:r w:rsidRPr="00053764" w:rsidR="00473B71">
        <w:rPr>
          <w:rFonts w:eastAsiaTheme="minorHAnsi" w:cstheme="minorBidi"/>
          <w:i w:val="0"/>
          <w:color w:val="auto"/>
          <w:sz w:val="24"/>
          <w:szCs w:val="24"/>
          <w:lang w:eastAsia="en-US"/>
        </w:rPr>
        <w:t>Spielberg</w:t>
      </w:r>
      <w:r w:rsidRPr="00053764">
        <w:rPr>
          <w:rFonts w:eastAsiaTheme="minorHAnsi" w:cstheme="minorBidi"/>
          <w:i w:val="0"/>
          <w:color w:val="auto"/>
          <w:sz w:val="24"/>
          <w:szCs w:val="24"/>
          <w:lang w:eastAsia="en-US"/>
        </w:rPr>
        <w:t>, el mecanismo fundamental es, pues, la valoración cognitiva de amenaza que realiza la persona acerca de los estímulos externos</w:t>
      </w:r>
      <w:r>
        <w:rPr>
          <w:rFonts w:eastAsiaTheme="minorHAnsi" w:cstheme="minorBidi"/>
          <w:i w:val="0"/>
          <w:color w:val="auto"/>
          <w:sz w:val="24"/>
          <w:szCs w:val="24"/>
          <w:lang w:eastAsia="en-US"/>
        </w:rPr>
        <w:t xml:space="preserve"> </w:t>
      </w:r>
      <w:r w:rsidRPr="00053764">
        <w:rPr>
          <w:rFonts w:eastAsiaTheme="minorHAnsi" w:cstheme="minorBidi"/>
          <w:i w:val="0"/>
          <w:color w:val="auto"/>
          <w:sz w:val="24"/>
          <w:szCs w:val="24"/>
          <w:lang w:eastAsia="en-US"/>
        </w:rPr>
        <w:t xml:space="preserve">(estresores) e internos (pensamientos, sentimientos o necesidades biológicas). </w:t>
      </w:r>
    </w:p>
    <w:p w:rsidR="00053764" w:rsidRPr="00053764" w:rsidP="007F45BF" w14:paraId="47DDB811" w14:textId="31C0B6AC">
      <w:pPr>
        <w:spacing w:after="160" w:line="360" w:lineRule="auto"/>
        <w:ind w:left="0" w:firstLine="0"/>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Los factores fisiológicos o constitucionales, cognitivos y motivacionales que predisponen al individuo a hacer interpretaciones amenazantes respecto de la situación (rasgo), unidos al significado psicológico que tienen ciertas características ambientales que se producen en este momento (situación), son, en conjunto, factores determinantes de la reacción ansiosa (estado).</w:t>
      </w:r>
    </w:p>
    <w:p w:rsidR="00053764" w:rsidRPr="00053764" w:rsidP="007F45BF" w14:paraId="61016B10" w14:textId="7C8C4F97">
      <w:pPr>
        <w:spacing w:after="160" w:line="360" w:lineRule="auto"/>
        <w:ind w:left="0" w:firstLine="0"/>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Desde una concepción multidimensional del rasgo, existirían diversos rasgos de ansiedad</w:t>
      </w:r>
      <w:r>
        <w:rPr>
          <w:rFonts w:eastAsiaTheme="minorHAnsi" w:cstheme="minorBidi"/>
          <w:i w:val="0"/>
          <w:color w:val="auto"/>
          <w:sz w:val="24"/>
          <w:szCs w:val="24"/>
          <w:lang w:eastAsia="en-US"/>
        </w:rPr>
        <w:t xml:space="preserve"> </w:t>
      </w:r>
      <w:r w:rsidRPr="00053764">
        <w:rPr>
          <w:rFonts w:eastAsiaTheme="minorHAnsi" w:cstheme="minorBidi"/>
          <w:i w:val="0"/>
          <w:color w:val="auto"/>
          <w:sz w:val="24"/>
          <w:szCs w:val="24"/>
          <w:lang w:eastAsia="en-US"/>
        </w:rPr>
        <w:t>específicos, cada uno caracterizado por su sesgo cognitivo propio. Así, por ejemplo, las</w:t>
      </w:r>
      <w:r>
        <w:rPr>
          <w:rFonts w:eastAsiaTheme="minorHAnsi" w:cstheme="minorBidi"/>
          <w:i w:val="0"/>
          <w:color w:val="auto"/>
          <w:sz w:val="24"/>
          <w:szCs w:val="24"/>
          <w:lang w:eastAsia="en-US"/>
        </w:rPr>
        <w:t xml:space="preserve"> </w:t>
      </w:r>
      <w:r w:rsidRPr="00053764">
        <w:rPr>
          <w:rFonts w:eastAsiaTheme="minorHAnsi" w:cstheme="minorBidi"/>
          <w:i w:val="0"/>
          <w:color w:val="auto"/>
          <w:sz w:val="24"/>
          <w:szCs w:val="24"/>
          <w:lang w:eastAsia="en-US"/>
        </w:rPr>
        <w:t>personas con ansiedad interpersonal presentarían una tendencia a percibir las situaciones</w:t>
      </w:r>
      <w:r>
        <w:rPr>
          <w:rFonts w:eastAsiaTheme="minorHAnsi" w:cstheme="minorBidi"/>
          <w:i w:val="0"/>
          <w:color w:val="auto"/>
          <w:sz w:val="24"/>
          <w:szCs w:val="24"/>
          <w:lang w:eastAsia="en-US"/>
        </w:rPr>
        <w:t xml:space="preserve"> </w:t>
      </w:r>
      <w:r w:rsidRPr="00053764">
        <w:rPr>
          <w:rFonts w:eastAsiaTheme="minorHAnsi" w:cstheme="minorBidi"/>
          <w:i w:val="0"/>
          <w:color w:val="auto"/>
          <w:sz w:val="24"/>
          <w:szCs w:val="24"/>
          <w:lang w:eastAsia="en-US"/>
        </w:rPr>
        <w:t xml:space="preserve">sociales (o cualquier circunstancia que tuviese implícita una evaluación social) como amenazantes, lo cual desencadenaría, sólo entonces, su respuesta emocional ansiosa. </w:t>
      </w:r>
    </w:p>
    <w:p w:rsidR="00053764" w:rsidP="007F45BF" w14:paraId="3902D201" w14:textId="5B098399">
      <w:pPr>
        <w:spacing w:after="160" w:line="360" w:lineRule="auto"/>
        <w:ind w:left="0" w:firstLine="0"/>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De la misma forma, los sujetos con alta ansiedad ante situaciones de la vida cotidiana pueden mantenerse calmados en situaciones extraordinarias, pero sufrirla ante situaciones corrientes. Desde una perspectiva más constitucionalista, los rasgos son entendidos como características de la personalidad que, en gran parte, son hereditarias. Estas características se han relacionado a lo largo de la historia con la constitución física de los organismos.</w:t>
      </w:r>
    </w:p>
    <w:p w:rsidR="00053764" w:rsidRPr="00053764" w:rsidP="00020BAA" w14:paraId="08120A17" w14:textId="4F6BDFCC">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bookmarkStart w:id="20" w:name="_Toc150644349"/>
      <w:bookmarkStart w:id="21" w:name="_Toc150645582"/>
      <w:r w:rsidRPr="00053764">
        <w:rPr>
          <w:rFonts w:asciiTheme="majorHAnsi" w:eastAsiaTheme="majorEastAsia" w:hAnsiTheme="majorHAnsi" w:cstheme="majorBidi"/>
          <w:i w:val="0"/>
          <w:color w:val="000000" w:themeColor="text1"/>
          <w:sz w:val="26"/>
          <w:szCs w:val="26"/>
          <w:lang w:eastAsia="en-US"/>
        </w:rPr>
        <w:t>PERSONALIDAD Y TEMPERAMENTO</w:t>
      </w:r>
      <w:bookmarkEnd w:id="20"/>
      <w:bookmarkEnd w:id="21"/>
    </w:p>
    <w:p w:rsidR="00053764" w:rsidRPr="00053764" w:rsidP="007F45BF" w14:paraId="4B0927A4" w14:textId="78757B62">
      <w:pPr>
        <w:spacing w:after="160" w:line="360" w:lineRule="auto"/>
        <w:ind w:left="0" w:firstLine="708"/>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Actualmente, para el especialista en la materia el concepto de personalidad engloba tanto la inteligencia como el temperamento, pero el conjunto de fenómenos que abarca el concepto de personalidad no estuvo siempre claro, produciéndose desacuerdos entre los investigadores más relevantes.</w:t>
      </w:r>
    </w:p>
    <w:p w:rsidR="00053764" w:rsidRPr="00053764" w:rsidP="007F45BF" w14:paraId="78669A71" w14:textId="36E50707">
      <w:pPr>
        <w:spacing w:after="160" w:line="360" w:lineRule="auto"/>
        <w:ind w:left="0" w:firstLine="0"/>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La definición de personalidad puede estar sujeta a diferentes propuestas, pero lo que</w:t>
      </w:r>
      <w:r>
        <w:rPr>
          <w:rFonts w:eastAsiaTheme="minorHAnsi" w:cstheme="minorBidi"/>
          <w:i w:val="0"/>
          <w:color w:val="auto"/>
          <w:sz w:val="24"/>
          <w:szCs w:val="24"/>
          <w:lang w:eastAsia="en-US"/>
        </w:rPr>
        <w:t xml:space="preserve"> </w:t>
      </w:r>
      <w:r w:rsidRPr="00053764">
        <w:rPr>
          <w:rFonts w:eastAsiaTheme="minorHAnsi" w:cstheme="minorBidi"/>
          <w:i w:val="0"/>
          <w:color w:val="auto"/>
          <w:sz w:val="24"/>
          <w:szCs w:val="24"/>
          <w:lang w:eastAsia="en-US"/>
        </w:rPr>
        <w:t>subyace a las diversas concepciones es la referencia a aspectos relativamente estables de la</w:t>
      </w:r>
      <w:r>
        <w:rPr>
          <w:rFonts w:eastAsiaTheme="minorHAnsi" w:cstheme="minorBidi"/>
          <w:i w:val="0"/>
          <w:color w:val="auto"/>
          <w:sz w:val="24"/>
          <w:szCs w:val="24"/>
          <w:lang w:eastAsia="en-US"/>
        </w:rPr>
        <w:t xml:space="preserve"> </w:t>
      </w:r>
      <w:r w:rsidRPr="00053764">
        <w:rPr>
          <w:rFonts w:eastAsiaTheme="minorHAnsi" w:cstheme="minorBidi"/>
          <w:i w:val="0"/>
          <w:color w:val="auto"/>
          <w:sz w:val="24"/>
          <w:szCs w:val="24"/>
          <w:lang w:eastAsia="en-US"/>
        </w:rPr>
        <w:t>conducta, cuya estabilidad es puesta de manifiesto incluso por las teorías del estímulo</w:t>
      </w:r>
      <w:r>
        <w:rPr>
          <w:rFonts w:eastAsiaTheme="minorHAnsi" w:cstheme="minorBidi"/>
          <w:i w:val="0"/>
          <w:color w:val="auto"/>
          <w:sz w:val="24"/>
          <w:szCs w:val="24"/>
          <w:lang w:eastAsia="en-US"/>
        </w:rPr>
        <w:t xml:space="preserve"> </w:t>
      </w:r>
      <w:r w:rsidRPr="00053764">
        <w:rPr>
          <w:rFonts w:eastAsiaTheme="minorHAnsi" w:cstheme="minorBidi"/>
          <w:i w:val="0"/>
          <w:color w:val="auto"/>
          <w:sz w:val="24"/>
          <w:szCs w:val="24"/>
          <w:lang w:eastAsia="en-US"/>
        </w:rPr>
        <w:t>respuesta, según las cuales aquélla viene dada por los procesos de aprendizaje (entre los que se incluyen aquí los de generalización a situaciones análogas a la de adquisición de la conducta).</w:t>
      </w:r>
    </w:p>
    <w:p w:rsidR="0051518E" w:rsidP="007F45BF" w14:paraId="2D2D2B27" w14:textId="77777777">
      <w:pPr>
        <w:spacing w:after="160" w:line="360" w:lineRule="auto"/>
        <w:ind w:left="0" w:firstLine="0"/>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 xml:space="preserve">Pese a ello, tradicionalmente se ha atribuido al conductismo un punto de vista opuesto al de la estabilidad y la consistencia de la conducta. El hábito se refiere a modos de conducta directamente enraizados en lo observable. Un nivel superior de abstracción es el concepto de rasgo. </w:t>
      </w:r>
    </w:p>
    <w:p w:rsidR="00053764" w:rsidRPr="00053764" w:rsidP="007F45BF" w14:paraId="5598BD0A" w14:textId="506675E4">
      <w:pPr>
        <w:spacing w:after="160" w:line="360" w:lineRule="auto"/>
        <w:ind w:left="0" w:firstLine="0"/>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La agrupación de los hábitos da lugar a la construcción de una serie de propiedades disposicionales que son los rasgos; así, se dice que una persona es honesta (tiene el rasgo</w:t>
      </w:r>
      <w:r w:rsidR="0051518E">
        <w:rPr>
          <w:rFonts w:eastAsiaTheme="minorHAnsi" w:cstheme="minorBidi"/>
          <w:i w:val="0"/>
          <w:color w:val="auto"/>
          <w:sz w:val="24"/>
          <w:szCs w:val="24"/>
          <w:lang w:eastAsia="en-US"/>
        </w:rPr>
        <w:t xml:space="preserve"> </w:t>
      </w:r>
      <w:r w:rsidRPr="00053764">
        <w:rPr>
          <w:rFonts w:eastAsiaTheme="minorHAnsi" w:cstheme="minorBidi"/>
          <w:i w:val="0"/>
          <w:color w:val="auto"/>
          <w:sz w:val="24"/>
          <w:szCs w:val="24"/>
          <w:lang w:eastAsia="en-US"/>
        </w:rPr>
        <w:t xml:space="preserve">de honestidad) si en diferentes situaciones muestra modos de conducta relativamente estables (hábitos) que permiten calificarlo como tal. </w:t>
      </w:r>
    </w:p>
    <w:p w:rsidR="00053764" w:rsidRPr="00053764" w:rsidP="007F45BF" w14:paraId="2CAF1138" w14:textId="43C00B37">
      <w:pPr>
        <w:spacing w:after="160" w:line="360" w:lineRule="auto"/>
        <w:ind w:left="0" w:firstLine="0"/>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Los rasgos deben diferenciarse de los estados por cuanto éstos, pese a situarse en el mismo nivel de abstracción, se definen por su carácter temporal, distinción que se debe a Allport (1937), quien definió los estados como situaciones temporales de la mente y el ánimo, aunque ya Marco Tulio Cicerón, en el año 45 a. de C., distinguía entre estos dos conceptos: no todos los hombres que están en algún momento ansiosos tienen un temperamento</w:t>
      </w:r>
      <w:r w:rsidR="0051518E">
        <w:rPr>
          <w:rFonts w:eastAsiaTheme="minorHAnsi" w:cstheme="minorBidi"/>
          <w:i w:val="0"/>
          <w:color w:val="auto"/>
          <w:sz w:val="24"/>
          <w:szCs w:val="24"/>
          <w:lang w:eastAsia="en-US"/>
        </w:rPr>
        <w:t xml:space="preserve"> </w:t>
      </w:r>
      <w:r w:rsidRPr="00053764">
        <w:rPr>
          <w:rFonts w:eastAsiaTheme="minorHAnsi" w:cstheme="minorBidi"/>
          <w:i w:val="0"/>
          <w:color w:val="auto"/>
          <w:sz w:val="24"/>
          <w:szCs w:val="24"/>
          <w:lang w:eastAsia="en-US"/>
        </w:rPr>
        <w:t>ansioso</w:t>
      </w:r>
      <w:r w:rsidR="0051518E">
        <w:rPr>
          <w:rFonts w:eastAsiaTheme="minorHAnsi" w:cstheme="minorBidi"/>
          <w:i w:val="0"/>
          <w:color w:val="auto"/>
          <w:sz w:val="24"/>
          <w:szCs w:val="24"/>
          <w:lang w:eastAsia="en-US"/>
        </w:rPr>
        <w:t xml:space="preserve"> </w:t>
      </w:r>
      <w:r w:rsidRPr="00053764">
        <w:rPr>
          <w:rFonts w:eastAsiaTheme="minorHAnsi" w:cstheme="minorBidi"/>
          <w:i w:val="0"/>
          <w:color w:val="auto"/>
          <w:sz w:val="24"/>
          <w:szCs w:val="24"/>
          <w:lang w:eastAsia="en-US"/>
        </w:rPr>
        <w:t>al igual que existe una diferencia entre la intoxicación y la borrachera habitual, o entre ser galante y estar enamorado.</w:t>
      </w:r>
    </w:p>
    <w:p w:rsidR="0051518E" w:rsidRPr="0051518E" w:rsidP="007F45BF" w14:paraId="69EC41AC" w14:textId="0A1EDF25">
      <w:pPr>
        <w:spacing w:after="160" w:line="360" w:lineRule="auto"/>
        <w:ind w:left="0" w:firstLine="0"/>
        <w:jc w:val="both"/>
        <w:rPr>
          <w:rFonts w:eastAsiaTheme="minorHAnsi" w:cstheme="minorBidi"/>
          <w:i w:val="0"/>
          <w:color w:val="auto"/>
          <w:sz w:val="24"/>
          <w:szCs w:val="24"/>
          <w:lang w:eastAsia="en-US"/>
        </w:rPr>
      </w:pPr>
      <w:r w:rsidRPr="00053764">
        <w:rPr>
          <w:rFonts w:eastAsiaTheme="minorHAnsi" w:cstheme="minorBidi"/>
          <w:i w:val="0"/>
          <w:color w:val="auto"/>
          <w:sz w:val="24"/>
          <w:szCs w:val="24"/>
          <w:lang w:eastAsia="en-US"/>
        </w:rPr>
        <w:t>Todavía a un nivel superior de abstracción se encuentran los tipos, que los griegos y Kant conceptualizaban categóricamente, pero que en la actualidad tienen un significado análogo</w:t>
      </w:r>
      <w:r>
        <w:rPr>
          <w:rFonts w:eastAsiaTheme="minorHAnsi" w:cstheme="minorBidi"/>
          <w:i w:val="0"/>
          <w:color w:val="auto"/>
          <w:sz w:val="24"/>
          <w:szCs w:val="24"/>
          <w:lang w:eastAsia="en-US"/>
        </w:rPr>
        <w:t xml:space="preserve"> </w:t>
      </w:r>
      <w:r w:rsidRPr="00053764">
        <w:rPr>
          <w:rFonts w:eastAsiaTheme="minorHAnsi" w:cstheme="minorBidi"/>
          <w:i w:val="0"/>
          <w:color w:val="auto"/>
          <w:sz w:val="24"/>
          <w:szCs w:val="24"/>
          <w:lang w:eastAsia="en-US"/>
        </w:rPr>
        <w:t>al de los rasgos, aunque de mayor inclusividad. Los rasgos corresponden a lo que en</w:t>
      </w:r>
      <w:r>
        <w:rPr>
          <w:rFonts w:eastAsiaTheme="minorHAnsi" w:cstheme="minorBidi"/>
          <w:i w:val="0"/>
          <w:color w:val="auto"/>
          <w:sz w:val="24"/>
          <w:szCs w:val="24"/>
          <w:lang w:eastAsia="en-US"/>
        </w:rPr>
        <w:t xml:space="preserve"> </w:t>
      </w:r>
      <w:r w:rsidRPr="0051518E">
        <w:rPr>
          <w:rFonts w:eastAsiaTheme="minorHAnsi" w:cstheme="minorBidi"/>
          <w:i w:val="0"/>
          <w:color w:val="auto"/>
          <w:sz w:val="24"/>
          <w:szCs w:val="24"/>
          <w:lang w:eastAsia="en-US"/>
        </w:rPr>
        <w:t>análisis factorial se denominan factores primarios y los tipos a factores secundarios, resultantes de las correlaciones observadas entre rasgos.</w:t>
      </w:r>
    </w:p>
    <w:p w:rsidR="00053764" w:rsidP="007F45BF" w14:paraId="0436E283" w14:textId="4C836081">
      <w:pPr>
        <w:spacing w:after="160" w:line="360" w:lineRule="auto"/>
        <w:ind w:left="0" w:firstLine="0"/>
        <w:jc w:val="both"/>
        <w:rPr>
          <w:rFonts w:eastAsiaTheme="minorHAnsi" w:cstheme="minorBidi"/>
          <w:i w:val="0"/>
          <w:color w:val="auto"/>
          <w:sz w:val="24"/>
          <w:szCs w:val="24"/>
          <w:lang w:eastAsia="en-US"/>
        </w:rPr>
      </w:pPr>
      <w:r w:rsidRPr="0051518E">
        <w:rPr>
          <w:rFonts w:eastAsiaTheme="minorHAnsi" w:cstheme="minorBidi"/>
          <w:i w:val="0"/>
          <w:color w:val="auto"/>
          <w:sz w:val="24"/>
          <w:szCs w:val="24"/>
          <w:lang w:eastAsia="en-US"/>
        </w:rPr>
        <w:t>Los tipos básicos se remontan a la distinción que hizo Hipócrates, según el predominio de uno de los cuatro humores corporales: sanguíneos, flemáticos, coléricos y melancólicos.</w:t>
      </w:r>
      <w:r>
        <w:rPr>
          <w:rFonts w:eastAsiaTheme="minorHAnsi" w:cstheme="minorBidi"/>
          <w:i w:val="0"/>
          <w:color w:val="auto"/>
          <w:sz w:val="24"/>
          <w:szCs w:val="24"/>
          <w:lang w:eastAsia="en-US"/>
        </w:rPr>
        <w:t xml:space="preserve"> </w:t>
      </w:r>
      <w:r w:rsidRPr="0051518E">
        <w:rPr>
          <w:rFonts w:eastAsiaTheme="minorHAnsi" w:cstheme="minorBidi"/>
          <w:i w:val="0"/>
          <w:color w:val="auto"/>
          <w:sz w:val="24"/>
          <w:szCs w:val="24"/>
          <w:lang w:eastAsia="en-US"/>
        </w:rPr>
        <w:t xml:space="preserve">Wundt utilizó esta descripción clásica de los tipos de temperamento, pero no de manera </w:t>
      </w:r>
      <w:r w:rsidRPr="0051518E">
        <w:rPr>
          <w:rFonts w:eastAsiaTheme="minorHAnsi" w:cstheme="minorBidi"/>
          <w:i w:val="0"/>
          <w:color w:val="auto"/>
          <w:sz w:val="24"/>
          <w:szCs w:val="24"/>
          <w:lang w:eastAsia="en-US"/>
        </w:rPr>
        <w:t>categorial sino dimensional, y Eysenck, además, aportaría procedimientos de medida de estas dimensiones.</w:t>
      </w:r>
      <w:r>
        <w:rPr>
          <w:rFonts w:eastAsiaTheme="minorHAnsi" w:cstheme="minorBidi"/>
          <w:i w:val="0"/>
          <w:color w:val="auto"/>
          <w:sz w:val="24"/>
          <w:szCs w:val="24"/>
          <w:lang w:eastAsia="en-US"/>
        </w:rPr>
        <w:t xml:space="preserve"> </w:t>
      </w:r>
    </w:p>
    <w:p w:rsidR="0051518E" w:rsidP="007F45BF" w14:paraId="1FAB4E14" w14:textId="31D4C5ED">
      <w:pPr>
        <w:spacing w:after="160" w:line="360" w:lineRule="auto"/>
        <w:ind w:left="0" w:firstLine="0"/>
        <w:jc w:val="both"/>
        <w:rPr>
          <w:rFonts w:eastAsiaTheme="minorHAnsi" w:cstheme="minorBidi"/>
          <w:i w:val="0"/>
          <w:color w:val="auto"/>
          <w:sz w:val="24"/>
          <w:szCs w:val="24"/>
          <w:lang w:eastAsia="en-US"/>
        </w:rPr>
      </w:pPr>
      <w:r w:rsidRPr="0051518E">
        <w:rPr>
          <w:rFonts w:eastAsiaTheme="minorHAnsi" w:cstheme="minorBidi"/>
          <w:i w:val="0"/>
          <w:color w:val="auto"/>
          <w:sz w:val="24"/>
          <w:szCs w:val="24"/>
          <w:lang w:eastAsia="en-US"/>
        </w:rPr>
        <w:t>En la base de estas clasificaciones del temperamento se encuentran, por lo tanto, las referencias a características corporales. Entre los autores que han seguido esta tradición a</w:t>
      </w:r>
      <w:r>
        <w:rPr>
          <w:rFonts w:eastAsiaTheme="minorHAnsi" w:cstheme="minorBidi"/>
          <w:i w:val="0"/>
          <w:color w:val="auto"/>
          <w:sz w:val="24"/>
          <w:szCs w:val="24"/>
          <w:lang w:eastAsia="en-US"/>
        </w:rPr>
        <w:t xml:space="preserve"> </w:t>
      </w:r>
      <w:r w:rsidRPr="0051518E">
        <w:rPr>
          <w:rFonts w:eastAsiaTheme="minorHAnsi" w:cstheme="minorBidi"/>
          <w:i w:val="0"/>
          <w:color w:val="auto"/>
          <w:sz w:val="24"/>
          <w:szCs w:val="24"/>
          <w:lang w:eastAsia="en-US"/>
        </w:rPr>
        <w:t>lo largo de la historia están: Porta (1540-1615), Sulzer (1720-1779), Lavater (1741-1861), Carus (1789-1869), y Gall (1758-1828), fundador de la frenología, disciplina que intentaba inferir a partir de la forma exterior del cráneo las características de las áreas cerebrales subyacentes, consideradas como sede de diversos sentidos.</w:t>
      </w:r>
    </w:p>
    <w:p w:rsidR="0051518E" w:rsidP="00020BAA" w14:paraId="4DDEF16E" w14:textId="486CD0DB">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bookmarkStart w:id="22" w:name="_Toc150644350"/>
      <w:bookmarkStart w:id="23" w:name="_Toc150645583"/>
      <w:r>
        <w:rPr>
          <w:rFonts w:asciiTheme="majorHAnsi" w:eastAsiaTheme="majorEastAsia" w:hAnsiTheme="majorHAnsi" w:cstheme="majorBidi"/>
          <w:i w:val="0"/>
          <w:color w:val="000000" w:themeColor="text1"/>
          <w:sz w:val="26"/>
          <w:szCs w:val="26"/>
          <w:lang w:eastAsia="en-US"/>
        </w:rPr>
        <w:t>NEUROTICISMO Y ANSIEDAD</w:t>
      </w:r>
      <w:bookmarkEnd w:id="22"/>
      <w:bookmarkEnd w:id="23"/>
    </w:p>
    <w:p w:rsidR="0051518E" w:rsidRPr="0051518E" w:rsidP="007F45BF" w14:paraId="4FC1ED99" w14:textId="2D8AF481">
      <w:pPr>
        <w:spacing w:after="160" w:line="360" w:lineRule="auto"/>
        <w:ind w:left="0" w:firstLine="708"/>
        <w:jc w:val="both"/>
        <w:rPr>
          <w:rFonts w:eastAsiaTheme="minorHAnsi" w:cstheme="minorBidi"/>
          <w:i w:val="0"/>
          <w:color w:val="auto"/>
          <w:sz w:val="24"/>
          <w:szCs w:val="24"/>
          <w:lang w:eastAsia="en-US"/>
        </w:rPr>
      </w:pPr>
      <w:r w:rsidRPr="0051518E">
        <w:rPr>
          <w:rFonts w:eastAsiaTheme="minorHAnsi" w:cstheme="minorBidi"/>
          <w:i w:val="0"/>
          <w:color w:val="auto"/>
          <w:sz w:val="24"/>
          <w:szCs w:val="24"/>
          <w:lang w:eastAsia="en-US"/>
        </w:rPr>
        <w:t>Neuroticismo en término amplio y ambiguo que aglutina numerosas patologías, rasgos de personalidad y comportamientos Si eres capaz de detectar una nueva minúscula manchita en tu cuerpo y corres de inmediato al médico para descartar que no sea mortal, a menudo estarás acostumbrado a ser acusado de ‘neurótico’. Ahora, debes de estar de enhorabuena ya que, según un estudio reciente de Psychological Science, este rasgo de personalidad podría salvarte de una muerte prematura.</w:t>
      </w:r>
    </w:p>
    <w:p w:rsidR="0051518E" w:rsidRPr="0051518E" w:rsidP="007F45BF" w14:paraId="5DC4DF85" w14:textId="0FC37ACA">
      <w:pPr>
        <w:spacing w:after="160" w:line="360" w:lineRule="auto"/>
        <w:ind w:left="0" w:firstLine="0"/>
        <w:jc w:val="both"/>
        <w:rPr>
          <w:rFonts w:eastAsiaTheme="minorHAnsi" w:cstheme="minorBidi"/>
          <w:i w:val="0"/>
          <w:color w:val="auto"/>
          <w:sz w:val="24"/>
          <w:szCs w:val="24"/>
          <w:lang w:eastAsia="en-US"/>
        </w:rPr>
      </w:pPr>
      <w:r w:rsidRPr="0051518E">
        <w:rPr>
          <w:rFonts w:eastAsiaTheme="minorHAnsi" w:cstheme="minorBidi"/>
          <w:i w:val="0"/>
          <w:color w:val="auto"/>
          <w:sz w:val="24"/>
          <w:szCs w:val="24"/>
          <w:lang w:eastAsia="en-US"/>
        </w:rPr>
        <w:t>Retrato de un neurótico</w:t>
      </w:r>
    </w:p>
    <w:p w:rsidR="0051518E" w:rsidRPr="0051518E" w:rsidP="007F45BF" w14:paraId="7850E270" w14:textId="3778180C">
      <w:pPr>
        <w:spacing w:after="160" w:line="360" w:lineRule="auto"/>
        <w:ind w:left="0" w:firstLine="0"/>
        <w:jc w:val="both"/>
        <w:rPr>
          <w:rFonts w:eastAsiaTheme="minorHAnsi" w:cstheme="minorBidi"/>
          <w:i w:val="0"/>
          <w:color w:val="auto"/>
          <w:sz w:val="24"/>
          <w:szCs w:val="24"/>
          <w:lang w:eastAsia="en-US"/>
        </w:rPr>
      </w:pPr>
      <w:r w:rsidRPr="0051518E">
        <w:rPr>
          <w:rFonts w:eastAsiaTheme="minorHAnsi" w:cstheme="minorBidi"/>
          <w:i w:val="0"/>
          <w:color w:val="auto"/>
          <w:sz w:val="24"/>
          <w:szCs w:val="24"/>
          <w:lang w:eastAsia="en-US"/>
        </w:rPr>
        <w:t>El término neurótico es tan amplio y ambiguo que se ha convertido en un anacronismo y un ‘comodín’ que aglutina numerosas patologías, rasgos de personalidad y comportamientos. Fue acuñado por William Cullen en el siglo XVIII y desarrollado por la corriente psicoanalítica, que elaboró una gran variedad de tipos y subtipos.</w:t>
      </w:r>
    </w:p>
    <w:p w:rsidR="0051518E" w:rsidP="007F45BF" w14:paraId="23E6B74F" w14:textId="0DF5E199">
      <w:pPr>
        <w:spacing w:after="160" w:line="360" w:lineRule="auto"/>
        <w:ind w:left="0" w:firstLine="0"/>
        <w:jc w:val="both"/>
        <w:rPr>
          <w:rFonts w:eastAsiaTheme="minorHAnsi" w:cstheme="minorBidi"/>
          <w:i w:val="0"/>
          <w:color w:val="auto"/>
          <w:sz w:val="24"/>
          <w:szCs w:val="24"/>
          <w:lang w:eastAsia="en-US"/>
        </w:rPr>
      </w:pPr>
      <w:r w:rsidRPr="0051518E">
        <w:rPr>
          <w:rFonts w:eastAsiaTheme="minorHAnsi" w:cstheme="minorBidi"/>
          <w:i w:val="0"/>
          <w:color w:val="auto"/>
          <w:sz w:val="24"/>
          <w:szCs w:val="24"/>
          <w:lang w:eastAsia="en-US"/>
        </w:rPr>
        <w:t>Sin embargo, Raül Vilagrà, psicólogo clínico del Grupo de Trabajo de Psicología Clínica en atención primaria del COPC, asegura que hoy en día está en desuso respecto a su terminología clásica, es decir, para referirse a cuadros de sufrimiento mental y psicológico sin causa orgánica y que no son de tipo psicótico. Ahora son definidos como trastornos mentales, los cuales están catalogados de manera más específica en una gran variedad: trastorno de ansiedad social, obsesivo-compulsivo, de pánico</w:t>
      </w:r>
      <w:r>
        <w:rPr>
          <w:rFonts w:eastAsiaTheme="minorHAnsi" w:cstheme="minorBidi"/>
          <w:i w:val="0"/>
          <w:color w:val="auto"/>
          <w:sz w:val="24"/>
          <w:szCs w:val="24"/>
          <w:lang w:eastAsia="en-US"/>
        </w:rPr>
        <w:t>.</w:t>
      </w:r>
    </w:p>
    <w:p w:rsidR="0051518E" w:rsidRPr="0051518E" w:rsidP="007F45BF" w14:paraId="5B15543A" w14:textId="531731AA">
      <w:pPr>
        <w:spacing w:after="160" w:line="360" w:lineRule="auto"/>
        <w:ind w:left="0" w:firstLine="0"/>
        <w:jc w:val="both"/>
        <w:rPr>
          <w:rFonts w:eastAsiaTheme="minorHAnsi" w:cstheme="minorBidi"/>
          <w:i w:val="0"/>
          <w:color w:val="auto"/>
          <w:sz w:val="24"/>
          <w:szCs w:val="24"/>
          <w:lang w:eastAsia="en-US"/>
        </w:rPr>
      </w:pPr>
      <w:r w:rsidRPr="0051518E">
        <w:rPr>
          <w:rFonts w:eastAsiaTheme="minorHAnsi" w:cstheme="minorBidi"/>
          <w:i w:val="0"/>
          <w:color w:val="auto"/>
          <w:sz w:val="24"/>
          <w:szCs w:val="24"/>
          <w:lang w:eastAsia="en-US"/>
        </w:rPr>
        <w:t xml:space="preserve">No obstante, cuando se trata de presentar ciertos rasgos de neuroticismo en la personalidad, aún sigue vigente. “Se caracteriza por altos niveles de angustia o ansiedad anticipatoria, inseguridad, tendencia acentuada a la rumiación y a la preocupación sobre </w:t>
      </w:r>
      <w:r w:rsidRPr="0051518E">
        <w:rPr>
          <w:rFonts w:eastAsiaTheme="minorHAnsi" w:cstheme="minorBidi"/>
          <w:i w:val="0"/>
          <w:color w:val="auto"/>
          <w:sz w:val="24"/>
          <w:szCs w:val="24"/>
          <w:lang w:eastAsia="en-US"/>
        </w:rPr>
        <w:t>eventos pasados, presentes y especialmente futuros, estilos de interpretación de la realidad sesgados hacia lo negativo, y a veces de forma asociada a todo lo anterior, tensión y malestar físicos o síntomas somáticos”, explica Vilagrà.</w:t>
      </w:r>
    </w:p>
    <w:p w:rsidR="0051518E" w:rsidP="007F45BF" w14:paraId="271F0569" w14:textId="6C1F5C0B">
      <w:pPr>
        <w:spacing w:after="160" w:line="360" w:lineRule="auto"/>
        <w:ind w:left="0" w:firstLine="0"/>
        <w:jc w:val="both"/>
        <w:rPr>
          <w:rFonts w:eastAsiaTheme="minorHAnsi" w:cstheme="minorBidi"/>
          <w:i w:val="0"/>
          <w:color w:val="auto"/>
          <w:sz w:val="24"/>
          <w:szCs w:val="24"/>
          <w:lang w:eastAsia="en-US"/>
        </w:rPr>
      </w:pPr>
      <w:r w:rsidRPr="0051518E">
        <w:rPr>
          <w:rFonts w:eastAsiaTheme="minorHAnsi" w:cstheme="minorBidi"/>
          <w:i w:val="0"/>
          <w:color w:val="auto"/>
          <w:sz w:val="24"/>
          <w:szCs w:val="24"/>
          <w:lang w:eastAsia="en-US"/>
        </w:rPr>
        <w:t>El neuroticismo se caracteriza por altos niveles de angustia o ansiedad anticipatoria, inseguridad, tendencia acentuada a la rumiación y a la preocupación”</w:t>
      </w:r>
      <w:r>
        <w:rPr>
          <w:rFonts w:eastAsiaTheme="minorHAnsi" w:cstheme="minorBidi"/>
          <w:i w:val="0"/>
          <w:color w:val="auto"/>
          <w:sz w:val="24"/>
          <w:szCs w:val="24"/>
          <w:lang w:eastAsia="en-US"/>
        </w:rPr>
        <w:t xml:space="preserve">. </w:t>
      </w:r>
      <w:r w:rsidRPr="0051518E">
        <w:rPr>
          <w:rFonts w:eastAsiaTheme="minorHAnsi" w:cstheme="minorBidi"/>
          <w:i w:val="0"/>
          <w:color w:val="auto"/>
          <w:sz w:val="24"/>
          <w:szCs w:val="24"/>
          <w:lang w:eastAsia="en-US"/>
        </w:rPr>
        <w:t>Además, el experto afirma que, todos aquellos que presenten estos rasgos, suelen desarrollar diferentes estrategias de afrontamiento defensivas para evitar o encubrir su malestar susceptibilidad, irritabilidad, mecanismos evitativos o miedosos</w:t>
      </w:r>
      <w:r>
        <w:rPr>
          <w:rFonts w:eastAsiaTheme="minorHAnsi" w:cstheme="minorBidi"/>
          <w:i w:val="0"/>
          <w:color w:val="auto"/>
          <w:sz w:val="24"/>
          <w:szCs w:val="24"/>
          <w:lang w:eastAsia="en-US"/>
        </w:rPr>
        <w:t>.</w:t>
      </w:r>
    </w:p>
    <w:p w:rsidR="0051518E" w:rsidRPr="0051518E" w:rsidP="007F45BF" w14:paraId="5EB9EBE4" w14:textId="4B6D60EB">
      <w:pPr>
        <w:spacing w:after="160" w:line="360" w:lineRule="auto"/>
        <w:ind w:left="0" w:firstLine="0"/>
        <w:jc w:val="both"/>
        <w:rPr>
          <w:rFonts w:eastAsiaTheme="minorHAnsi" w:cstheme="minorBidi"/>
          <w:i w:val="0"/>
          <w:color w:val="auto"/>
          <w:sz w:val="24"/>
          <w:szCs w:val="24"/>
          <w:lang w:eastAsia="en-US"/>
        </w:rPr>
      </w:pPr>
      <w:r w:rsidRPr="0051518E">
        <w:rPr>
          <w:rFonts w:eastAsiaTheme="minorHAnsi" w:cstheme="minorBidi"/>
          <w:i w:val="0"/>
          <w:color w:val="auto"/>
          <w:sz w:val="24"/>
          <w:szCs w:val="24"/>
          <w:lang w:eastAsia="en-US"/>
        </w:rPr>
        <w:t>También indica que estos comportamientos pueden ser denominados como ‘inestabilidad emocional’.</w:t>
      </w:r>
    </w:p>
    <w:p w:rsidR="0051518E" w:rsidP="007F45BF" w14:paraId="2F700444" w14:textId="13590484">
      <w:pPr>
        <w:spacing w:after="160" w:line="360" w:lineRule="auto"/>
        <w:ind w:left="0" w:firstLine="0"/>
        <w:jc w:val="both"/>
        <w:rPr>
          <w:rFonts w:eastAsiaTheme="minorHAnsi" w:cstheme="minorBidi"/>
          <w:i w:val="0"/>
          <w:color w:val="auto"/>
          <w:sz w:val="24"/>
          <w:szCs w:val="24"/>
          <w:lang w:eastAsia="en-US"/>
        </w:rPr>
      </w:pPr>
      <w:r w:rsidRPr="0051518E">
        <w:rPr>
          <w:rFonts w:eastAsiaTheme="minorHAnsi" w:cstheme="minorBidi"/>
          <w:i w:val="0"/>
          <w:color w:val="auto"/>
          <w:sz w:val="24"/>
          <w:szCs w:val="24"/>
          <w:lang w:eastAsia="en-US"/>
        </w:rPr>
        <w:t>Por supuesto, aclara depende de los diferentes grados de frecuencia y gravedad, en función de la relación que tenga el individuo consigo y con los demás, pues estas características las puede tener en mayor o menor medida todo el mundo. Lo que está claro es que hay alta tendencia al sufrimiento, emociones y pensamientos negativos por acontecimientos pasados, futuros y todo lo que imagina que puede ocurrir, así como una visión del mundo dicotómica de ‘blanco y negro’ a veces irracional.</w:t>
      </w:r>
      <w:r>
        <w:rPr>
          <w:rFonts w:eastAsiaTheme="minorHAnsi" w:cstheme="minorBidi"/>
          <w:i w:val="0"/>
          <w:color w:val="auto"/>
          <w:sz w:val="24"/>
          <w:szCs w:val="24"/>
          <w:lang w:eastAsia="en-US"/>
        </w:rPr>
        <w:t xml:space="preserve"> </w:t>
      </w:r>
    </w:p>
    <w:p w:rsidR="0051518E" w:rsidRPr="0051518E" w:rsidP="00020BAA" w14:paraId="41171986" w14:textId="3BF01D40">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bookmarkStart w:id="24" w:name="_Toc150644351"/>
      <w:bookmarkStart w:id="25" w:name="_Toc150645584"/>
      <w:r w:rsidRPr="0051518E">
        <w:rPr>
          <w:rFonts w:asciiTheme="majorHAnsi" w:eastAsiaTheme="majorEastAsia" w:hAnsiTheme="majorHAnsi" w:cstheme="majorBidi"/>
          <w:i w:val="0"/>
          <w:color w:val="000000" w:themeColor="text1"/>
          <w:sz w:val="26"/>
          <w:szCs w:val="26"/>
          <w:lang w:eastAsia="en-US"/>
        </w:rPr>
        <w:t>LAS VENTAJAS DE SER UN NEURÓTICO</w:t>
      </w:r>
      <w:bookmarkEnd w:id="24"/>
      <w:bookmarkEnd w:id="25"/>
    </w:p>
    <w:p w:rsidR="0051518E" w:rsidRPr="0051518E" w:rsidP="007F45BF" w14:paraId="15E12765" w14:textId="0F1DBD92">
      <w:pPr>
        <w:spacing w:after="160" w:line="360" w:lineRule="auto"/>
        <w:ind w:left="0" w:firstLine="708"/>
        <w:jc w:val="both"/>
        <w:rPr>
          <w:rFonts w:eastAsiaTheme="minorHAnsi" w:cstheme="minorBidi"/>
          <w:i w:val="0"/>
          <w:color w:val="auto"/>
          <w:sz w:val="24"/>
          <w:szCs w:val="24"/>
          <w:lang w:eastAsia="en-US"/>
        </w:rPr>
      </w:pPr>
      <w:r w:rsidRPr="0051518E">
        <w:rPr>
          <w:rFonts w:eastAsiaTheme="minorHAnsi" w:cstheme="minorBidi"/>
          <w:i w:val="0"/>
          <w:color w:val="auto"/>
          <w:sz w:val="24"/>
          <w:szCs w:val="24"/>
          <w:lang w:eastAsia="en-US"/>
        </w:rPr>
        <w:t>Tras un perfil como el esbozado anteriormente, resulta difícil pensar que puede haber algo bueno en afrontar la vida de esta manera, pero no todo es tan negativo. Algunos estudios sugieren que el neuroticismo puede aportar mayor creatividad, un procesamiento cognitivo más rápido e incluso mayor motivación.</w:t>
      </w:r>
    </w:p>
    <w:p w:rsidR="0051518E" w:rsidP="007F45BF" w14:paraId="1AFD6F0D" w14:textId="6B34B5A9">
      <w:pPr>
        <w:spacing w:after="160" w:line="360" w:lineRule="auto"/>
        <w:ind w:left="0" w:firstLine="0"/>
        <w:jc w:val="both"/>
        <w:rPr>
          <w:rFonts w:eastAsiaTheme="minorHAnsi" w:cstheme="minorBidi"/>
          <w:i w:val="0"/>
          <w:color w:val="auto"/>
          <w:sz w:val="24"/>
          <w:szCs w:val="24"/>
          <w:lang w:eastAsia="en-US"/>
        </w:rPr>
      </w:pPr>
      <w:r w:rsidRPr="0051518E">
        <w:rPr>
          <w:rFonts w:eastAsiaTheme="minorHAnsi" w:cstheme="minorBidi"/>
          <w:i w:val="0"/>
          <w:color w:val="auto"/>
          <w:sz w:val="24"/>
          <w:szCs w:val="24"/>
          <w:lang w:eastAsia="en-US"/>
        </w:rPr>
        <w:t>Por su parte, el trabajo que lo asocia con una reducción del 8% en la mortalidad, capitaneado por Catharine Gale, profesora de epidemiología cognitiva de la Universidad de Southampton, llegó a la conclusión de que se debe a que acudieron más al médico, lo</w:t>
      </w:r>
      <w:r>
        <w:rPr>
          <w:rFonts w:eastAsiaTheme="minorHAnsi" w:cstheme="minorBidi"/>
          <w:i w:val="0"/>
          <w:color w:val="auto"/>
          <w:sz w:val="24"/>
          <w:szCs w:val="24"/>
          <w:lang w:eastAsia="en-US"/>
        </w:rPr>
        <w:t xml:space="preserve"> </w:t>
      </w:r>
      <w:r w:rsidRPr="0051518E">
        <w:rPr>
          <w:rFonts w:eastAsiaTheme="minorHAnsi" w:cstheme="minorBidi"/>
          <w:i w:val="0"/>
          <w:color w:val="auto"/>
          <w:sz w:val="24"/>
          <w:szCs w:val="24"/>
          <w:lang w:eastAsia="en-US"/>
        </w:rPr>
        <w:t>cu</w:t>
      </w:r>
      <w:r>
        <w:rPr>
          <w:rFonts w:eastAsiaTheme="minorHAnsi" w:cstheme="minorBidi"/>
          <w:i w:val="0"/>
          <w:color w:val="auto"/>
          <w:sz w:val="24"/>
          <w:szCs w:val="24"/>
          <w:lang w:eastAsia="en-US"/>
        </w:rPr>
        <w:t>al</w:t>
      </w:r>
      <w:r w:rsidRPr="0051518E">
        <w:rPr>
          <w:rFonts w:eastAsiaTheme="minorHAnsi" w:cstheme="minorBidi"/>
          <w:i w:val="0"/>
          <w:color w:val="auto"/>
          <w:sz w:val="24"/>
          <w:szCs w:val="24"/>
          <w:lang w:eastAsia="en-US"/>
        </w:rPr>
        <w:t xml:space="preserve"> condujo a diagnósticos más tempranos de enfermedades graves, particularmente en el caso del cáncer</w:t>
      </w:r>
      <w:r w:rsidR="00CA47C1">
        <w:rPr>
          <w:rFonts w:eastAsiaTheme="minorHAnsi" w:cstheme="minorBidi"/>
          <w:i w:val="0"/>
          <w:color w:val="auto"/>
          <w:sz w:val="24"/>
          <w:szCs w:val="24"/>
          <w:lang w:eastAsia="en-US"/>
        </w:rPr>
        <w:t>.</w:t>
      </w:r>
    </w:p>
    <w:p w:rsidR="00CA47C1" w:rsidP="007F45BF" w14:paraId="469F0333" w14:textId="00F7B593">
      <w:pPr>
        <w:spacing w:after="160" w:line="360" w:lineRule="auto"/>
        <w:ind w:left="0" w:firstLine="0"/>
        <w:jc w:val="both"/>
        <w:rPr>
          <w:rFonts w:eastAsiaTheme="minorHAnsi" w:cstheme="minorBidi"/>
          <w:i w:val="0"/>
          <w:color w:val="auto"/>
          <w:sz w:val="24"/>
          <w:szCs w:val="24"/>
          <w:lang w:eastAsia="en-US"/>
        </w:rPr>
      </w:pPr>
      <w:r w:rsidRPr="00CA47C1">
        <w:rPr>
          <w:rFonts w:eastAsiaTheme="minorHAnsi" w:cstheme="minorBidi"/>
          <w:i w:val="0"/>
          <w:color w:val="auto"/>
          <w:sz w:val="24"/>
          <w:szCs w:val="24"/>
          <w:lang w:eastAsia="en-US"/>
        </w:rPr>
        <w:t xml:space="preserve">El estudio asoció una reducción del 8% en la mortalidad y concluyó que se podía deber a que estas personas acudían más al médico” Irónicamente, Gale observó que estos sujetos solían ser los que menos conductas saludables tenían -tenían más tendencia a fumar, beber, </w:t>
      </w:r>
      <w:r w:rsidRPr="00CA47C1">
        <w:rPr>
          <w:rFonts w:eastAsiaTheme="minorHAnsi" w:cstheme="minorBidi"/>
          <w:i w:val="0"/>
          <w:color w:val="auto"/>
          <w:sz w:val="24"/>
          <w:szCs w:val="24"/>
          <w:lang w:eastAsia="en-US"/>
        </w:rPr>
        <w:t>no hacer deporte ni dieta-, pero curiosamente sabían el momento adecuado de hacer una visita médica. Otros estudios también han respaldado esta conexión entre “neuroticismo saludable” y mayor preocupación por la salud</w:t>
      </w:r>
      <w:r>
        <w:rPr>
          <w:rFonts w:eastAsiaTheme="minorHAnsi" w:cstheme="minorBidi"/>
          <w:i w:val="0"/>
          <w:color w:val="auto"/>
          <w:sz w:val="24"/>
          <w:szCs w:val="24"/>
          <w:lang w:eastAsia="en-US"/>
        </w:rPr>
        <w:t>.</w:t>
      </w:r>
    </w:p>
    <w:p w:rsidR="00CA47C1" w:rsidP="00020BAA" w14:paraId="4A61311D" w14:textId="07BCC70A">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bookmarkStart w:id="26" w:name="_Toc150644352"/>
      <w:bookmarkStart w:id="27" w:name="_Toc150645585"/>
      <w:r>
        <w:rPr>
          <w:rFonts w:asciiTheme="majorHAnsi" w:eastAsiaTheme="majorEastAsia" w:hAnsiTheme="majorHAnsi" w:cstheme="majorBidi"/>
          <w:i w:val="0"/>
          <w:color w:val="000000" w:themeColor="text1"/>
          <w:sz w:val="26"/>
          <w:szCs w:val="26"/>
          <w:lang w:eastAsia="en-US"/>
        </w:rPr>
        <w:t>¿CÓMO ENFRENTARSE A UN NIVEL DE ANSIEDAD EXCESIVO?</w:t>
      </w:r>
      <w:bookmarkEnd w:id="26"/>
      <w:bookmarkEnd w:id="27"/>
    </w:p>
    <w:p w:rsidR="00E649FD" w:rsidRPr="00E649FD" w:rsidP="007F45BF" w14:paraId="6642EFB0" w14:textId="7693057C">
      <w:pPr>
        <w:spacing w:after="160" w:line="360" w:lineRule="auto"/>
        <w:ind w:left="0" w:firstLine="708"/>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Las técnicas empleadas con más frecuencia y de mayor eficacia incluyen, en la mayoría de</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 xml:space="preserve">los trastornos de ansiedad, </w:t>
      </w:r>
      <w:r w:rsidR="007F45BF">
        <w:rPr>
          <w:rFonts w:eastAsiaTheme="minorHAnsi" w:cstheme="minorBidi"/>
          <w:i w:val="0"/>
          <w:color w:val="auto"/>
          <w:sz w:val="24"/>
          <w:szCs w:val="24"/>
          <w:lang w:eastAsia="en-US"/>
        </w:rPr>
        <w:t>“</w:t>
      </w:r>
      <w:r w:rsidRPr="00E649FD">
        <w:rPr>
          <w:rFonts w:eastAsiaTheme="minorHAnsi" w:cstheme="minorBidi"/>
          <w:i w:val="0"/>
          <w:color w:val="auto"/>
          <w:sz w:val="24"/>
          <w:szCs w:val="24"/>
          <w:lang w:eastAsia="en-US"/>
        </w:rPr>
        <w:t>diferentes tipos de exposición y paquetes con diversas técnicas cognitivo-conductuales, tales como educación sobre el trastorno, respiración controlada, reestructuración cognitiva, etcétera.</w:t>
      </w:r>
      <w:r w:rsidR="007F45BF">
        <w:rPr>
          <w:rFonts w:eastAsiaTheme="minorHAnsi" w:cstheme="minorBidi"/>
          <w:i w:val="0"/>
          <w:color w:val="auto"/>
          <w:sz w:val="24"/>
          <w:szCs w:val="24"/>
          <w:lang w:eastAsia="en-US"/>
        </w:rPr>
        <w:t xml:space="preserve">” </w:t>
      </w:r>
      <w:sdt>
        <w:sdtPr>
          <w:rPr>
            <w:rFonts w:ascii="Gill Sans MT" w:hAnsi="Gill Sans MT"/>
            <w:sz w:val="24"/>
            <w:szCs w:val="24"/>
          </w:rPr>
          <w:id w:val="-1972812943"/>
          <w:citation/>
        </w:sdtPr>
        <w:sdtContent>
          <w:r w:rsidR="007F45BF">
            <w:rPr>
              <w:rFonts w:eastAsiaTheme="minorHAnsi" w:cstheme="minorBidi"/>
              <w:i w:val="0"/>
              <w:color w:val="auto"/>
              <w:sz w:val="24"/>
              <w:szCs w:val="24"/>
              <w:lang w:eastAsia="en-US"/>
            </w:rPr>
            <w:fldChar w:fldCharType="begin"/>
          </w:r>
          <w:r w:rsidR="007F45BF">
            <w:rPr>
              <w:rFonts w:eastAsiaTheme="minorHAnsi" w:cstheme="minorBidi"/>
              <w:i w:val="0"/>
              <w:color w:val="auto"/>
              <w:sz w:val="24"/>
              <w:szCs w:val="24"/>
              <w:lang w:eastAsia="en-US"/>
            </w:rPr>
            <w:instrText xml:space="preserve">CITATION MON23 \p 61 \l 2058 </w:instrText>
          </w:r>
          <w:r w:rsidR="007F45BF">
            <w:rPr>
              <w:rFonts w:eastAsiaTheme="minorHAnsi" w:cstheme="minorBidi"/>
              <w:i w:val="0"/>
              <w:color w:val="auto"/>
              <w:sz w:val="24"/>
              <w:szCs w:val="24"/>
              <w:lang w:eastAsia="en-US"/>
            </w:rPr>
            <w:fldChar w:fldCharType="separate"/>
          </w:r>
          <w:r w:rsidRPr="007F45BF" w:rsidR="007F45BF">
            <w:rPr>
              <w:rFonts w:eastAsiaTheme="minorHAnsi" w:cstheme="minorBidi"/>
              <w:i w:val="0"/>
              <w:noProof/>
              <w:color w:val="auto"/>
              <w:sz w:val="24"/>
              <w:szCs w:val="24"/>
              <w:lang w:eastAsia="en-US"/>
            </w:rPr>
            <w:t>(PÉREZ, 2023, pág. 61)</w:t>
          </w:r>
          <w:r w:rsidR="007F45BF">
            <w:rPr>
              <w:rFonts w:eastAsiaTheme="minorHAnsi" w:cstheme="minorBidi"/>
              <w:i w:val="0"/>
              <w:color w:val="auto"/>
              <w:sz w:val="24"/>
              <w:szCs w:val="24"/>
              <w:lang w:eastAsia="en-US"/>
            </w:rPr>
            <w:fldChar w:fldCharType="end"/>
          </w:r>
        </w:sdtContent>
      </w:sdt>
    </w:p>
    <w:p w:rsidR="00E649FD" w:rsidRPr="00E649FD" w:rsidP="007F45BF" w14:paraId="426C349B" w14:textId="3E2B8E79">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Entre los trastornos de ansiedad de más difícil tratamiento se encuentra el obsesivo compulsivo (TOC). La exposición con prevención de respuesta (EPR) es la terapia psicológica de elección en estos momentos para él. Las variaciones de la EPR que incluyen técnicas cognitivas no han mostrado superioridad respecto de aquella. También se emplean con frecuencia inhibidores de la recaptación de serotonina (Vallejo, 2001).</w:t>
      </w:r>
    </w:p>
    <w:p w:rsidR="00E649FD" w:rsidRPr="00E649FD" w:rsidP="007F45BF" w14:paraId="3A576581" w14:textId="0206FA36">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Para tratar la ansiedad generalizada, las técnicas más eficaces son aquellas que combinan</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procedimientos cognitivos y conductuales (Capafons, A., 2001). En las fobias específicas, el mejor resultado se obtiene con la exposición en vivo, así como su combinación con técnicas cognitivas.</w:t>
      </w:r>
    </w:p>
    <w:p w:rsidR="00E649FD" w:rsidRPr="00E649FD" w:rsidP="007F45BF" w14:paraId="29A8C047" w14:textId="4AC11F6B">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 xml:space="preserve">Al contrario, los psicofármacos no aportan efectos beneficiosos significativos (Capafons, J.I., 2001). La exposición en vivo y la combinación de técnicas conductuales y cognitivas son procedimientos bien conocidos de intervención sobre la agorafobia. </w:t>
      </w:r>
    </w:p>
    <w:p w:rsidR="00E649FD" w:rsidRPr="00E649FD" w:rsidP="007F45BF" w14:paraId="0BA2747D" w14:textId="0B14F690">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La farmacoterapia con antidepresivos o benzodiacepinas es más fácil de administrar y de seguir, pero tiene más efectos secundarios y produce más abandonos (Bados, 2001). Los tratamientos para el trastorno de pánico con mayor evidencia de eficacia son el paquete propuesto por Barlow y el programa de terapia cognitiva de Clark (Botella, 2001).</w:t>
      </w:r>
    </w:p>
    <w:p w:rsidR="00E649FD" w:rsidP="007F45BF" w14:paraId="43F42B4A" w14:textId="77777777">
      <w:pPr>
        <w:spacing w:after="160" w:line="360" w:lineRule="auto"/>
        <w:ind w:left="0" w:firstLine="0"/>
        <w:jc w:val="both"/>
        <w:rPr>
          <w:rFonts w:eastAsiaTheme="minorHAnsi" w:cstheme="minorBidi"/>
          <w:i w:val="0"/>
          <w:color w:val="auto"/>
          <w:sz w:val="24"/>
          <w:szCs w:val="24"/>
          <w:lang w:eastAsia="en-US"/>
        </w:rPr>
      </w:pPr>
    </w:p>
    <w:p w:rsidR="00E649FD" w:rsidP="007F45BF" w14:paraId="62A00784" w14:textId="77777777">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 xml:space="preserve">El primero incluye un componente educativo, exposición a sensaciones interoceptivas, reestructuración cognitiva destinada a modificar las creencias erróneas del paciente respecto del pánico y la ansiedad, y entrenamiento en respiración y relajación. El segundo </w:t>
      </w:r>
      <w:r w:rsidRPr="00E649FD">
        <w:rPr>
          <w:rFonts w:eastAsiaTheme="minorHAnsi" w:cstheme="minorBidi"/>
          <w:i w:val="0"/>
          <w:color w:val="auto"/>
          <w:sz w:val="24"/>
          <w:szCs w:val="24"/>
          <w:lang w:eastAsia="en-US"/>
        </w:rPr>
        <w:t>se basa en la modificación de las interpretaciones catastrofistas de las sensaciones corporales (por ejemplo:</w:t>
      </w:r>
    </w:p>
    <w:p w:rsidR="00CA47C1" w:rsidP="007F45BF" w14:paraId="7353E7D8" w14:textId="575BBA2A">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 xml:space="preserve">“voy a tener un ataque cardiaco, no podré respirar y me moriré, voy a perder el </w:t>
      </w:r>
      <w:r w:rsidRPr="00E649FD">
        <w:rPr>
          <w:rFonts w:eastAsiaTheme="minorHAnsi" w:cstheme="minorBidi"/>
          <w:i w:val="0"/>
          <w:color w:val="auto"/>
          <w:sz w:val="24"/>
          <w:szCs w:val="24"/>
          <w:lang w:eastAsia="en-US"/>
        </w:rPr>
        <w:t>control, voy</w:t>
      </w:r>
      <w:r w:rsidRPr="00E649FD">
        <w:rPr>
          <w:rFonts w:eastAsiaTheme="minorHAnsi" w:cstheme="minorBidi"/>
          <w:i w:val="0"/>
          <w:color w:val="auto"/>
          <w:sz w:val="24"/>
          <w:szCs w:val="24"/>
          <w:lang w:eastAsia="en-US"/>
        </w:rPr>
        <w:t xml:space="preserve"> a desmayarme, voy a enloquecer”, etcétera)</w:t>
      </w:r>
      <w:r>
        <w:rPr>
          <w:rFonts w:eastAsiaTheme="minorHAnsi" w:cstheme="minorBidi"/>
          <w:i w:val="0"/>
          <w:color w:val="auto"/>
          <w:sz w:val="24"/>
          <w:szCs w:val="24"/>
          <w:lang w:eastAsia="en-US"/>
        </w:rPr>
        <w:t>.</w:t>
      </w:r>
    </w:p>
    <w:p w:rsidR="00E649FD" w:rsidRPr="00E649FD" w:rsidP="007F45BF" w14:paraId="5CCBC97A" w14:textId="162FA321">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En el tratamiento del estrés postraumático se recomienda exposición, si bien con algunas</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consideraciones a tener en cuenta, entre ellas, que sus resultados son peores en casos de abuso de alcohol, o si hay comorbilidad con otros trastornos que puedan ser exa</w:t>
      </w:r>
      <w:r>
        <w:rPr>
          <w:rFonts w:eastAsiaTheme="minorHAnsi" w:cstheme="minorBidi"/>
          <w:i w:val="0"/>
          <w:color w:val="auto"/>
          <w:sz w:val="24"/>
          <w:szCs w:val="24"/>
          <w:lang w:eastAsia="en-US"/>
        </w:rPr>
        <w:t xml:space="preserve">gerados </w:t>
      </w:r>
      <w:r w:rsidRPr="00E649FD">
        <w:rPr>
          <w:rFonts w:eastAsiaTheme="minorHAnsi" w:cstheme="minorBidi"/>
          <w:i w:val="0"/>
          <w:color w:val="auto"/>
          <w:sz w:val="24"/>
          <w:szCs w:val="24"/>
          <w:lang w:eastAsia="en-US"/>
        </w:rPr>
        <w:t>por ella. También es recomendable combinar exposición y reestructuración cognitiva (Báguena, 2001).</w:t>
      </w:r>
    </w:p>
    <w:p w:rsidR="00E649FD" w:rsidRPr="00E649FD" w:rsidP="007F45BF" w14:paraId="632BFB40" w14:textId="55E1F353">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En general, la modificación de los niveles excesivos de ansiedad requiere intervenir en tres frentes: fisiológico, cognitivo y conductual. Sin embargo, como se ha visto, no siempre la combinación de intervenciones resulta más efectiva que centrarse en uno de estos</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ámbitos exclusivamente.</w:t>
      </w:r>
    </w:p>
    <w:p w:rsidR="00E649FD" w:rsidRPr="00E649FD" w:rsidP="007F45BF" w14:paraId="19710B5F" w14:textId="1004AF02">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El componente fisiológico de la ansiedad se refiere a las alteraciones y sensaciones físicas</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como la tensión muscular, la hiperventilación, etc. Si se aplican técnicas de intervención</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sobre la activación fisiológica, como la de relajación progresiva de Jacobson, la respiración</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controlada y otras semejantes, es posible aprender a reducir esos niveles excesivos de</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activación fisiológica.</w:t>
      </w:r>
    </w:p>
    <w:p w:rsidR="00E649FD" w:rsidRPr="00E649FD" w:rsidP="007F45BF" w14:paraId="607AC04E" w14:textId="302F34AE">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 xml:space="preserve">Los componentes cognitivos son las preocupaciones y los pensamientos </w:t>
      </w:r>
      <w:r w:rsidRPr="00E649FD">
        <w:rPr>
          <w:rFonts w:eastAsiaTheme="minorHAnsi" w:cstheme="minorBidi"/>
          <w:i w:val="0"/>
          <w:color w:val="auto"/>
          <w:sz w:val="24"/>
          <w:szCs w:val="24"/>
          <w:lang w:eastAsia="en-US"/>
        </w:rPr>
        <w:t>auto</w:t>
      </w:r>
      <w:r>
        <w:rPr>
          <w:rFonts w:eastAsiaTheme="minorHAnsi" w:cstheme="minorBidi"/>
          <w:i w:val="0"/>
          <w:color w:val="auto"/>
          <w:sz w:val="24"/>
          <w:szCs w:val="24"/>
          <w:lang w:eastAsia="en-US"/>
        </w:rPr>
        <w:t>d</w:t>
      </w:r>
      <w:r w:rsidRPr="00E649FD">
        <w:rPr>
          <w:rFonts w:eastAsiaTheme="minorHAnsi" w:cstheme="minorBidi"/>
          <w:i w:val="0"/>
          <w:color w:val="auto"/>
          <w:sz w:val="24"/>
          <w:szCs w:val="24"/>
          <w:lang w:eastAsia="en-US"/>
        </w:rPr>
        <w:t>evaluativos</w:t>
      </w:r>
      <w:r w:rsidRPr="00E649FD">
        <w:rPr>
          <w:rFonts w:eastAsiaTheme="minorHAnsi" w:cstheme="minorBidi"/>
          <w:i w:val="0"/>
          <w:color w:val="auto"/>
          <w:sz w:val="24"/>
          <w:szCs w:val="24"/>
          <w:lang w:eastAsia="en-US"/>
        </w:rPr>
        <w:t>.</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Para controlarlos pueden aplicarse técnicas que inciden sobre el autoconcepto y la</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autoestima,</w:t>
      </w:r>
      <w:r w:rsidRPr="00E649FD">
        <w:rPr>
          <w:rFonts w:eastAsiaTheme="minorHAnsi" w:cstheme="minorBidi"/>
          <w:i w:val="0"/>
          <w:color w:val="auto"/>
          <w:sz w:val="24"/>
          <w:szCs w:val="24"/>
          <w:lang w:eastAsia="en-US"/>
        </w:rPr>
        <w:t xml:space="preserve"> así como otras de reestructuración cognitiva.</w:t>
      </w:r>
    </w:p>
    <w:p w:rsidR="00E649FD" w:rsidRPr="00E649FD" w:rsidP="007F45BF" w14:paraId="390AAB2A" w14:textId="44D4F08E">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El componente conductual está relacionado con todos los comportamientos de evitación</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que aparecen ante estímulos o situaciones vinculados con la ansiedad. Para cambiar la</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 xml:space="preserve">evitación por un afrontamiento activo de la situación pueden aplicarse técnicas </w:t>
      </w:r>
      <w:r w:rsidRPr="00E649FD">
        <w:rPr>
          <w:rFonts w:eastAsiaTheme="minorHAnsi" w:cstheme="minorBidi"/>
          <w:i w:val="0"/>
          <w:color w:val="auto"/>
          <w:sz w:val="24"/>
          <w:szCs w:val="24"/>
          <w:lang w:eastAsia="en-US"/>
        </w:rPr>
        <w:t xml:space="preserve">de </w:t>
      </w:r>
      <w:r>
        <w:rPr>
          <w:rFonts w:eastAsiaTheme="minorHAnsi" w:cstheme="minorBidi"/>
          <w:i w:val="0"/>
          <w:color w:val="auto"/>
          <w:sz w:val="24"/>
          <w:szCs w:val="24"/>
          <w:lang w:eastAsia="en-US"/>
        </w:rPr>
        <w:t>resolución</w:t>
      </w:r>
      <w:r w:rsidRPr="00E649FD">
        <w:rPr>
          <w:rFonts w:eastAsiaTheme="minorHAnsi" w:cstheme="minorBidi"/>
          <w:i w:val="0"/>
          <w:color w:val="auto"/>
          <w:sz w:val="24"/>
          <w:szCs w:val="24"/>
          <w:lang w:eastAsia="en-US"/>
        </w:rPr>
        <w:t xml:space="preserve"> de problemas y de entrenamiento en habilidades sociales, en apoyo de las técnicas usuales de exposición.</w:t>
      </w:r>
    </w:p>
    <w:p w:rsidR="00E649FD" w:rsidRPr="00E649FD" w:rsidP="007F45BF" w14:paraId="69553B67" w14:textId="77777777">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Intervención sobre la activación fisiológica</w:t>
      </w:r>
    </w:p>
    <w:p w:rsidR="00E649FD" w:rsidRPr="00E649FD" w:rsidP="007F45BF" w14:paraId="50CC7E2F" w14:textId="5708FCEF">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La relajación, que se define como la ausencia de tensión o activación en el estado de un</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organismo, se manifiesta en tres niveles:</w:t>
      </w:r>
    </w:p>
    <w:p w:rsidR="00E649FD" w:rsidRPr="00E649FD" w:rsidP="007F45BF" w14:paraId="52F60B00" w14:textId="323AFD25">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a) Fisiológico: incluye los cambios somáticos, viscerales y corticales (cambios en la tensión</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muscular, tasa cardiaca, ritmos electroencefalográficos).</w:t>
      </w:r>
    </w:p>
    <w:p w:rsidR="00E649FD" w:rsidP="007F45BF" w14:paraId="24824606" w14:textId="590F011C">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b) Conductual: hace referencia a los actos externos directamente observables del</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organismo (expresiones corporales y faciales, actividad motora).</w:t>
      </w:r>
    </w:p>
    <w:p w:rsidR="00E649FD" w:rsidRPr="00E649FD" w:rsidP="007F45BF" w14:paraId="0E69C5BD" w14:textId="0A7AD364">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c) Subjetivo: se refiere a la experiencia interna consciente del propio estado emocional o</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afectivo del sujeto (calma, tranquilidad).</w:t>
      </w:r>
    </w:p>
    <w:p w:rsidR="00E649FD" w:rsidRPr="00E649FD" w:rsidP="007F45BF" w14:paraId="60E98E53" w14:textId="762B7CEC">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Estos tres niveles o tipos de respuesta se encuentran tan íntimamente ligados que forman</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 xml:space="preserve">una unidad integral, de modo que cualquier cambio observado en uno de ellos </w:t>
      </w:r>
      <w:r w:rsidRPr="00E649FD">
        <w:rPr>
          <w:rFonts w:eastAsiaTheme="minorHAnsi" w:cstheme="minorBidi"/>
          <w:i w:val="0"/>
          <w:color w:val="auto"/>
          <w:sz w:val="24"/>
          <w:szCs w:val="24"/>
          <w:lang w:eastAsia="en-US"/>
        </w:rPr>
        <w:t>repercuten</w:t>
      </w:r>
      <w:r w:rsidRPr="00E649FD">
        <w:rPr>
          <w:rFonts w:eastAsiaTheme="minorHAnsi" w:cstheme="minorBidi"/>
          <w:i w:val="0"/>
          <w:color w:val="auto"/>
          <w:sz w:val="24"/>
          <w:szCs w:val="24"/>
          <w:lang w:eastAsia="en-US"/>
        </w:rPr>
        <w:t xml:space="preserve"> los otros.</w:t>
      </w:r>
    </w:p>
    <w:p w:rsidR="00E649FD" w:rsidRPr="00E649FD" w:rsidP="007F45BF" w14:paraId="5959591E" w14:textId="5E364CAB">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La relajación produce efectos fisiológicos beneficiosos, pues reduce la frecuencia del pulso</w:t>
      </w:r>
      <w:r>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y la presión de la sangre, la transpiración y la frecuencia respiratoria. Consigue excelentes</w:t>
      </w:r>
      <w:r w:rsidR="00473B71">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resultados en el tratamiento de la tensión muscular, el insomnio, la depresión, los espasmos musculares, el dolor de cuello y espalda, la hipertensión y, por supuesto, la ansiedad.</w:t>
      </w:r>
    </w:p>
    <w:p w:rsidR="00E649FD" w:rsidP="007F45BF" w14:paraId="6240D90E" w14:textId="7E5A472D">
      <w:pPr>
        <w:spacing w:after="160" w:line="360" w:lineRule="auto"/>
        <w:ind w:left="0" w:firstLine="0"/>
        <w:jc w:val="both"/>
        <w:rPr>
          <w:rFonts w:eastAsiaTheme="minorHAnsi" w:cstheme="minorBidi"/>
          <w:i w:val="0"/>
          <w:color w:val="auto"/>
          <w:sz w:val="24"/>
          <w:szCs w:val="24"/>
          <w:lang w:eastAsia="en-US"/>
        </w:rPr>
      </w:pPr>
      <w:r w:rsidRPr="00E649FD">
        <w:rPr>
          <w:rFonts w:eastAsiaTheme="minorHAnsi" w:cstheme="minorBidi"/>
          <w:i w:val="0"/>
          <w:color w:val="auto"/>
          <w:sz w:val="24"/>
          <w:szCs w:val="24"/>
          <w:lang w:eastAsia="en-US"/>
        </w:rPr>
        <w:t>Además, disponer de una respuesta de relajación sirve para ayudar a enfrentar diversas</w:t>
      </w:r>
      <w:r w:rsidR="00473B71">
        <w:rPr>
          <w:rFonts w:eastAsiaTheme="minorHAnsi" w:cstheme="minorBidi"/>
          <w:i w:val="0"/>
          <w:color w:val="auto"/>
          <w:sz w:val="24"/>
          <w:szCs w:val="24"/>
          <w:lang w:eastAsia="en-US"/>
        </w:rPr>
        <w:t xml:space="preserve"> </w:t>
      </w:r>
      <w:r w:rsidRPr="00E649FD">
        <w:rPr>
          <w:rFonts w:eastAsiaTheme="minorHAnsi" w:cstheme="minorBidi"/>
          <w:i w:val="0"/>
          <w:color w:val="auto"/>
          <w:sz w:val="24"/>
          <w:szCs w:val="24"/>
          <w:lang w:eastAsia="en-US"/>
        </w:rPr>
        <w:t>situaciones de una forma más eficaz, pues incrementa las probabilidades de éxito en futuras actuaciones y reduce las evitaciones.</w:t>
      </w:r>
    </w:p>
    <w:bookmarkStart w:id="28" w:name="_Toc150645586" w:displacedByCustomXml="next"/>
    <w:bookmarkStart w:id="29" w:name="_Toc150644353" w:displacedByCustomXml="next"/>
    <w:sdt>
      <w:sdtPr>
        <w:rPr>
          <w:lang w:val="es-ES"/>
        </w:rPr>
        <w:id w:val="-1949537590"/>
        <w:docPartObj>
          <w:docPartGallery w:val="Bibliographies"/>
          <w:docPartUnique/>
        </w:docPartObj>
      </w:sdtPr>
      <w:sdtEndPr>
        <w:rPr>
          <w:rFonts w:asciiTheme="minorHAnsi" w:eastAsiaTheme="minorHAnsi" w:hAnsiTheme="minorHAnsi" w:cstheme="minorBidi"/>
          <w:b w:val="0"/>
          <w:color w:val="auto"/>
          <w:kern w:val="2"/>
          <w:sz w:val="22"/>
          <w:szCs w:val="22"/>
          <w:lang w:val="es-MX" w:eastAsia="en-US"/>
          <w14:ligatures w14:val="standardContextual"/>
        </w:rPr>
      </w:sdtEndPr>
      <w:sdtContent>
        <w:p w:rsidR="00473B71" w:rsidP="007F45BF" w14:paraId="74CC6996" w14:textId="7C1ED536">
          <w:pPr>
            <w:keepNext/>
            <w:keepLines/>
            <w:spacing w:before="240" w:after="0" w:line="360" w:lineRule="auto"/>
            <w:ind w:left="0" w:firstLine="0"/>
            <w:outlineLvl w:val="0"/>
            <w:rPr>
              <w:rFonts w:asciiTheme="majorHAnsi" w:eastAsiaTheme="majorEastAsia" w:hAnsiTheme="majorHAnsi" w:cstheme="majorBidi"/>
              <w:b/>
              <w:i w:val="0"/>
              <w:color w:val="000000" w:themeColor="text1"/>
              <w:kern w:val="0"/>
              <w:szCs w:val="32"/>
              <w14:ligatures w14:val="none"/>
            </w:rPr>
          </w:pPr>
          <w:r>
            <w:rPr>
              <w:rFonts w:asciiTheme="majorHAnsi" w:eastAsiaTheme="majorEastAsia" w:hAnsiTheme="majorHAnsi" w:cstheme="majorBidi"/>
              <w:b/>
              <w:i w:val="0"/>
              <w:color w:val="000000" w:themeColor="text1"/>
              <w:kern w:val="0"/>
              <w:szCs w:val="32"/>
              <w:lang w:val="es-ES"/>
              <w14:ligatures w14:val="none"/>
            </w:rPr>
            <w:t>Bibliografía</w:t>
          </w:r>
          <w:bookmarkEnd w:id="29"/>
          <w:bookmarkEnd w:id="28"/>
        </w:p>
        <w:sdt>
          <w:sdtPr>
            <w:id w:val="-824430077"/>
            <w:bibliography/>
          </w:sdtPr>
          <w:sdtContent>
            <w:p w:rsidR="00473B71" w:rsidRPr="00473B71" w:rsidP="007F45BF" w14:paraId="4C11B458" w14:textId="134FCA08">
              <w:pPr>
                <w:spacing w:after="160" w:line="360" w:lineRule="auto"/>
                <w:ind w:left="0" w:firstLine="0"/>
                <w:rPr>
                  <w:rFonts w:asciiTheme="minorHAnsi" w:eastAsiaTheme="minorHAnsi" w:hAnsiTheme="minorHAnsi" w:cstheme="minorBidi"/>
                  <w:i w:val="0"/>
                  <w:noProof/>
                  <w:color w:val="auto"/>
                  <w:kern w:val="0"/>
                  <w:sz w:val="24"/>
                  <w:szCs w:val="24"/>
                  <w:lang w:val="es-ES" w:eastAsia="en-US"/>
                  <w14:ligatures w14:val="none"/>
                </w:rPr>
              </w:pPr>
              <w:r>
                <w:rPr>
                  <w:rFonts w:asciiTheme="minorHAnsi" w:eastAsiaTheme="minorHAnsi" w:hAnsiTheme="minorHAnsi" w:cstheme="minorBidi"/>
                  <w:i w:val="0"/>
                  <w:color w:val="auto"/>
                  <w:sz w:val="22"/>
                  <w:lang w:eastAsia="en-US"/>
                </w:rPr>
                <w:fldChar w:fldCharType="begin"/>
              </w:r>
              <w:r>
                <w:rPr>
                  <w:rFonts w:asciiTheme="minorHAnsi" w:eastAsiaTheme="minorHAnsi" w:hAnsiTheme="minorHAnsi" w:cstheme="minorBidi"/>
                  <w:i w:val="0"/>
                  <w:color w:val="auto"/>
                  <w:sz w:val="22"/>
                  <w:lang w:eastAsia="en-US"/>
                </w:rPr>
                <w:instrText>BIBLIOGRAPHY</w:instrText>
              </w:r>
              <w:r>
                <w:rPr>
                  <w:rFonts w:asciiTheme="minorHAnsi" w:eastAsiaTheme="minorHAnsi" w:hAnsiTheme="minorHAnsi" w:cstheme="minorBidi"/>
                  <w:i w:val="0"/>
                  <w:color w:val="auto"/>
                  <w:sz w:val="22"/>
                  <w:lang w:eastAsia="en-US"/>
                </w:rPr>
                <w:fldChar w:fldCharType="separate"/>
              </w:r>
              <w:r>
                <w:rPr>
                  <w:rFonts w:asciiTheme="minorHAnsi" w:eastAsiaTheme="minorHAnsi" w:hAnsiTheme="minorHAnsi" w:cstheme="minorBidi"/>
                  <w:i w:val="0"/>
                  <w:noProof/>
                  <w:color w:val="auto"/>
                  <w:sz w:val="22"/>
                  <w:lang w:val="es-ES" w:eastAsia="en-US"/>
                </w:rPr>
                <w:t>(s.f.). Obtenido de https://plataformaeducativauds.com.mx/assets/biblioteca/eb5270e1546f5a34fa979b6d26dc348c.%20%20PSICOLOGIA%20Y%20SALUD</w:t>
              </w:r>
            </w:p>
            <w:p w:rsidR="00473B71" w:rsidP="007F45BF" w14:paraId="5E40651E" w14:textId="101EC27E">
              <w:pPr>
                <w:spacing w:after="160" w:line="360" w:lineRule="auto"/>
                <w:ind w:left="0" w:firstLine="0"/>
                <w:rPr>
                  <w:rFonts w:asciiTheme="minorHAnsi" w:eastAsiaTheme="minorHAnsi" w:hAnsiTheme="minorHAnsi" w:cstheme="minorBidi"/>
                  <w:i w:val="0"/>
                  <w:noProof/>
                  <w:color w:val="auto"/>
                  <w:sz w:val="22"/>
                  <w:lang w:val="es-ES" w:eastAsia="en-US"/>
                </w:rPr>
              </w:pPr>
            </w:p>
            <w:p w:rsidR="00473B71" w:rsidP="007F45BF" w14:paraId="60FB9C05" w14:textId="78B2BD8D">
              <w:pPr>
                <w:spacing w:after="160" w:line="360" w:lineRule="auto"/>
                <w:ind w:left="0" w:firstLine="0"/>
                <w:rPr>
                  <w:rFonts w:asciiTheme="minorHAnsi" w:eastAsiaTheme="minorHAnsi" w:hAnsiTheme="minorHAnsi" w:cstheme="minorBidi"/>
                  <w:i w:val="0"/>
                  <w:color w:val="auto"/>
                  <w:sz w:val="22"/>
                  <w:lang w:eastAsia="en-US"/>
                </w:rPr>
              </w:pPr>
              <w:r>
                <w:rPr>
                  <w:rFonts w:asciiTheme="minorHAnsi" w:eastAsiaTheme="minorHAnsi" w:hAnsiTheme="minorHAnsi" w:cstheme="minorBidi"/>
                  <w:b/>
                  <w:bCs/>
                  <w:i w:val="0"/>
                  <w:color w:val="auto"/>
                  <w:sz w:val="22"/>
                  <w:lang w:eastAsia="en-US"/>
                </w:rPr>
                <w:fldChar w:fldCharType="end"/>
              </w:r>
            </w:p>
          </w:sdtContent>
        </w:sdt>
      </w:sdtContent>
    </w:sdt>
    <w:p w:rsidR="00473B71" w:rsidP="007F45BF" w14:paraId="1CB61A69" w14:textId="5E366286">
      <w:pPr>
        <w:spacing w:after="160" w:line="360" w:lineRule="auto"/>
        <w:ind w:left="0" w:firstLine="0"/>
        <w:jc w:val="both"/>
        <w:rPr>
          <w:rFonts w:eastAsiaTheme="minorHAnsi" w:cstheme="minorBidi"/>
          <w:i w:val="0"/>
          <w:color w:val="auto"/>
          <w:sz w:val="24"/>
          <w:szCs w:val="24"/>
          <w:lang w:eastAsia="en-US"/>
        </w:rPr>
      </w:pPr>
    </w:p>
    <w:p w:rsidR="00473B71" w:rsidP="00E649FD" w14:paraId="36C31581" w14:textId="77777777">
      <w:pPr>
        <w:spacing w:after="160"/>
        <w:ind w:left="0" w:firstLine="0"/>
        <w:jc w:val="both"/>
        <w:rPr>
          <w:rFonts w:eastAsiaTheme="minorHAnsi" w:cstheme="minorBidi"/>
          <w:i w:val="0"/>
          <w:color w:val="auto"/>
          <w:sz w:val="24"/>
          <w:szCs w:val="24"/>
          <w:lang w:eastAsia="en-US"/>
        </w:rPr>
      </w:pPr>
    </w:p>
    <w:p w:rsidR="00473B71" w:rsidP="00E649FD" w14:paraId="6B3F763E" w14:textId="77777777">
      <w:pPr>
        <w:spacing w:after="160"/>
        <w:ind w:left="0" w:firstLine="0"/>
        <w:jc w:val="both"/>
        <w:rPr>
          <w:rFonts w:eastAsiaTheme="minorHAnsi" w:cstheme="minorBidi"/>
          <w:i w:val="0"/>
          <w:color w:val="auto"/>
          <w:sz w:val="24"/>
          <w:szCs w:val="24"/>
          <w:lang w:eastAsia="en-US"/>
        </w:rPr>
      </w:pPr>
    </w:p>
    <w:p w:rsidR="00473B71" w:rsidP="00E649FD" w14:paraId="5AA23425" w14:textId="77777777">
      <w:pPr>
        <w:spacing w:after="160"/>
        <w:ind w:left="0" w:firstLine="0"/>
        <w:jc w:val="both"/>
        <w:rPr>
          <w:rFonts w:eastAsiaTheme="minorHAnsi" w:cstheme="minorBidi"/>
          <w:i w:val="0"/>
          <w:color w:val="auto"/>
          <w:sz w:val="24"/>
          <w:szCs w:val="24"/>
          <w:lang w:eastAsia="en-US"/>
        </w:rPr>
      </w:pPr>
    </w:p>
    <w:p w:rsidR="00473B71" w:rsidP="00E649FD" w14:paraId="60CB291A" w14:textId="77777777">
      <w:pPr>
        <w:spacing w:after="160"/>
        <w:ind w:left="0" w:firstLine="0"/>
        <w:jc w:val="both"/>
        <w:rPr>
          <w:rFonts w:eastAsiaTheme="minorHAnsi" w:cstheme="minorBidi"/>
          <w:i w:val="0"/>
          <w:color w:val="auto"/>
          <w:sz w:val="24"/>
          <w:szCs w:val="24"/>
          <w:lang w:eastAsia="en-US"/>
        </w:rPr>
      </w:pPr>
    </w:p>
    <w:p w:rsidR="007F45BF" w:rsidP="00E649FD" w14:paraId="57475EEE" w14:textId="77777777">
      <w:pPr>
        <w:spacing w:after="160"/>
        <w:ind w:left="0" w:firstLine="0"/>
        <w:jc w:val="both"/>
        <w:rPr>
          <w:rFonts w:eastAsiaTheme="minorHAnsi" w:cstheme="minorBidi"/>
          <w:i w:val="0"/>
          <w:color w:val="auto"/>
          <w:sz w:val="24"/>
          <w:szCs w:val="24"/>
          <w:lang w:eastAsia="en-US"/>
        </w:rPr>
      </w:pPr>
    </w:p>
    <w:p w:rsidR="007F45BF" w:rsidP="00E649FD" w14:paraId="0C5CB401" w14:textId="77777777">
      <w:pPr>
        <w:spacing w:after="160"/>
        <w:ind w:left="0" w:firstLine="0"/>
        <w:jc w:val="both"/>
        <w:rPr>
          <w:rFonts w:eastAsiaTheme="minorHAnsi" w:cstheme="minorBidi"/>
          <w:i w:val="0"/>
          <w:color w:val="auto"/>
          <w:sz w:val="24"/>
          <w:szCs w:val="24"/>
          <w:lang w:eastAsia="en-US"/>
        </w:rPr>
      </w:pPr>
    </w:p>
    <w:p w:rsidR="007F45BF" w:rsidP="00E649FD" w14:paraId="4B059865" w14:textId="77777777">
      <w:pPr>
        <w:spacing w:after="160"/>
        <w:ind w:left="0" w:firstLine="0"/>
        <w:jc w:val="both"/>
        <w:rPr>
          <w:rFonts w:eastAsiaTheme="minorHAnsi" w:cstheme="minorBidi"/>
          <w:i w:val="0"/>
          <w:color w:val="auto"/>
          <w:sz w:val="24"/>
          <w:szCs w:val="24"/>
          <w:lang w:eastAsia="en-US"/>
        </w:rPr>
      </w:pPr>
    </w:p>
    <w:p w:rsidR="007F45BF" w:rsidP="00E649FD" w14:paraId="0CBD522B" w14:textId="77777777">
      <w:pPr>
        <w:spacing w:after="160"/>
        <w:ind w:left="0" w:firstLine="0"/>
        <w:jc w:val="both"/>
        <w:rPr>
          <w:rFonts w:eastAsiaTheme="minorHAnsi" w:cstheme="minorBidi"/>
          <w:i w:val="0"/>
          <w:color w:val="auto"/>
          <w:sz w:val="24"/>
          <w:szCs w:val="24"/>
          <w:lang w:eastAsia="en-US"/>
        </w:rPr>
      </w:pPr>
    </w:p>
    <w:p w:rsidR="007F45BF" w:rsidP="00E649FD" w14:paraId="3C2869F6" w14:textId="77777777">
      <w:pPr>
        <w:spacing w:after="160"/>
        <w:ind w:left="0" w:firstLine="0"/>
        <w:jc w:val="both"/>
        <w:rPr>
          <w:rFonts w:eastAsiaTheme="minorHAnsi" w:cstheme="minorBidi"/>
          <w:i w:val="0"/>
          <w:color w:val="auto"/>
          <w:sz w:val="24"/>
          <w:szCs w:val="24"/>
          <w:lang w:eastAsia="en-US"/>
        </w:rPr>
      </w:pPr>
    </w:p>
    <w:p w:rsidR="007F45BF" w:rsidP="00E649FD" w14:paraId="4662655B" w14:textId="77777777">
      <w:pPr>
        <w:spacing w:after="160"/>
        <w:ind w:left="0" w:firstLine="0"/>
        <w:jc w:val="both"/>
        <w:rPr>
          <w:rFonts w:eastAsiaTheme="minorHAnsi" w:cstheme="minorBidi"/>
          <w:i w:val="0"/>
          <w:color w:val="auto"/>
          <w:sz w:val="24"/>
          <w:szCs w:val="24"/>
          <w:lang w:eastAsia="en-US"/>
        </w:rPr>
      </w:pPr>
    </w:p>
    <w:p w:rsidR="007F45BF" w:rsidP="00E649FD" w14:paraId="25421FA4" w14:textId="77777777">
      <w:pPr>
        <w:spacing w:after="160"/>
        <w:ind w:left="0" w:firstLine="0"/>
        <w:jc w:val="both"/>
        <w:rPr>
          <w:rFonts w:eastAsiaTheme="minorHAnsi" w:cstheme="minorBidi"/>
          <w:i w:val="0"/>
          <w:color w:val="auto"/>
          <w:sz w:val="24"/>
          <w:szCs w:val="24"/>
          <w:lang w:eastAsia="en-US"/>
        </w:rPr>
      </w:pPr>
    </w:p>
    <w:p w:rsidR="007F45BF" w:rsidP="00E649FD" w14:paraId="37C51526" w14:textId="77777777">
      <w:pPr>
        <w:spacing w:after="160"/>
        <w:ind w:left="0" w:firstLine="0"/>
        <w:jc w:val="both"/>
        <w:rPr>
          <w:rFonts w:eastAsiaTheme="minorHAnsi" w:cstheme="minorBidi"/>
          <w:i w:val="0"/>
          <w:color w:val="auto"/>
          <w:sz w:val="24"/>
          <w:szCs w:val="24"/>
          <w:lang w:eastAsia="en-US"/>
        </w:rPr>
      </w:pPr>
    </w:p>
    <w:p w:rsidR="007F45BF" w:rsidP="00E649FD" w14:paraId="25979511" w14:textId="77777777">
      <w:pPr>
        <w:spacing w:after="160"/>
        <w:ind w:left="0" w:firstLine="0"/>
        <w:jc w:val="both"/>
        <w:rPr>
          <w:rFonts w:eastAsiaTheme="minorHAnsi" w:cstheme="minorBidi"/>
          <w:i w:val="0"/>
          <w:color w:val="auto"/>
          <w:sz w:val="24"/>
          <w:szCs w:val="24"/>
          <w:lang w:eastAsia="en-US"/>
        </w:rPr>
      </w:pPr>
    </w:p>
    <w:p w:rsidR="007F45BF" w:rsidP="00E649FD" w14:paraId="4BFA6DBC" w14:textId="77777777">
      <w:pPr>
        <w:spacing w:after="160"/>
        <w:ind w:left="0" w:firstLine="0"/>
        <w:jc w:val="both"/>
        <w:rPr>
          <w:rFonts w:eastAsiaTheme="minorHAnsi" w:cstheme="minorBidi"/>
          <w:i w:val="0"/>
          <w:color w:val="auto"/>
          <w:sz w:val="24"/>
          <w:szCs w:val="24"/>
          <w:lang w:eastAsia="en-US"/>
        </w:rPr>
      </w:pPr>
    </w:p>
    <w:p w:rsidR="007F45BF" w:rsidP="00E649FD" w14:paraId="29AD71B1" w14:textId="77777777">
      <w:pPr>
        <w:spacing w:after="160"/>
        <w:ind w:left="0" w:firstLine="0"/>
        <w:jc w:val="both"/>
        <w:rPr>
          <w:rFonts w:eastAsiaTheme="minorHAnsi" w:cstheme="minorBidi"/>
          <w:i w:val="0"/>
          <w:color w:val="auto"/>
          <w:sz w:val="24"/>
          <w:szCs w:val="24"/>
          <w:lang w:eastAsia="en-US"/>
        </w:rPr>
      </w:pPr>
    </w:p>
    <w:p w:rsidR="007F45BF" w:rsidP="00020BAA" w14:paraId="636C0492" w14:textId="34900C6A">
      <w:pPr>
        <w:keepNext/>
        <w:keepLines/>
        <w:spacing w:before="240" w:after="0"/>
        <w:ind w:left="0" w:firstLine="0"/>
        <w:outlineLvl w:val="0"/>
        <w:rPr>
          <w:rFonts w:asciiTheme="majorHAnsi" w:eastAsiaTheme="majorEastAsia" w:hAnsiTheme="majorHAnsi" w:cstheme="majorBidi"/>
          <w:b/>
          <w:i w:val="0"/>
          <w:color w:val="000000" w:themeColor="text1"/>
          <w:kern w:val="0"/>
          <w:szCs w:val="32"/>
          <w14:ligatures w14:val="none"/>
        </w:rPr>
      </w:pPr>
      <w:bookmarkStart w:id="30" w:name="_Toc150644354"/>
      <w:bookmarkStart w:id="31" w:name="_Toc150645587"/>
      <w:r>
        <w:rPr>
          <w:rFonts w:asciiTheme="majorHAnsi" w:eastAsiaTheme="majorEastAsia" w:hAnsiTheme="majorHAnsi" w:cstheme="majorBidi"/>
          <w:b/>
          <w:i w:val="0"/>
          <w:color w:val="000000" w:themeColor="text1"/>
          <w:kern w:val="0"/>
          <w:szCs w:val="32"/>
          <w14:ligatures w14:val="none"/>
        </w:rPr>
        <w:t>ELEMENTOS BÁSICOS DEL WORD</w:t>
      </w:r>
      <w:bookmarkEnd w:id="30"/>
      <w:bookmarkEnd w:id="31"/>
    </w:p>
    <w:p w:rsidR="00945CD9" w:rsidRPr="00945CD9" w:rsidP="00020BAA" w14:paraId="39C14981" w14:textId="5CBEF973">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bookmarkStart w:id="32" w:name="_Toc150644355"/>
      <w:bookmarkStart w:id="33" w:name="_Toc150645588"/>
      <w:r w:rsidRPr="00945CD9">
        <w:rPr>
          <w:rFonts w:asciiTheme="majorHAnsi" w:eastAsiaTheme="majorEastAsia" w:hAnsiTheme="majorHAnsi" w:cstheme="majorBidi"/>
          <w:i w:val="0"/>
          <w:color w:val="000000" w:themeColor="text1"/>
          <w:sz w:val="26"/>
          <w:szCs w:val="26"/>
          <w:lang w:eastAsia="en-US"/>
        </w:rPr>
        <w:t>SANGRÍA</w:t>
      </w:r>
      <w:bookmarkEnd w:id="32"/>
      <w:bookmarkEnd w:id="33"/>
    </w:p>
    <w:p w:rsidR="00945CD9" w:rsidRPr="00945CD9" w:rsidP="00945CD9" w14:paraId="472DBC2B" w14:textId="7551F132">
      <w:pPr>
        <w:spacing w:after="160" w:line="360" w:lineRule="auto"/>
        <w:ind w:left="0" w:firstLine="708"/>
        <w:jc w:val="both"/>
        <w:rPr>
          <w:rFonts w:eastAsiaTheme="minorHAnsi" w:cstheme="minorBidi"/>
          <w:i w:val="0"/>
          <w:color w:val="auto"/>
          <w:sz w:val="24"/>
          <w:szCs w:val="24"/>
          <w:lang w:eastAsia="en-US"/>
        </w:rPr>
      </w:pPr>
      <w:r>
        <w:rPr>
          <w:rFonts w:eastAsiaTheme="minorHAnsi" w:cstheme="minorBidi"/>
          <w:i w:val="0"/>
          <w:color w:val="auto"/>
          <w:sz w:val="24"/>
          <w:szCs w:val="24"/>
          <w:lang w:eastAsia="en-US"/>
        </w:rPr>
        <w:t>“</w:t>
      </w:r>
      <w:r w:rsidRPr="00945CD9">
        <w:rPr>
          <w:rFonts w:eastAsiaTheme="minorHAnsi" w:cstheme="minorBidi"/>
          <w:i w:val="0"/>
          <w:color w:val="auto"/>
          <w:sz w:val="24"/>
          <w:szCs w:val="24"/>
          <w:lang w:eastAsia="en-US"/>
        </w:rPr>
        <w:t xml:space="preserve">La sangría es el espacio que hay entre el </w:t>
      </w:r>
      <w:r w:rsidRPr="00945CD9">
        <w:rPr>
          <w:rFonts w:eastAsiaTheme="minorHAnsi" w:cstheme="minorBidi"/>
          <w:i w:val="0"/>
          <w:color w:val="auto"/>
          <w:sz w:val="24"/>
          <w:szCs w:val="24"/>
          <w:lang w:eastAsia="en-US"/>
        </w:rPr>
        <w:t>párrafo</w:t>
      </w:r>
      <w:r w:rsidRPr="00945CD9">
        <w:rPr>
          <w:rFonts w:eastAsiaTheme="minorHAnsi" w:cstheme="minorBidi"/>
          <w:i w:val="0"/>
          <w:color w:val="auto"/>
          <w:sz w:val="24"/>
          <w:szCs w:val="24"/>
          <w:lang w:eastAsia="en-US"/>
        </w:rPr>
        <w:t xml:space="preserve"> y el </w:t>
      </w:r>
      <w:r w:rsidRPr="00945CD9">
        <w:rPr>
          <w:rFonts w:eastAsiaTheme="minorHAnsi" w:cstheme="minorBidi"/>
          <w:i w:val="0"/>
          <w:color w:val="auto"/>
          <w:sz w:val="24"/>
          <w:szCs w:val="24"/>
          <w:lang w:eastAsia="en-US"/>
        </w:rPr>
        <w:t>margen</w:t>
      </w:r>
      <w:r w:rsidRPr="00945CD9">
        <w:rPr>
          <w:rFonts w:eastAsiaTheme="minorHAnsi" w:cstheme="minorBidi"/>
          <w:i w:val="0"/>
          <w:color w:val="auto"/>
          <w:sz w:val="24"/>
          <w:szCs w:val="24"/>
          <w:lang w:eastAsia="en-US"/>
        </w:rPr>
        <w:t xml:space="preserve"> izquierdo o derecho.</w:t>
      </w:r>
    </w:p>
    <w:p w:rsidR="00412E61" w:rsidP="00945CD9" w14:paraId="66CBEF2C" w14:textId="4078EC5C">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 xml:space="preserve">Por lo general estas sirven para resaltar párrafos dentro del texto. </w:t>
      </w:r>
      <w:r>
        <w:rPr>
          <w:rFonts w:eastAsiaTheme="minorHAnsi" w:cstheme="minorBidi"/>
          <w:i w:val="0"/>
          <w:color w:val="auto"/>
          <w:sz w:val="24"/>
          <w:szCs w:val="24"/>
          <w:lang w:eastAsia="en-US"/>
        </w:rPr>
        <w:t>“</w:t>
      </w:r>
      <w:sdt>
        <w:sdtPr>
          <w:rPr>
            <w:rFonts w:ascii="Gill Sans MT" w:hAnsi="Gill Sans MT"/>
            <w:sz w:val="24"/>
            <w:szCs w:val="24"/>
          </w:rPr>
          <w:id w:val="-1459957879"/>
          <w:citation/>
        </w:sdtPr>
        <w:sdtContent>
          <w:r>
            <w:rPr>
              <w:rFonts w:eastAsiaTheme="minorHAnsi" w:cstheme="minorBidi"/>
              <w:i w:val="0"/>
              <w:color w:val="auto"/>
              <w:sz w:val="24"/>
              <w:szCs w:val="24"/>
              <w:lang w:eastAsia="en-US"/>
            </w:rPr>
            <w:fldChar w:fldCharType="begin"/>
          </w:r>
          <w:r>
            <w:rPr>
              <w:rFonts w:eastAsiaTheme="minorHAnsi" w:cstheme="minorBidi"/>
              <w:i w:val="0"/>
              <w:color w:val="auto"/>
              <w:sz w:val="24"/>
              <w:szCs w:val="24"/>
              <w:lang w:eastAsia="en-US"/>
            </w:rPr>
            <w:instrText xml:space="preserve">CITATION EVE23 \p 66 \l 2058 </w:instrText>
          </w:r>
          <w:r>
            <w:rPr>
              <w:rFonts w:eastAsiaTheme="minorHAnsi" w:cstheme="minorBidi"/>
              <w:i w:val="0"/>
              <w:color w:val="auto"/>
              <w:sz w:val="24"/>
              <w:szCs w:val="24"/>
              <w:lang w:eastAsia="en-US"/>
            </w:rPr>
            <w:fldChar w:fldCharType="separate"/>
          </w:r>
          <w:r>
            <w:rPr>
              <w:rFonts w:eastAsiaTheme="minorHAnsi" w:cstheme="minorBidi"/>
              <w:i w:val="0"/>
              <w:noProof/>
              <w:color w:val="auto"/>
              <w:sz w:val="24"/>
              <w:szCs w:val="24"/>
              <w:lang w:eastAsia="en-US"/>
            </w:rPr>
            <w:t xml:space="preserve"> </w:t>
          </w:r>
          <w:r w:rsidRPr="00412E61">
            <w:rPr>
              <w:rFonts w:eastAsiaTheme="minorHAnsi" w:cstheme="minorBidi"/>
              <w:i w:val="0"/>
              <w:noProof/>
              <w:color w:val="auto"/>
              <w:sz w:val="24"/>
              <w:szCs w:val="24"/>
              <w:lang w:eastAsia="en-US"/>
            </w:rPr>
            <w:t>(PÉREZ E. C., 2023, pág. 66)</w:t>
          </w:r>
          <w:r>
            <w:rPr>
              <w:rFonts w:eastAsiaTheme="minorHAnsi" w:cstheme="minorBidi"/>
              <w:i w:val="0"/>
              <w:color w:val="auto"/>
              <w:sz w:val="24"/>
              <w:szCs w:val="24"/>
              <w:lang w:eastAsia="en-US"/>
            </w:rPr>
            <w:fldChar w:fldCharType="end"/>
          </w:r>
        </w:sdtContent>
      </w:sdt>
    </w:p>
    <w:p w:rsidR="00945CD9" w:rsidRPr="00945CD9" w:rsidP="00945CD9" w14:paraId="4098A373" w14:textId="639F0692">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Pasos para usar la sangría:</w:t>
      </w:r>
    </w:p>
    <w:p w:rsidR="00945CD9" w:rsidRPr="00945CD9" w:rsidP="00945CD9" w14:paraId="7081C507" w14:textId="5E7BE28F">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Paso 1:</w:t>
      </w:r>
    </w:p>
    <w:p w:rsidR="00945CD9" w:rsidRPr="00945CD9" w:rsidP="00945CD9" w14:paraId="201F0B13" w14:textId="51AF6F6D">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Sitúa el cursor sobre el párrafo que vas a modificar y selecciona uno o dos párrafos.</w:t>
      </w:r>
    </w:p>
    <w:p w:rsidR="00945CD9" w:rsidRPr="00945CD9" w:rsidP="00945CD9" w14:paraId="1B0FCB7C" w14:textId="52527C84">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Paso 2:</w:t>
      </w:r>
    </w:p>
    <w:p w:rsidR="00945CD9" w:rsidRPr="00945CD9" w:rsidP="00945CD9" w14:paraId="47FE17C8" w14:textId="77777777">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Ajusta la sangría de primera línea, arrastrando el marcador Sangría de primera línea en la regla.</w:t>
      </w:r>
    </w:p>
    <w:p w:rsidR="00945CD9" w:rsidRPr="00945CD9" w:rsidP="00945CD9" w14:paraId="1C80255C" w14:textId="417FBE94">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Paso 3:</w:t>
      </w:r>
    </w:p>
    <w:p w:rsidR="00945CD9" w:rsidRPr="00945CD9" w:rsidP="00945CD9" w14:paraId="7B260D5D" w14:textId="77777777">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Ajusta la sangría francesa, solo arrastra el marcador Sangría francesa. Paso 4:</w:t>
      </w:r>
    </w:p>
    <w:p w:rsidR="00945CD9" w:rsidRPr="00945CD9" w:rsidP="00945CD9" w14:paraId="7DDBABE8" w14:textId="77777777">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Para mover los dos marcadores al mismo tiempo, arrastra el marcador Sangría izquierda. Paso 5:</w:t>
      </w:r>
    </w:p>
    <w:p w:rsidR="00945CD9" w:rsidP="00945CD9" w14:paraId="4BC0D07C" w14:textId="6F5EDEB0">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Mueve todas las líneas del párrafo. Ajusta la sangría derecha para alejar o acercar el texto del margen de la derecha.</w:t>
      </w:r>
    </w:p>
    <w:p w:rsidR="00945CD9" w:rsidRPr="00945CD9" w:rsidP="00020BAA" w14:paraId="16D95FF5" w14:textId="6258D463">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bookmarkStart w:id="34" w:name="_Toc150644356"/>
      <w:bookmarkStart w:id="35" w:name="_Toc150645589"/>
      <w:r w:rsidRPr="00945CD9">
        <w:rPr>
          <w:rFonts w:asciiTheme="majorHAnsi" w:eastAsiaTheme="majorEastAsia" w:hAnsiTheme="majorHAnsi" w:cstheme="majorBidi"/>
          <w:i w:val="0"/>
          <w:color w:val="000000" w:themeColor="text1"/>
          <w:sz w:val="26"/>
          <w:szCs w:val="26"/>
          <w:lang w:eastAsia="en-US"/>
        </w:rPr>
        <w:t>TABLAS</w:t>
      </w:r>
      <w:bookmarkEnd w:id="34"/>
      <w:bookmarkEnd w:id="35"/>
    </w:p>
    <w:p w:rsidR="00945CD9" w:rsidRPr="00945CD9" w:rsidP="00945CD9" w14:paraId="2C42F2F3" w14:textId="77777777">
      <w:pPr>
        <w:spacing w:after="160" w:line="360" w:lineRule="auto"/>
        <w:ind w:left="0" w:firstLine="708"/>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Una tabla de contenido es un reflejo de la estructura de un documento; contiene los títulos de los puntos y los subpuntos que lo forman. Puede contener o no el número de página y puede establecerse un enlace directo a los puntos contenidos en la tabla.</w:t>
      </w:r>
    </w:p>
    <w:p w:rsidR="00945CD9" w:rsidRPr="00945CD9" w:rsidP="00945CD9" w14:paraId="078E0378" w14:textId="53E81B59">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INSERTAR UNA TABLA</w:t>
      </w:r>
    </w:p>
    <w:p w:rsidR="00945CD9" w:rsidRPr="00945CD9" w:rsidP="00945CD9" w14:paraId="6E27D5CD" w14:textId="77777777">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Para insertar rápidamente una tabla, haga clic en Insertar &gt; Tabla y mueva el cursor sobre la cuadrícula hasta resaltar el número de columnas y filas que prefiera.</w:t>
      </w:r>
    </w:p>
    <w:p w:rsidR="00945CD9" w:rsidRPr="00945CD9" w:rsidP="00945CD9" w14:paraId="0942170E" w14:textId="77777777">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Haga clic en y la tabla aparece en el documento. Si necesita realizar ajustes, puede agregar o eliminar filas o columnas de una tabla en Word o PowerPoint para Mac o combinar celdas. Al hacer clic en la tabla, aparecen las pestañas Diseño de tabla y Diseño.</w:t>
      </w:r>
    </w:p>
    <w:p w:rsidR="00945CD9" w:rsidRPr="00945CD9" w:rsidP="00945CD9" w14:paraId="477B380C" w14:textId="77777777">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En la pestaña Diseño de tabla elija diferentes colores, estilos de tabla, agregar o quitar los bordes de la tabla.</w:t>
      </w:r>
    </w:p>
    <w:p w:rsidR="00945CD9" w:rsidRPr="00945CD9" w:rsidP="00945CD9" w14:paraId="5D21F488" w14:textId="77777777">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FORMATO A TABLA</w:t>
      </w:r>
    </w:p>
    <w:p w:rsidR="00945CD9" w:rsidRPr="00945CD9" w:rsidP="00945CD9" w14:paraId="7AAEECE1" w14:textId="2ED45EF7">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Haga clic en la tabla a la que desea aplicar formato.</w:t>
      </w:r>
    </w:p>
    <w:p w:rsidR="00945CD9" w:rsidRPr="00945CD9" w:rsidP="00945CD9" w14:paraId="23C26E06" w14:textId="4B5CBE2F">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En Herramientas de tabla, haga clic en la pestaña Diseño.</w:t>
      </w:r>
    </w:p>
    <w:p w:rsidR="00945CD9" w:rsidRPr="00945CD9" w:rsidP="00945CD9" w14:paraId="7503A070" w14:textId="3BAEC08A">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Dentro del grupo Estilos de tabla, vaya colocando el puntero sobre los estilos de tabla hasta que encuentre el estilo que desea utilizar.</w:t>
      </w:r>
    </w:p>
    <w:p w:rsidR="00945CD9" w:rsidRPr="00945CD9" w:rsidP="00945CD9" w14:paraId="272ED4BC" w14:textId="53E5C58E">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Haga clic en un estilo para aplicarlo a la tabla.</w:t>
      </w:r>
    </w:p>
    <w:p w:rsidR="00945CD9" w:rsidRPr="00945CD9" w:rsidP="00945CD9" w14:paraId="4AA40770" w14:textId="14EFBBA8">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En el grupo Opciones de estilo de tabla, active o desactive la casilla de verificación que aparece junto a cada uno de los elementos de tabla para aplicarle o quitarle el estilo seleccionado.</w:t>
      </w:r>
    </w:p>
    <w:p w:rsidR="00945CD9" w:rsidP="00945CD9" w14:paraId="0B95AD5B" w14:textId="77777777">
      <w:pPr>
        <w:spacing w:after="160" w:line="360" w:lineRule="auto"/>
        <w:ind w:left="0" w:firstLine="0"/>
        <w:jc w:val="both"/>
        <w:rPr>
          <w:rFonts w:eastAsiaTheme="minorHAnsi" w:cstheme="minorBidi"/>
          <w:i w:val="0"/>
          <w:color w:val="auto"/>
          <w:sz w:val="24"/>
          <w:szCs w:val="24"/>
          <w:lang w:eastAsia="en-US"/>
        </w:rPr>
      </w:pPr>
    </w:p>
    <w:p w:rsidR="00945CD9" w:rsidRPr="00945CD9" w:rsidP="00945CD9" w14:paraId="4952754A" w14:textId="4DDF5391">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INSERTAR O ELIMINAR CELDAS, FILAS O COLUMNAS</w:t>
      </w:r>
    </w:p>
    <w:p w:rsidR="00945CD9" w:rsidRPr="00945CD9" w:rsidP="00945CD9" w14:paraId="3F9660FD" w14:textId="14ED15F4">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Agregar una fila o una columna:</w:t>
      </w:r>
    </w:p>
    <w:p w:rsidR="00945CD9" w:rsidRPr="00945CD9" w:rsidP="00945CD9" w14:paraId="0713A2DB" w14:textId="58537645">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Puede agregar una fila encima o debajo de la posición del cursor.</w:t>
      </w:r>
    </w:p>
    <w:p w:rsidR="00945CD9" w:rsidRPr="00945CD9" w:rsidP="00945CD9" w14:paraId="175B4FFA" w14:textId="16EBE6F1">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Haga clic en el lugar de la tabla donde desea insertar una fila o columna y, luego, haga clic en la pestaña Diseñ</w:t>
      </w:r>
      <w:r>
        <w:rPr>
          <w:rFonts w:eastAsiaTheme="minorHAnsi" w:cstheme="minorBidi"/>
          <w:i w:val="0"/>
          <w:color w:val="auto"/>
          <w:sz w:val="24"/>
          <w:szCs w:val="24"/>
          <w:lang w:eastAsia="en-US"/>
        </w:rPr>
        <w:t>o.</w:t>
      </w:r>
    </w:p>
    <w:p w:rsidR="00945CD9" w:rsidRPr="00945CD9" w:rsidP="00945CD9" w14:paraId="2129ABEB" w14:textId="61BDD402">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 xml:space="preserve"> Para agregar filas, haga clic en Insertar arriba o Insertar debajo. Para agregar columnas, haga clic en Insertar a la izquierda o Insertar a la derecha.</w:t>
      </w:r>
    </w:p>
    <w:p w:rsidR="00945CD9" w:rsidRPr="00945CD9" w:rsidP="00945CD9" w14:paraId="56B52605" w14:textId="77777777">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Eliminar una fila, celda o tabla</w:t>
      </w:r>
    </w:p>
    <w:p w:rsidR="00945CD9" w:rsidRPr="00945CD9" w:rsidP="00945CD9" w14:paraId="1F910425" w14:textId="41E8FA04">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Haga clic en una fila o celda de la tabla y, luego, haga clic en la pestaña Diseño (es la pestaña que hay al lado de la pestaña diseño de tabla en la cinta).</w:t>
      </w:r>
    </w:p>
    <w:p w:rsidR="00945CD9" w:rsidP="00945CD9" w14:paraId="23E2C654" w14:textId="6EF1522E">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Haga clic en Eliminar y, luego, haga clic en la opción que desee en el menú.</w:t>
      </w:r>
    </w:p>
    <w:p w:rsidR="00945CD9" w:rsidRPr="00945CD9" w:rsidP="00945CD9" w14:paraId="0F04D8CB" w14:textId="08284112">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COMBINAR Y DIVIDIR CELDAS</w:t>
      </w:r>
    </w:p>
    <w:p w:rsidR="00945CD9" w:rsidRPr="00945CD9" w:rsidP="00945CD9" w14:paraId="47FDA588" w14:textId="77777777">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Puede combinar dos o más celdas de una tabla que estén en la misma fila o columna en una sola celda.</w:t>
      </w:r>
    </w:p>
    <w:p w:rsidR="00945CD9" w:rsidRPr="00945CD9" w:rsidP="00945CD9" w14:paraId="68C43EAD" w14:textId="01C580BA">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Seleccione las celdas que quiera combinar.</w:t>
      </w:r>
    </w:p>
    <w:p w:rsidR="00945CD9" w:rsidRPr="00945CD9" w:rsidP="00945CD9" w14:paraId="4BA55EBE" w14:textId="7D83B7C4">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En Herramientas de tabla, en la pestaña Diseño, en el grupo Combinar, haga clic en Combinar celdas.</w:t>
      </w:r>
    </w:p>
    <w:p w:rsidR="00945CD9" w:rsidRPr="00945CD9" w:rsidP="00945CD9" w14:paraId="3BD562B6" w14:textId="412DE2F3">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Dividir celdas</w:t>
      </w:r>
    </w:p>
    <w:p w:rsidR="00945CD9" w:rsidRPr="00945CD9" w:rsidP="00945CD9" w14:paraId="0438BBE9" w14:textId="28B41ACF">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Haga clic en una celda o seleccione las celdas que desee dividir.</w:t>
      </w:r>
    </w:p>
    <w:p w:rsidR="00945CD9" w:rsidRPr="00945CD9" w:rsidP="00945CD9" w14:paraId="0F8D7A51" w14:textId="38ADE0A3">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En Herramientas de tabla, en la ficha Diseño, en el grupo Combinar, haga clic en Dividir celdas.</w:t>
      </w:r>
    </w:p>
    <w:p w:rsidR="00945CD9" w:rsidP="00945CD9" w14:paraId="475CFE10" w14:textId="08655288">
      <w:pPr>
        <w:spacing w:after="160" w:line="360" w:lineRule="auto"/>
        <w:ind w:left="0" w:firstLine="0"/>
        <w:jc w:val="both"/>
        <w:rPr>
          <w:rFonts w:eastAsiaTheme="minorHAnsi" w:cstheme="minorBidi"/>
          <w:i w:val="0"/>
          <w:color w:val="auto"/>
          <w:sz w:val="24"/>
          <w:szCs w:val="24"/>
          <w:lang w:eastAsia="en-US"/>
        </w:rPr>
      </w:pPr>
      <w:r w:rsidRPr="00945CD9">
        <w:rPr>
          <w:rFonts w:eastAsiaTheme="minorHAnsi" w:cstheme="minorBidi"/>
          <w:i w:val="0"/>
          <w:color w:val="auto"/>
          <w:sz w:val="24"/>
          <w:szCs w:val="24"/>
          <w:lang w:eastAsia="en-US"/>
        </w:rPr>
        <w:t>Escriba el número de columnas o filas en las que desea dividir las celdas seleccionadas.</w:t>
      </w:r>
    </w:p>
    <w:p w:rsidR="00020BAA" w:rsidRPr="00020BAA" w:rsidP="00020BAA" w14:paraId="3D756F29" w14:textId="16FD9081">
      <w:pPr>
        <w:keepNext/>
        <w:keepLines/>
        <w:spacing w:before="40" w:after="0"/>
        <w:ind w:left="0" w:firstLine="0"/>
        <w:outlineLvl w:val="1"/>
        <w:rPr>
          <w:rFonts w:asciiTheme="majorHAnsi" w:eastAsiaTheme="majorEastAsia" w:hAnsiTheme="majorHAnsi" w:cstheme="majorBidi"/>
          <w:i w:val="0"/>
          <w:color w:val="000000" w:themeColor="text1"/>
          <w:sz w:val="26"/>
          <w:szCs w:val="26"/>
          <w:lang w:eastAsia="en-US"/>
        </w:rPr>
      </w:pPr>
      <w:bookmarkStart w:id="36" w:name="_Toc150644357"/>
      <w:bookmarkStart w:id="37" w:name="_Toc150645590"/>
      <w:r w:rsidRPr="00020BAA">
        <w:rPr>
          <w:rFonts w:asciiTheme="majorHAnsi" w:eastAsiaTheme="majorEastAsia" w:hAnsiTheme="majorHAnsi" w:cstheme="majorBidi"/>
          <w:i w:val="0"/>
          <w:color w:val="000000" w:themeColor="text1"/>
          <w:sz w:val="26"/>
          <w:szCs w:val="26"/>
          <w:lang w:eastAsia="en-US"/>
        </w:rPr>
        <w:t>ENCABEZADO Y PIE DE PÁGINA</w:t>
      </w:r>
      <w:bookmarkEnd w:id="36"/>
      <w:bookmarkEnd w:id="37"/>
    </w:p>
    <w:p w:rsidR="00020BAA" w:rsidRPr="00020BAA" w:rsidP="003F4004" w14:paraId="5D364020" w14:textId="409706CB">
      <w:pPr>
        <w:spacing w:after="160" w:line="360" w:lineRule="auto"/>
        <w:ind w:left="0" w:firstLine="708"/>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 xml:space="preserve">Los encabezados y pie de página son textos o imágenes que se colocan en el área del </w:t>
      </w:r>
      <w:r w:rsidRPr="00020BAA">
        <w:rPr>
          <w:rFonts w:eastAsiaTheme="minorHAnsi" w:cstheme="minorBidi"/>
          <w:i w:val="0"/>
          <w:color w:val="auto"/>
          <w:sz w:val="24"/>
          <w:szCs w:val="24"/>
          <w:lang w:eastAsia="en-US"/>
        </w:rPr>
        <w:t>margen</w:t>
      </w:r>
      <w:r w:rsidRPr="00020BAA">
        <w:rPr>
          <w:rFonts w:eastAsiaTheme="minorHAnsi" w:cstheme="minorBidi"/>
          <w:i w:val="0"/>
          <w:color w:val="auto"/>
          <w:sz w:val="24"/>
          <w:szCs w:val="24"/>
          <w:lang w:eastAsia="en-US"/>
        </w:rPr>
        <w:t xml:space="preserve"> superior o inferior </w:t>
      </w:r>
      <w:r w:rsidRPr="00020BAA">
        <w:rPr>
          <w:rFonts w:eastAsiaTheme="minorHAnsi" w:cstheme="minorBidi"/>
          <w:i w:val="0"/>
          <w:color w:val="auto"/>
          <w:sz w:val="24"/>
          <w:szCs w:val="24"/>
          <w:lang w:eastAsia="en-US"/>
        </w:rPr>
        <w:t>respectivamente</w:t>
      </w:r>
      <w:r w:rsidRPr="00020BAA">
        <w:rPr>
          <w:rFonts w:eastAsiaTheme="minorHAnsi" w:cstheme="minorBidi"/>
          <w:i w:val="0"/>
          <w:color w:val="auto"/>
          <w:sz w:val="24"/>
          <w:szCs w:val="24"/>
          <w:lang w:eastAsia="en-US"/>
        </w:rPr>
        <w:t xml:space="preserve"> y se caracterizan por aparecer por lo regular en todas las páginas del documento.</w:t>
      </w:r>
    </w:p>
    <w:p w:rsidR="00020BAA" w:rsidRPr="00020BAA" w:rsidP="00020BAA" w14:paraId="0C73512E" w14:textId="7CEC6D70">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Agregar un encabezado o pie de página</w:t>
      </w:r>
    </w:p>
    <w:p w:rsidR="00020BAA" w:rsidRPr="00020BAA" w:rsidP="00020BAA" w14:paraId="3469F978" w14:textId="0BAA6A57">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Haga clic en Insertar y en Encabezado o Pie de página.</w:t>
      </w:r>
    </w:p>
    <w:p w:rsidR="00020BAA" w:rsidRPr="00020BAA" w:rsidP="00020BAA" w14:paraId="60944509" w14:textId="1E57B08C">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Haga clic en el diseño que quiera usar. Word viene con multitud de diseños integrados, así que es posible que tenga que desplazarse para verlos todos.</w:t>
      </w:r>
    </w:p>
    <w:p w:rsidR="00020BAA" w:rsidRPr="00020BAA" w:rsidP="00020BAA" w14:paraId="33295F4F" w14:textId="3655BE04">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La mayoría de encabezados y pies de página contienen texto de marcador de posición.</w:t>
      </w:r>
    </w:p>
    <w:p w:rsidR="00020BAA" w:rsidP="00020BAA" w14:paraId="3207E818" w14:textId="4AD399E9">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Cuando haya terminado, en la pestaña Herramientas de encabezado y pie de página, haga clic en Cerrar encabezado y pie de página.</w:t>
      </w:r>
    </w:p>
    <w:p w:rsidR="00020BAA" w:rsidRPr="00020BAA" w:rsidP="00020BAA" w14:paraId="01BE35F6" w14:textId="71A35416">
      <w:pPr>
        <w:keepNext/>
        <w:keepLines/>
        <w:spacing w:before="40" w:after="0" w:line="360" w:lineRule="auto"/>
        <w:ind w:left="0" w:firstLine="0"/>
        <w:outlineLvl w:val="1"/>
        <w:rPr>
          <w:rFonts w:asciiTheme="majorHAnsi" w:eastAsiaTheme="majorEastAsia" w:hAnsiTheme="majorHAnsi" w:cstheme="majorBidi"/>
          <w:i w:val="0"/>
          <w:color w:val="000000" w:themeColor="text1"/>
          <w:sz w:val="26"/>
          <w:szCs w:val="26"/>
          <w:lang w:eastAsia="en-US"/>
        </w:rPr>
      </w:pPr>
      <w:bookmarkStart w:id="38" w:name="_Toc150644358"/>
      <w:bookmarkStart w:id="39" w:name="_Toc150645591"/>
      <w:r w:rsidRPr="00020BAA">
        <w:rPr>
          <w:rFonts w:asciiTheme="majorHAnsi" w:eastAsiaTheme="majorEastAsia" w:hAnsiTheme="majorHAnsi" w:cstheme="majorBidi"/>
          <w:i w:val="0"/>
          <w:color w:val="000000" w:themeColor="text1"/>
          <w:sz w:val="26"/>
          <w:szCs w:val="26"/>
          <w:lang w:eastAsia="en-US"/>
        </w:rPr>
        <w:t>TEXTO EN DOS COLUMNAS</w:t>
      </w:r>
      <w:bookmarkEnd w:id="38"/>
      <w:bookmarkEnd w:id="39"/>
    </w:p>
    <w:p w:rsidR="00020BAA" w:rsidRPr="00020BAA" w:rsidP="003F4004" w14:paraId="7928C3FA" w14:textId="77777777">
      <w:pPr>
        <w:spacing w:after="160" w:line="360" w:lineRule="auto"/>
        <w:ind w:left="0" w:firstLine="708"/>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Cuando en un documento, se desee dar un aspecto diferente a grandes bloques de texto, que inicialmente pueden suponer un muro para la lectura por parte de quien lo lee, podemos crear columnas con lo que estéticamente el texto parece que invita más a su lectura.</w:t>
      </w:r>
    </w:p>
    <w:p w:rsidR="00020BAA" w:rsidRPr="00020BAA" w:rsidP="00020BAA" w14:paraId="311358B3" w14:textId="34080B43">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Aplicar columnas al documento</w:t>
      </w:r>
    </w:p>
    <w:p w:rsidR="00020BAA" w:rsidRPr="00020BAA" w:rsidP="00020BAA" w14:paraId="4E3E979B" w14:textId="17157946">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En la pestaña Diseño, haga clic en Columnas.</w:t>
      </w:r>
    </w:p>
    <w:p w:rsidR="00473B71" w:rsidP="00020BAA" w14:paraId="0545DD09" w14:textId="5F203765">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Haga clic en el diseño de columna que quiera. El diseño se aplica a todo el documento o la sección.</w:t>
      </w:r>
    </w:p>
    <w:p w:rsidR="00020BAA" w:rsidRPr="00020BAA" w:rsidP="00020BAA" w14:paraId="2D66BFE4" w14:textId="76DF76E3">
      <w:pPr>
        <w:keepNext/>
        <w:keepLines/>
        <w:spacing w:before="40" w:after="0" w:line="360" w:lineRule="auto"/>
        <w:ind w:left="0" w:firstLine="0"/>
        <w:outlineLvl w:val="1"/>
        <w:rPr>
          <w:rFonts w:asciiTheme="majorHAnsi" w:eastAsiaTheme="majorEastAsia" w:hAnsiTheme="majorHAnsi" w:cstheme="majorBidi"/>
          <w:i w:val="0"/>
          <w:color w:val="000000" w:themeColor="text1"/>
          <w:sz w:val="26"/>
          <w:szCs w:val="26"/>
          <w:lang w:eastAsia="en-US"/>
        </w:rPr>
      </w:pPr>
      <w:bookmarkStart w:id="40" w:name="_Toc150644359"/>
      <w:bookmarkStart w:id="41" w:name="_Toc150645592"/>
      <w:r w:rsidRPr="00020BAA">
        <w:rPr>
          <w:rFonts w:asciiTheme="majorHAnsi" w:eastAsiaTheme="majorEastAsia" w:hAnsiTheme="majorHAnsi" w:cstheme="majorBidi"/>
          <w:i w:val="0"/>
          <w:color w:val="000000" w:themeColor="text1"/>
          <w:sz w:val="26"/>
          <w:szCs w:val="26"/>
          <w:lang w:eastAsia="en-US"/>
        </w:rPr>
        <w:t>INTERLINEADO</w:t>
      </w:r>
      <w:bookmarkEnd w:id="40"/>
      <w:bookmarkEnd w:id="41"/>
    </w:p>
    <w:p w:rsidR="00020BAA" w:rsidRPr="00020BAA" w:rsidP="00020BAA" w14:paraId="77F7B77D" w14:textId="2723DAE9">
      <w:pPr>
        <w:spacing w:after="160" w:line="360" w:lineRule="auto"/>
        <w:ind w:left="0" w:firstLine="708"/>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 xml:space="preserve">El interlineado es el espacio que hay entre una y otra línea de un mismo párrafo. Puedes ajustar la distancia del interlineado muy fácilmente. Por defecto, el interlineado de </w:t>
      </w:r>
      <w:r w:rsidRPr="00020BAA">
        <w:rPr>
          <w:rFonts w:eastAsiaTheme="minorHAnsi" w:cstheme="minorBidi"/>
          <w:i w:val="0"/>
          <w:color w:val="auto"/>
          <w:sz w:val="24"/>
          <w:szCs w:val="24"/>
          <w:lang w:eastAsia="en-US"/>
        </w:rPr>
        <w:t>un nuevo documento de Word 2013 es 1.08, que es ligeramente más grande que un espacio sencillo.</w:t>
      </w:r>
    </w:p>
    <w:p w:rsidR="00020BAA" w:rsidRPr="00020BAA" w:rsidP="00020BAA" w14:paraId="45A2B267" w14:textId="2591E03B">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¿Cómo cambiar el interlineado?</w:t>
      </w:r>
    </w:p>
    <w:p w:rsidR="00020BAA" w:rsidRPr="00020BAA" w:rsidP="00020BAA" w14:paraId="40B3ED21" w14:textId="68540B20">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Paso 1:</w:t>
      </w:r>
    </w:p>
    <w:p w:rsidR="00020BAA" w:rsidRPr="00020BAA" w:rsidP="00020BAA" w14:paraId="0B93243A" w14:textId="7B3BC6B4">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Selecciona el texto al que quieres cambiarle el interlineado.</w:t>
      </w:r>
    </w:p>
    <w:p w:rsidR="00020BAA" w:rsidRPr="00020BAA" w:rsidP="00020BAA" w14:paraId="30A6FDE1" w14:textId="3F42DFCD">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Paso 2:</w:t>
      </w:r>
    </w:p>
    <w:p w:rsidR="00020BAA" w:rsidRPr="00020BAA" w:rsidP="00020BAA" w14:paraId="23B88E98" w14:textId="0390916B">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En la pestaña Inicio, haz clic en el botón Espaciado de líneas y párrafos.</w:t>
      </w:r>
    </w:p>
    <w:p w:rsidR="00020BAA" w:rsidRPr="00020BAA" w:rsidP="00020BAA" w14:paraId="7D7C24F3" w14:textId="5C277675">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Paso 3:</w:t>
      </w:r>
    </w:p>
    <w:p w:rsidR="00020BAA" w:rsidRPr="00020BAA" w:rsidP="00020BAA" w14:paraId="1EA26FCC" w14:textId="77777777">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Se desplegará un menú en donde verás las distintas opciones de interlineado que tienes. Selecciona la opción que sea mejor para el tipo de documento que estás creando.</w:t>
      </w:r>
    </w:p>
    <w:p w:rsidR="00020BAA" w:rsidRPr="00020BAA" w:rsidP="00020BAA" w14:paraId="31A977C0" w14:textId="70F8565F">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Paso 4:</w:t>
      </w:r>
    </w:p>
    <w:p w:rsidR="00020BAA" w:rsidRPr="00020BAA" w:rsidP="00020BAA" w14:paraId="4D63CE27" w14:textId="77777777">
      <w:pPr>
        <w:spacing w:after="160" w:line="360" w:lineRule="auto"/>
        <w:ind w:left="0" w:firstLine="0"/>
        <w:jc w:val="both"/>
        <w:rPr>
          <w:rFonts w:eastAsiaTheme="minorHAnsi" w:cstheme="minorBidi"/>
          <w:i w:val="0"/>
          <w:color w:val="auto"/>
          <w:sz w:val="24"/>
          <w:szCs w:val="24"/>
          <w:lang w:eastAsia="en-US"/>
        </w:rPr>
      </w:pPr>
      <w:r w:rsidRPr="00020BAA">
        <w:rPr>
          <w:rFonts w:eastAsiaTheme="minorHAnsi" w:cstheme="minorBidi"/>
          <w:i w:val="0"/>
          <w:color w:val="auto"/>
          <w:sz w:val="24"/>
          <w:szCs w:val="24"/>
          <w:lang w:eastAsia="en-US"/>
        </w:rPr>
        <w:t>El interlineado del texto seleccionado cambiará conforme el espaciado que hayas elegido.</w:t>
      </w:r>
    </w:p>
    <w:p w:rsidR="00412E61" w:rsidP="00020BAA" w14:paraId="52985529" w14:textId="011B9E92">
      <w:pPr>
        <w:tabs>
          <w:tab w:val="left" w:pos="1920"/>
        </w:tabs>
        <w:spacing w:after="160"/>
        <w:ind w:left="0" w:firstLine="0"/>
        <w:rPr>
          <w:rFonts w:eastAsiaTheme="minorHAnsi" w:cstheme="minorBidi"/>
          <w:i w:val="0"/>
          <w:color w:val="auto"/>
          <w:sz w:val="24"/>
          <w:szCs w:val="24"/>
          <w:lang w:eastAsia="en-US"/>
        </w:rPr>
      </w:pPr>
    </w:p>
    <w:bookmarkStart w:id="42" w:name="_Toc150645593" w:displacedByCustomXml="next"/>
    <w:bookmarkStart w:id="43" w:name="_Toc150644360" w:displacedByCustomXml="next"/>
    <w:sdt>
      <w:sdtPr>
        <w:rPr>
          <w:lang w:val="es-ES"/>
        </w:rPr>
        <w:id w:val="1626041513"/>
        <w:docPartObj>
          <w:docPartGallery w:val="Bibliographies"/>
          <w:docPartUnique/>
        </w:docPartObj>
      </w:sdtPr>
      <w:sdtEndPr>
        <w:rPr>
          <w:rFonts w:asciiTheme="minorHAnsi" w:eastAsiaTheme="minorHAnsi" w:hAnsiTheme="minorHAnsi" w:cstheme="minorBidi"/>
          <w:b w:val="0"/>
          <w:color w:val="auto"/>
          <w:kern w:val="2"/>
          <w:sz w:val="22"/>
          <w:szCs w:val="22"/>
          <w:lang w:val="es-MX" w:eastAsia="en-US"/>
          <w14:ligatures w14:val="standardContextual"/>
        </w:rPr>
      </w:sdtEndPr>
      <w:sdtContent>
        <w:p w:rsidR="00412E61" w14:paraId="32D638D8" w14:textId="4F98B573">
          <w:pPr>
            <w:keepNext/>
            <w:keepLines/>
            <w:spacing w:before="240" w:after="0"/>
            <w:ind w:left="0" w:firstLine="0"/>
            <w:outlineLvl w:val="0"/>
            <w:rPr>
              <w:rFonts w:asciiTheme="majorHAnsi" w:eastAsiaTheme="majorEastAsia" w:hAnsiTheme="majorHAnsi" w:cstheme="majorBidi"/>
              <w:b/>
              <w:i w:val="0"/>
              <w:color w:val="000000" w:themeColor="text1"/>
              <w:kern w:val="0"/>
              <w:szCs w:val="32"/>
              <w14:ligatures w14:val="none"/>
            </w:rPr>
          </w:pPr>
          <w:r>
            <w:rPr>
              <w:rFonts w:asciiTheme="majorHAnsi" w:eastAsiaTheme="majorEastAsia" w:hAnsiTheme="majorHAnsi" w:cstheme="majorBidi"/>
              <w:b/>
              <w:i w:val="0"/>
              <w:color w:val="000000" w:themeColor="text1"/>
              <w:kern w:val="0"/>
              <w:szCs w:val="32"/>
              <w:lang w:val="es-ES"/>
              <w14:ligatures w14:val="none"/>
            </w:rPr>
            <w:t>Bibliografía</w:t>
          </w:r>
          <w:bookmarkEnd w:id="43"/>
          <w:bookmarkEnd w:id="42"/>
        </w:p>
        <w:sdt>
          <w:sdtPr>
            <w:id w:val="1724708716"/>
            <w:bibliography/>
          </w:sdtPr>
          <w:sdtContent>
            <w:p w:rsidR="00412E61" w:rsidP="00412E61" w14:paraId="4EAE2009" w14:textId="24B15C4D">
              <w:pPr>
                <w:spacing w:after="160"/>
                <w:ind w:left="720" w:hanging="720"/>
                <w:rPr>
                  <w:rFonts w:asciiTheme="minorHAnsi" w:eastAsiaTheme="minorHAnsi" w:hAnsiTheme="minorHAnsi" w:cstheme="minorBidi"/>
                  <w:i w:val="0"/>
                  <w:noProof/>
                  <w:color w:val="auto"/>
                  <w:sz w:val="22"/>
                  <w:lang w:val="es-ES" w:eastAsia="en-US"/>
                </w:rPr>
              </w:pPr>
              <w:r>
                <w:rPr>
                  <w:rFonts w:asciiTheme="minorHAnsi" w:eastAsiaTheme="minorHAnsi" w:hAnsiTheme="minorHAnsi" w:cstheme="minorBidi"/>
                  <w:i w:val="0"/>
                  <w:color w:val="auto"/>
                  <w:sz w:val="22"/>
                  <w:lang w:eastAsia="en-US"/>
                </w:rPr>
                <w:fldChar w:fldCharType="begin"/>
              </w:r>
              <w:r>
                <w:rPr>
                  <w:rFonts w:asciiTheme="minorHAnsi" w:eastAsiaTheme="minorHAnsi" w:hAnsiTheme="minorHAnsi" w:cstheme="minorBidi"/>
                  <w:i w:val="0"/>
                  <w:color w:val="auto"/>
                  <w:sz w:val="22"/>
                  <w:lang w:eastAsia="en-US"/>
                </w:rPr>
                <w:instrText>BIBLIOGRAPHY</w:instrText>
              </w:r>
              <w:r>
                <w:rPr>
                  <w:rFonts w:asciiTheme="minorHAnsi" w:eastAsiaTheme="minorHAnsi" w:hAnsiTheme="minorHAnsi" w:cstheme="minorBidi"/>
                  <w:i w:val="0"/>
                  <w:color w:val="auto"/>
                  <w:sz w:val="22"/>
                  <w:lang w:eastAsia="en-US"/>
                </w:rPr>
                <w:fldChar w:fldCharType="separate"/>
              </w:r>
              <w:r>
                <w:rPr>
                  <w:rFonts w:asciiTheme="minorHAnsi" w:eastAsiaTheme="minorHAnsi" w:hAnsiTheme="minorHAnsi" w:cstheme="minorBidi"/>
                  <w:i w:val="0"/>
                  <w:noProof/>
                  <w:color w:val="auto"/>
                  <w:sz w:val="22"/>
                  <w:lang w:val="es-ES" w:eastAsia="en-US"/>
                </w:rPr>
                <w:t>(s.f.). Obtenido de https://plataformaeducativauds.com.mx/assets/biblioteca/b64918de40d147ef5cf9544cc5997f71.pdf</w:t>
              </w:r>
            </w:p>
            <w:p w:rsidR="00412E61" w:rsidP="00412E61" w14:paraId="5F4F8584" w14:textId="1892B78F">
              <w:pPr>
                <w:spacing w:after="160"/>
                <w:ind w:left="0" w:firstLine="0"/>
                <w:rPr>
                  <w:rFonts w:asciiTheme="minorHAnsi" w:eastAsiaTheme="minorHAnsi" w:hAnsiTheme="minorHAnsi" w:cstheme="minorBidi"/>
                  <w:i w:val="0"/>
                  <w:color w:val="auto"/>
                  <w:sz w:val="22"/>
                  <w:lang w:eastAsia="en-US"/>
                </w:rPr>
              </w:pPr>
              <w:r>
                <w:rPr>
                  <w:rFonts w:asciiTheme="minorHAnsi" w:eastAsiaTheme="minorHAnsi" w:hAnsiTheme="minorHAnsi" w:cstheme="minorBidi"/>
                  <w:b/>
                  <w:bCs/>
                  <w:i w:val="0"/>
                  <w:color w:val="auto"/>
                  <w:sz w:val="22"/>
                  <w:lang w:eastAsia="en-US"/>
                </w:rPr>
                <w:fldChar w:fldCharType="end"/>
              </w:r>
            </w:p>
          </w:sdtContent>
        </w:sdt>
      </w:sdtContent>
    </w:sdt>
    <w:p w:rsidR="00412E61" w:rsidRPr="00020BAA" w:rsidP="00020BAA" w14:paraId="3F5ED036" w14:textId="77777777">
      <w:pPr>
        <w:tabs>
          <w:tab w:val="left" w:pos="1920"/>
        </w:tabs>
        <w:spacing w:after="160"/>
        <w:ind w:left="0" w:firstLine="0"/>
        <w:rPr>
          <w:rFonts w:eastAsiaTheme="minorHAnsi" w:cstheme="minorBidi"/>
          <w:i w:val="0"/>
          <w:color w:val="auto"/>
          <w:sz w:val="24"/>
          <w:szCs w:val="24"/>
          <w:lang w:eastAsia="en-US"/>
        </w:rPr>
      </w:pPr>
    </w:p>
    <w:sectPr w:rsidSect="00E95DBC">
      <w:headerReference w:type="default" r:id="rId5"/>
      <w:footerReference w:type="default" r:id="rId6"/>
      <w:pgSz w:w="12240" w:h="15840"/>
      <w:pgMar w:top="1417" w:right="1701" w:bottom="141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7671730"/>
      <w:docPartObj>
        <w:docPartGallery w:val="Page Numbers (Bottom of Page)"/>
        <w:docPartUnique/>
      </w:docPartObj>
    </w:sdtPr>
    <w:sdtContent>
      <w:p w:rsidR="00E95DBC" w14:paraId="5427AB75" w14:textId="40CB964A">
        <w:pPr>
          <w:pStyle w:val="Footer"/>
          <w:jc w:val="right"/>
        </w:pPr>
        <w:r>
          <w:rPr>
            <w:noProof/>
            <w:lang w:eastAsia="es-MX"/>
          </w:rPr>
          <mc:AlternateContent>
            <mc:Choice Requires="wps">
              <w:drawing>
                <wp:anchor distT="0" distB="0" distL="114300" distR="114300" simplePos="0" relativeHeight="251659264" behindDoc="0" locked="0" layoutInCell="1" allowOverlap="1">
                  <wp:simplePos x="0" y="0"/>
                  <wp:positionH relativeFrom="margin">
                    <wp:posOffset>-258445</wp:posOffset>
                  </wp:positionH>
                  <wp:positionV relativeFrom="paragraph">
                    <wp:posOffset>95250</wp:posOffset>
                  </wp:positionV>
                  <wp:extent cx="6143625" cy="647065"/>
                  <wp:effectExtent l="0" t="0" r="9525" b="635"/>
                  <wp:wrapNone/>
                  <wp:docPr id="444130758" name="Pergamino horizontal 27"/>
                  <wp:cNvGraphicFramePr/>
                  <a:graphic xmlns:a="http://schemas.openxmlformats.org/drawingml/2006/main">
                    <a:graphicData uri="http://schemas.microsoft.com/office/word/2010/wordprocessingShape">
                      <wps:wsp xmlns:wps="http://schemas.microsoft.com/office/word/2010/wordprocessingShape">
                        <wps:cNvSpPr/>
                        <wps:spPr>
                          <a:xfrm>
                            <a:off x="0" y="0"/>
                            <a:ext cx="6143625" cy="647065"/>
                          </a:xfrm>
                          <a:prstGeom prst="horizontalScroll">
                            <a:avLst/>
                          </a:prstGeom>
                          <a:solidFill>
                            <a:srgbClr val="F13F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27" o:spid="_x0000_s2052" type="#_x0000_t98" style="width:483.75pt;height:50.95pt;margin-top:7.5pt;margin-left:-20.35pt;mso-position-horizontal-relative:margin;mso-wrap-distance-bottom:0;mso-wrap-distance-left:9pt;mso-wrap-distance-right:9pt;mso-wrap-distance-top:0;position:absolute;v-text-anchor:middle;z-index:251658240" fillcolor="#f13ff5" stroked="f" strokecolor="#2f528f" strokeweight="1pt">
                  <w10:wrap anchorx="margin"/>
                </v:shape>
              </w:pict>
            </mc:Fallback>
          </mc:AlternateContent>
        </w: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-594360</wp:posOffset>
                  </wp:positionH>
                  <wp:positionV relativeFrom="paragraph">
                    <wp:posOffset>2540</wp:posOffset>
                  </wp:positionV>
                  <wp:extent cx="718820" cy="441325"/>
                  <wp:effectExtent l="19050" t="0" r="24130" b="0"/>
                  <wp:wrapNone/>
                  <wp:docPr id="2010204050" name="Corazón 2010204050"/>
                  <wp:cNvGraphicFramePr/>
                  <a:graphic xmlns:a="http://schemas.openxmlformats.org/drawingml/2006/main">
                    <a:graphicData uri="http://schemas.microsoft.com/office/word/2010/wordprocessingShape">
                      <wps:wsp xmlns:wps="http://schemas.microsoft.com/office/word/2010/wordprocessingShape">
                        <wps:cNvSpPr/>
                        <wps:spPr>
                          <a:xfrm>
                            <a:off x="0" y="0"/>
                            <a:ext cx="718820" cy="441325"/>
                          </a:xfrm>
                          <a:prstGeom prst="heart">
                            <a:avLst/>
                          </a:prstGeom>
                          <a:solidFill>
                            <a:srgbClr val="F9AB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Corazón 2010204050" o:spid="_x0000_s2053" style="width:56.6pt;height:34.75pt;margin-top:0.2pt;margin-left:-46.8pt;mso-wrap-distance-bottom:0;mso-wrap-distance-left:9pt;mso-wrap-distance-right:9pt;mso-wrap-distance-top:0;position:absolute;v-text-anchor:middle;z-index:251660288" coordsize="21600,21600" path="m10800,5400c15300,-7200,32850,5400,10800,21600l10800,21600c-11250,5400,6300,-7200,10800,5400xe" fillcolor="#f9abfb" stroked="f" strokecolor="#2f528f" strokeweight="1pt"/>
              </w:pict>
            </mc:Fallback>
          </mc:AlternateContent>
        </w:r>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5474970</wp:posOffset>
                  </wp:positionH>
                  <wp:positionV relativeFrom="paragraph">
                    <wp:posOffset>360045</wp:posOffset>
                  </wp:positionV>
                  <wp:extent cx="718820" cy="441325"/>
                  <wp:effectExtent l="19050" t="0" r="24130" b="0"/>
                  <wp:wrapNone/>
                  <wp:docPr id="1871098510" name="Corazón 1871098510"/>
                  <wp:cNvGraphicFramePr/>
                  <a:graphic xmlns:a="http://schemas.openxmlformats.org/drawingml/2006/main">
                    <a:graphicData uri="http://schemas.microsoft.com/office/word/2010/wordprocessingShape">
                      <wps:wsp xmlns:wps="http://schemas.microsoft.com/office/word/2010/wordprocessingShape">
                        <wps:cNvSpPr/>
                        <wps:spPr>
                          <a:xfrm>
                            <a:off x="0" y="0"/>
                            <a:ext cx="718820" cy="441325"/>
                          </a:xfrm>
                          <a:prstGeom prst="heart">
                            <a:avLst/>
                          </a:prstGeom>
                          <a:solidFill>
                            <a:srgbClr val="F9AB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Corazón 1871098510" o:spid="_x0000_s2054" style="width:56.6pt;height:34.75pt;margin-top:28.35pt;margin-left:431.1pt;mso-wrap-distance-bottom:0;mso-wrap-distance-left:9pt;mso-wrap-distance-right:9pt;mso-wrap-distance-top:0;position:absolute;v-text-anchor:middle;z-index:251662336" coordsize="21600,21600" path="m10800,5400c15300,-7200,32850,5400,10800,21600l10800,21600c-11250,5400,6300,-7200,10800,5400xe" fillcolor="#f9abfb" stroked="f" strokecolor="#2f528f" strokeweight="1pt"/>
              </w:pict>
            </mc:Fallback>
          </mc:AlternateContent>
        </w:r>
        <w:r>
          <w:fldChar w:fldCharType="begin"/>
        </w:r>
        <w:r>
          <w:instrText>PAGE   \* MERGEFORMAT</w:instrText>
        </w:r>
        <w:r>
          <w:fldChar w:fldCharType="separate"/>
        </w:r>
        <w:r>
          <w:rPr>
            <w:lang w:val="es-ES"/>
          </w:rPr>
          <w:t>2</w:t>
        </w:r>
        <w:r>
          <w:fldChar w:fldCharType="end"/>
        </w:r>
      </w:p>
    </w:sdtContent>
  </w:sdt>
  <w:p w:rsidR="00E95DBC" w14:paraId="25EA2BE8" w14:textId="41ABD16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DBC" w14:paraId="237AFADE" w14:textId="6EABEE66">
    <w:pPr>
      <w:pStyle w:val="Header"/>
    </w:pPr>
    <w:r w:rsidRPr="00325A52">
      <w:rPr>
        <w:noProof/>
        <w:lang w:eastAsia="es-MX"/>
      </w:rPr>
      <w:drawing>
        <wp:anchor distT="0" distB="0" distL="114300" distR="114300" simplePos="0" relativeHeight="251664384" behindDoc="0" locked="0" layoutInCell="1" allowOverlap="1">
          <wp:simplePos x="0" y="0"/>
          <wp:positionH relativeFrom="margin">
            <wp:align>center</wp:align>
          </wp:positionH>
          <wp:positionV relativeFrom="paragraph">
            <wp:posOffset>-144780</wp:posOffset>
          </wp:positionV>
          <wp:extent cx="1602668" cy="424793"/>
          <wp:effectExtent l="0" t="0" r="0" b="0"/>
          <wp:wrapNone/>
          <wp:docPr id="30" name="Picture 16" descr="A picture containing drawing, plate&#10;&#10;Description automatically generated"/>
          <wp:cNvGraphicFramePr/>
          <a:graphic xmlns:a="http://schemas.openxmlformats.org/drawingml/2006/main">
            <a:graphicData uri="http://schemas.openxmlformats.org/drawingml/2006/picture">
              <pic:pic xmlns:pic="http://schemas.openxmlformats.org/drawingml/2006/picture">
                <pic:nvPicPr>
                  <pic:cNvPr id="30" name="Picture 16" descr="A picture containing drawing, plate&#10;&#10;Description automatically generated"/>
                  <pic:cNvPicPr/>
                </pic:nvPicPr>
                <pic:blipFill>
                  <a:blip xmlns:r="http://schemas.openxmlformats.org/officeDocument/2006/relationships" r:embed="rId1">
                    <a:clrChange>
                      <a:clrFrom>
                        <a:srgbClr val="FEFFFF"/>
                      </a:clrFrom>
                      <a:clrTo>
                        <a:srgbClr val="FEFFFF">
                          <a:alpha val="0"/>
                        </a:srgbClr>
                      </a:clrTo>
                    </a:clrChange>
                    <a:lum bright="70000" contrast="-70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2668" cy="4247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0" locked="0" layoutInCell="1" allowOverlap="1">
              <wp:simplePos x="0" y="0"/>
              <wp:positionH relativeFrom="margin">
                <wp:posOffset>-258445</wp:posOffset>
              </wp:positionH>
              <wp:positionV relativeFrom="paragraph">
                <wp:posOffset>-258445</wp:posOffset>
              </wp:positionV>
              <wp:extent cx="6143625" cy="647065"/>
              <wp:effectExtent l="0" t="0" r="9525" b="635"/>
              <wp:wrapNone/>
              <wp:docPr id="27" name="Pergamino horizontal 27"/>
              <wp:cNvGraphicFramePr/>
              <a:graphic xmlns:a="http://schemas.openxmlformats.org/drawingml/2006/main">
                <a:graphicData uri="http://schemas.microsoft.com/office/word/2010/wordprocessingShape">
                  <wps:wsp xmlns:wps="http://schemas.microsoft.com/office/word/2010/wordprocessingShape">
                    <wps:cNvSpPr/>
                    <wps:spPr>
                      <a:xfrm>
                        <a:off x="0" y="0"/>
                        <a:ext cx="6143625" cy="647065"/>
                      </a:xfrm>
                      <a:prstGeom prst="horizontalScroll">
                        <a:avLst/>
                      </a:prstGeom>
                      <a:solidFill>
                        <a:srgbClr val="F13F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27" o:spid="_x0000_s2049" type="#_x0000_t98" style="width:483.75pt;height:50.95pt;margin-top:-20.35pt;margin-left:-20.35pt;mso-position-horizontal-relative:margin;mso-wrap-distance-bottom:0;mso-wrap-distance-left:9pt;mso-wrap-distance-right:9pt;mso-wrap-distance-top:0;position:absolute;v-text-anchor:middle;z-index:251658240" fillcolor="#f13ff5" stroked="f" strokecolor="#2f528f" strokeweight="1pt">
              <w10:wrap anchorx="margin"/>
            </v:shape>
          </w:pict>
        </mc:Fallback>
      </mc:AlternateContent>
    </w: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-594360</wp:posOffset>
              </wp:positionH>
              <wp:positionV relativeFrom="paragraph">
                <wp:posOffset>-351155</wp:posOffset>
              </wp:positionV>
              <wp:extent cx="718820" cy="441325"/>
              <wp:effectExtent l="19050" t="0" r="24130" b="0"/>
              <wp:wrapNone/>
              <wp:docPr id="28" name="Corazón 28"/>
              <wp:cNvGraphicFramePr/>
              <a:graphic xmlns:a="http://schemas.openxmlformats.org/drawingml/2006/main">
                <a:graphicData uri="http://schemas.microsoft.com/office/word/2010/wordprocessingShape">
                  <wps:wsp xmlns:wps="http://schemas.microsoft.com/office/word/2010/wordprocessingShape">
                    <wps:cNvSpPr/>
                    <wps:spPr>
                      <a:xfrm>
                        <a:off x="0" y="0"/>
                        <a:ext cx="718820" cy="441325"/>
                      </a:xfrm>
                      <a:prstGeom prst="heart">
                        <a:avLst/>
                      </a:prstGeom>
                      <a:solidFill>
                        <a:srgbClr val="F9AB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Corazón 28" o:spid="_x0000_s2050" style="width:56.6pt;height:34.75pt;margin-top:-27.65pt;margin-left:-46.8pt;mso-wrap-distance-bottom:0;mso-wrap-distance-left:9pt;mso-wrap-distance-right:9pt;mso-wrap-distance-top:0;position:absolute;v-text-anchor:middle;z-index:251660288" coordsize="21600,21600" path="m10800,5400c15300,-7200,32850,5400,10800,21600l10800,21600c-11250,5400,6300,-7200,10800,5400xe" fillcolor="#f9abfb" stroked="f" strokecolor="#2f528f" strokeweight="1pt"/>
          </w:pict>
        </mc:Fallback>
      </mc:AlternateContent>
    </w:r>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5474970</wp:posOffset>
              </wp:positionH>
              <wp:positionV relativeFrom="paragraph">
                <wp:posOffset>6350</wp:posOffset>
              </wp:positionV>
              <wp:extent cx="719191" cy="441789"/>
              <wp:effectExtent l="19050" t="0" r="24130" b="0"/>
              <wp:wrapNone/>
              <wp:docPr id="29" name="Corazón 29"/>
              <wp:cNvGraphicFramePr/>
              <a:graphic xmlns:a="http://schemas.openxmlformats.org/drawingml/2006/main">
                <a:graphicData uri="http://schemas.microsoft.com/office/word/2010/wordprocessingShape">
                  <wps:wsp xmlns:wps="http://schemas.microsoft.com/office/word/2010/wordprocessingShape">
                    <wps:cNvSpPr/>
                    <wps:spPr>
                      <a:xfrm>
                        <a:off x="0" y="0"/>
                        <a:ext cx="719191" cy="441789"/>
                      </a:xfrm>
                      <a:prstGeom prst="heart">
                        <a:avLst/>
                      </a:prstGeom>
                      <a:solidFill>
                        <a:srgbClr val="F9AB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Corazón 29" o:spid="_x0000_s2051" style="width:56.63pt;height:34.79pt;margin-top:0.5pt;margin-left:431.1pt;mso-wrap-distance-bottom:0;mso-wrap-distance-left:9pt;mso-wrap-distance-right:9pt;mso-wrap-distance-top:0;position:absolute;v-text-anchor:middle;z-index:251662336" coordsize="21600,21600" path="m10800,5400c15300,-7200,32850,5400,10800,21600l10800,21600c-11250,5400,6300,-7200,10800,5400xe" fillcolor="#f9abfb" stroked="f" strokecolor="#2f528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90"/>
    <w:rsid w:val="00020BAA"/>
    <w:rsid w:val="00053764"/>
    <w:rsid w:val="001E7C90"/>
    <w:rsid w:val="003F4004"/>
    <w:rsid w:val="00412E61"/>
    <w:rsid w:val="004228BB"/>
    <w:rsid w:val="004445A3"/>
    <w:rsid w:val="00473B71"/>
    <w:rsid w:val="0051518E"/>
    <w:rsid w:val="00530A7C"/>
    <w:rsid w:val="00536C43"/>
    <w:rsid w:val="005F4440"/>
    <w:rsid w:val="0061297A"/>
    <w:rsid w:val="007F45BF"/>
    <w:rsid w:val="00945CD9"/>
    <w:rsid w:val="00B037F2"/>
    <w:rsid w:val="00B37069"/>
    <w:rsid w:val="00B37E28"/>
    <w:rsid w:val="00B417D1"/>
    <w:rsid w:val="00CA47C1"/>
    <w:rsid w:val="00DC777F"/>
    <w:rsid w:val="00E649FD"/>
    <w:rsid w:val="00E95DBC"/>
    <w:rsid w:val="00F25C10"/>
  </w:rsids>
  <m:mathPr>
    <m:mathFont m:val="Cambria Math"/>
  </m:mathPr>
  <w:themeFontLang w:val="es-MX"/>
  <w:clrSchemeMapping w:bg1="light1" w:t1="dark1" w:bg2="light2" w:t2="dark2" w:accent1="accent1" w:accent2="accent2" w:accent3="accent3" w:accent4="accent4" w:accent5="accent5" w:accent6="accent6" w:hyperlink="hyperlink" w:followedHyperlink="followedHyperlink"/>
  <w14:docId w14:val="02A2C811"/>
  <w15:docId w15:val="{D656698F-E47A-41E8-853D-E207B47E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7"/>
      <w:ind w:left="10" w:hanging="10"/>
    </w:pPr>
    <w:rPr>
      <w:rFonts w:ascii="Gill Sans MT" w:eastAsia="Gill Sans MT" w:hAnsi="Gill Sans MT" w:cs="Gill Sans MT"/>
      <w:i/>
      <w:color w:val="131E32"/>
      <w:sz w:val="32"/>
    </w:rPr>
  </w:style>
  <w:style w:type="paragraph" w:styleId="Heading1">
    <w:name w:val="heading 1"/>
    <w:basedOn w:val="Normal"/>
    <w:next w:val="Normal"/>
    <w:link w:val="Ttulo1Car"/>
    <w:uiPriority w:val="9"/>
    <w:qFormat/>
    <w:rsid w:val="00020BAA"/>
    <w:pPr>
      <w:keepNext/>
      <w:keepLines/>
      <w:spacing w:before="240" w:after="0"/>
      <w:ind w:left="0" w:firstLine="0"/>
      <w:outlineLvl w:val="0"/>
    </w:pPr>
    <w:rPr>
      <w:rFonts w:asciiTheme="majorHAnsi" w:eastAsiaTheme="majorEastAsia" w:hAnsiTheme="majorHAnsi" w:cstheme="majorBidi"/>
      <w:b/>
      <w:i w:val="0"/>
      <w:color w:val="000000" w:themeColor="text1"/>
      <w:kern w:val="0"/>
      <w:szCs w:val="32"/>
      <w14:ligatures w14:val="none"/>
    </w:rPr>
  </w:style>
  <w:style w:type="paragraph" w:styleId="Heading2">
    <w:name w:val="heading 2"/>
    <w:basedOn w:val="Normal"/>
    <w:next w:val="Normal"/>
    <w:link w:val="Ttulo2Car"/>
    <w:uiPriority w:val="9"/>
    <w:unhideWhenUsed/>
    <w:qFormat/>
    <w:rsid w:val="00020BAA"/>
    <w:pPr>
      <w:keepNext/>
      <w:keepLines/>
      <w:spacing w:before="40" w:after="0"/>
      <w:ind w:left="0" w:firstLine="0"/>
      <w:outlineLvl w:val="1"/>
    </w:pPr>
    <w:rPr>
      <w:rFonts w:asciiTheme="majorHAnsi" w:eastAsiaTheme="majorEastAsia" w:hAnsiTheme="majorHAnsi" w:cstheme="majorBidi"/>
      <w:i w:val="0"/>
      <w:color w:val="000000" w:themeColor="tex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EncabezadoCar"/>
    <w:uiPriority w:val="99"/>
    <w:unhideWhenUsed/>
    <w:rsid w:val="00137875"/>
    <w:pPr>
      <w:tabs>
        <w:tab w:val="center" w:pos="4419"/>
        <w:tab w:val="right" w:pos="8838"/>
      </w:tabs>
      <w:spacing w:after="0" w:line="240" w:lineRule="auto"/>
      <w:ind w:left="0" w:firstLine="0"/>
    </w:pPr>
    <w:rPr>
      <w:rFonts w:asciiTheme="minorHAnsi" w:eastAsiaTheme="minorHAnsi" w:hAnsiTheme="minorHAnsi" w:cstheme="minorBidi"/>
      <w:i w:val="0"/>
      <w:color w:val="auto"/>
      <w:sz w:val="22"/>
      <w:lang w:eastAsia="en-US"/>
    </w:rPr>
  </w:style>
  <w:style w:type="character" w:customStyle="1" w:styleId="EncabezadoCar">
    <w:name w:val="Encabezado Car"/>
    <w:basedOn w:val="DefaultParagraphFont"/>
    <w:link w:val="Header"/>
    <w:uiPriority w:val="99"/>
    <w:rsid w:val="00137875"/>
    <w:rPr>
      <w:rFonts w:eastAsiaTheme="minorHAnsi"/>
      <w:lang w:eastAsia="en-US"/>
    </w:rPr>
  </w:style>
  <w:style w:type="paragraph" w:styleId="Footer">
    <w:name w:val="footer"/>
    <w:basedOn w:val="Normal"/>
    <w:link w:val="PiedepginaCar"/>
    <w:uiPriority w:val="99"/>
    <w:unhideWhenUsed/>
    <w:rsid w:val="00137875"/>
    <w:pPr>
      <w:tabs>
        <w:tab w:val="center" w:pos="4419"/>
        <w:tab w:val="right" w:pos="8838"/>
      </w:tabs>
      <w:spacing w:after="0" w:line="240" w:lineRule="auto"/>
      <w:ind w:left="0" w:firstLine="0"/>
    </w:pPr>
    <w:rPr>
      <w:rFonts w:asciiTheme="minorHAnsi" w:eastAsiaTheme="minorHAnsi" w:hAnsiTheme="minorHAnsi" w:cstheme="minorBidi"/>
      <w:i w:val="0"/>
      <w:color w:val="auto"/>
      <w:sz w:val="22"/>
      <w:lang w:eastAsia="en-US"/>
    </w:rPr>
  </w:style>
  <w:style w:type="character" w:customStyle="1" w:styleId="PiedepginaCar">
    <w:name w:val="Pie de página Car"/>
    <w:basedOn w:val="DefaultParagraphFont"/>
    <w:link w:val="Footer"/>
    <w:uiPriority w:val="99"/>
    <w:rsid w:val="00137875"/>
    <w:rPr>
      <w:rFonts w:eastAsiaTheme="minorHAnsi"/>
      <w:lang w:eastAsia="en-US"/>
    </w:rPr>
  </w:style>
  <w:style w:type="character" w:customStyle="1" w:styleId="Ttulo1Car">
    <w:name w:val="Título 1 Car"/>
    <w:basedOn w:val="DefaultParagraphFont"/>
    <w:link w:val="Heading1"/>
    <w:uiPriority w:val="9"/>
    <w:rsid w:val="00020BAA"/>
    <w:rPr>
      <w:rFonts w:asciiTheme="majorHAnsi" w:eastAsiaTheme="majorEastAsia" w:hAnsiTheme="majorHAnsi" w:cstheme="majorBidi"/>
      <w:b/>
      <w:color w:val="000000" w:themeColor="text1"/>
      <w:kern w:val="0"/>
      <w:sz w:val="32"/>
      <w:szCs w:val="32"/>
      <w14:ligatures w14:val="none"/>
    </w:rPr>
  </w:style>
  <w:style w:type="paragraph" w:styleId="TOCHeading">
    <w:name w:val="TOC Heading"/>
    <w:basedOn w:val="Heading1"/>
    <w:next w:val="Normal"/>
    <w:uiPriority w:val="39"/>
    <w:unhideWhenUsed/>
    <w:qFormat/>
    <w:rsid w:val="00412E61"/>
    <w:pPr>
      <w:outlineLvl w:val="9"/>
    </w:pPr>
    <w:rPr>
      <w:b w:val="0"/>
      <w:color w:val="2F5496" w:themeColor="accent1" w:themeShade="BF"/>
    </w:rPr>
  </w:style>
  <w:style w:type="character" w:styleId="Hyperlink">
    <w:name w:val="Hyperlink"/>
    <w:basedOn w:val="DefaultParagraphFont"/>
    <w:uiPriority w:val="99"/>
    <w:unhideWhenUsed/>
    <w:rsid w:val="00412E61"/>
    <w:rPr>
      <w:color w:val="0563C1" w:themeColor="hyperlink"/>
      <w:u w:val="single"/>
    </w:rPr>
  </w:style>
  <w:style w:type="paragraph" w:styleId="TOC1">
    <w:name w:val="toc 1"/>
    <w:basedOn w:val="Normal"/>
    <w:next w:val="Normal"/>
    <w:autoRedefine/>
    <w:uiPriority w:val="39"/>
    <w:unhideWhenUsed/>
    <w:rsid w:val="00E95DBC"/>
    <w:pPr>
      <w:tabs>
        <w:tab w:val="right" w:leader="dot" w:pos="8828"/>
      </w:tabs>
      <w:spacing w:after="100"/>
      <w:ind w:left="0" w:firstLine="0"/>
      <w:jc w:val="both"/>
    </w:pPr>
    <w:rPr>
      <w:rFonts w:asciiTheme="minorHAnsi" w:eastAsiaTheme="minorHAnsi" w:hAnsiTheme="minorHAnsi" w:cstheme="minorBidi"/>
      <w:i w:val="0"/>
      <w:color w:val="auto"/>
      <w:sz w:val="22"/>
      <w:lang w:eastAsia="en-US"/>
    </w:rPr>
  </w:style>
  <w:style w:type="paragraph" w:styleId="TOC2">
    <w:name w:val="toc 2"/>
    <w:basedOn w:val="Normal"/>
    <w:next w:val="Normal"/>
    <w:autoRedefine/>
    <w:uiPriority w:val="39"/>
    <w:unhideWhenUsed/>
    <w:rsid w:val="00412E61"/>
    <w:pPr>
      <w:spacing w:after="100"/>
      <w:ind w:left="220" w:firstLine="0"/>
    </w:pPr>
    <w:rPr>
      <w:rFonts w:asciiTheme="minorHAnsi" w:eastAsiaTheme="minorHAnsi" w:hAnsiTheme="minorHAnsi" w:cstheme="minorBidi"/>
      <w:i w:val="0"/>
      <w:color w:val="auto"/>
      <w:sz w:val="22"/>
      <w:lang w:eastAsia="en-US"/>
    </w:rPr>
  </w:style>
  <w:style w:type="character" w:customStyle="1" w:styleId="Ttulo2Car">
    <w:name w:val="Título 2 Car"/>
    <w:basedOn w:val="DefaultParagraphFont"/>
    <w:link w:val="Heading2"/>
    <w:uiPriority w:val="9"/>
    <w:rsid w:val="00020BAA"/>
    <w:rPr>
      <w:rFonts w:asciiTheme="majorHAnsi" w:eastAsiaTheme="majorEastAsia" w:hAnsiTheme="majorHAnsi" w:cstheme="majorBidi"/>
      <w:color w:val="000000" w:themeColor="text1"/>
      <w:sz w:val="26"/>
      <w:szCs w:val="26"/>
      <w:lang w:eastAsia="en-US"/>
    </w:rPr>
  </w:style>
  <w:style w:type="paragraph" w:styleId="Bibliography">
    <w:name w:val="Bibliography"/>
    <w:basedOn w:val="Normal"/>
    <w:next w:val="Normal"/>
    <w:uiPriority w:val="37"/>
    <w:unhideWhenUsed/>
    <w:rsid w:val="00536C43"/>
    <w:pPr>
      <w:spacing w:after="160"/>
      <w:ind w:left="0" w:firstLine="0"/>
    </w:pPr>
    <w:rPr>
      <w:rFonts w:asciiTheme="minorHAnsi" w:eastAsiaTheme="minorHAnsi" w:hAnsiTheme="minorHAnsi" w:cstheme="minorBidi"/>
      <w:i w:val="0"/>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60</Words>
  <Characters>334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José David Gutiérrez Rodríguez</cp:lastModifiedBy>
  <cp:revision>5</cp:revision>
  <cp:lastPrinted>2023-11-10T02:51:00Z</cp:lastPrinted>
  <dcterms:created xsi:type="dcterms:W3CDTF">2023-10-14T20:51:00Z</dcterms:created>
  <dcterms:modified xsi:type="dcterms:W3CDTF">2023-11-12T07:49:00Z</dcterms:modified>
</cp:coreProperties>
</file>