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E17C24" w:rsidRPr="00E17C24" w:rsidRDefault="00C430C9">
      <w:pPr>
        <w:rPr>
          <w:rFonts w:ascii="Gill Sans MT" w:hAnsi="Gill Sans MT"/>
          <w:i/>
          <w:sz w:val="28"/>
          <w:szCs w:val="28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4CC85AC8" wp14:editId="3D4F804D">
            <wp:simplePos x="0" y="0"/>
            <wp:positionH relativeFrom="column">
              <wp:posOffset>4446270</wp:posOffset>
            </wp:positionH>
            <wp:positionV relativeFrom="paragraph">
              <wp:posOffset>405130</wp:posOffset>
            </wp:positionV>
            <wp:extent cx="2117725" cy="1990725"/>
            <wp:effectExtent l="0" t="0" r="0" b="9525"/>
            <wp:wrapSquare wrapText="bothSides"/>
            <wp:docPr id="1" name="Imagen 1" descr="PROYECTO HU-CI: HUMANIZANDO LOS CUIDADOS INTENSIVOS: Una Enfermera en apu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YECTO HU-CI: HUMANIZANDO LOS CUIDADOS INTENSIVOS: Una Enfermera en apur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AEF">
        <w:rPr>
          <w:rFonts w:ascii="Gill Sans MT" w:hAnsi="Gill Sans MT"/>
          <w:i/>
          <w:sz w:val="40"/>
          <w:szCs w:val="40"/>
        </w:rPr>
        <w:t>1.1</w:t>
      </w:r>
      <w:r>
        <w:rPr>
          <w:rFonts w:ascii="Gill Sans MT" w:hAnsi="Gill Sans MT"/>
          <w:i/>
          <w:sz w:val="40"/>
          <w:szCs w:val="40"/>
        </w:rPr>
        <w:t>.</w:t>
      </w:r>
      <w:r w:rsidRPr="00F93AEF">
        <w:rPr>
          <w:rFonts w:ascii="Gill Sans MT" w:hAnsi="Gill Sans MT"/>
          <w:i/>
          <w:sz w:val="40"/>
          <w:szCs w:val="40"/>
        </w:rPr>
        <w:t xml:space="preserve"> Bioética</w:t>
      </w:r>
      <w:r w:rsidR="00F93AEF" w:rsidRPr="00F93AEF">
        <w:rPr>
          <w:rFonts w:ascii="Gill Sans MT" w:hAnsi="Gill Sans MT"/>
          <w:i/>
          <w:sz w:val="40"/>
          <w:szCs w:val="40"/>
        </w:rPr>
        <w:t xml:space="preserve"> y principios de la bioética</w:t>
      </w:r>
      <w:r w:rsidR="00F93AEF" w:rsidRPr="00E17C24">
        <w:rPr>
          <w:rFonts w:ascii="Gill Sans MT" w:hAnsi="Gill Sans MT"/>
          <w:i/>
          <w:sz w:val="28"/>
          <w:szCs w:val="28"/>
        </w:rPr>
        <w:t>:</w:t>
      </w:r>
      <w:r w:rsidR="001D6530" w:rsidRPr="00E17C24">
        <w:rPr>
          <w:rFonts w:ascii="Gill Sans MT" w:hAnsi="Gill Sans MT"/>
          <w:i/>
          <w:sz w:val="28"/>
          <w:szCs w:val="28"/>
        </w:rPr>
        <w:t xml:space="preserve"> la bioética es una rama de la ética que se encarga de promover los principios</w:t>
      </w:r>
      <w:r w:rsidR="00E17C24" w:rsidRPr="00E17C24">
        <w:rPr>
          <w:rFonts w:ascii="Gill Sans MT" w:hAnsi="Gill Sans MT"/>
          <w:i/>
          <w:sz w:val="28"/>
          <w:szCs w:val="28"/>
        </w:rPr>
        <w:t xml:space="preserve"> y las conductas correctas del ser humano, así como los valores y los principios molares.</w:t>
      </w:r>
    </w:p>
    <w:p w:rsidR="00E17C24" w:rsidRPr="00E17C24" w:rsidRDefault="00E17C24">
      <w:pPr>
        <w:rPr>
          <w:rFonts w:ascii="Gill Sans MT" w:hAnsi="Gill Sans MT"/>
          <w:i/>
          <w:sz w:val="28"/>
          <w:szCs w:val="28"/>
        </w:rPr>
      </w:pPr>
      <w:r w:rsidRPr="00E17C24">
        <w:rPr>
          <w:rFonts w:ascii="Gill Sans MT" w:hAnsi="Gill Sans MT"/>
          <w:i/>
          <w:sz w:val="28"/>
          <w:szCs w:val="28"/>
        </w:rPr>
        <w:t xml:space="preserve">Bioética en enfermería: </w:t>
      </w:r>
    </w:p>
    <w:p w:rsidR="00E17C24" w:rsidRDefault="00E17C24">
      <w:r w:rsidRPr="00E17C24">
        <w:rPr>
          <w:rFonts w:ascii="Gill Sans MT" w:hAnsi="Gill Sans MT"/>
          <w:i/>
          <w:sz w:val="28"/>
          <w:szCs w:val="28"/>
        </w:rPr>
        <w:t xml:space="preserve">Se trata de brindar una atención de calidad y eficiencia a </w:t>
      </w:r>
      <w:r w:rsidR="00C430C9" w:rsidRPr="00E17C24">
        <w:rPr>
          <w:rFonts w:ascii="Gill Sans MT" w:hAnsi="Gill Sans MT"/>
          <w:i/>
          <w:sz w:val="28"/>
          <w:szCs w:val="28"/>
        </w:rPr>
        <w:t>toda</w:t>
      </w:r>
      <w:r w:rsidRPr="00E17C24">
        <w:rPr>
          <w:rFonts w:ascii="Gill Sans MT" w:hAnsi="Gill Sans MT"/>
          <w:i/>
          <w:sz w:val="28"/>
          <w:szCs w:val="28"/>
        </w:rPr>
        <w:t xml:space="preserve"> la población, pues es una premisa fundamental del sistema nacional de salud. La enfermería se reconoce socialmente como una profesión de servicios de orientación orientados a servir, orientar, cuidar y servir.</w:t>
      </w:r>
      <w:r w:rsidR="00C430C9" w:rsidRPr="00C430C9">
        <w:t xml:space="preserve"> </w:t>
      </w:r>
    </w:p>
    <w:p w:rsidR="00C430C9" w:rsidRPr="00C430C9" w:rsidRDefault="00C430C9">
      <w:pPr>
        <w:rPr>
          <w:rFonts w:ascii="Gill Sans MT" w:hAnsi="Gill Sans MT"/>
          <w:i/>
          <w:sz w:val="40"/>
          <w:szCs w:val="40"/>
        </w:rPr>
      </w:pPr>
      <w:r w:rsidRPr="00C430C9">
        <w:rPr>
          <w:sz w:val="40"/>
          <w:szCs w:val="40"/>
        </w:rPr>
        <w:t xml:space="preserve">1.2: la ética y sus divisiones, ética, ética en enfermería, principios de ética </w:t>
      </w:r>
    </w:p>
    <w:p w:rsidR="00E17C24" w:rsidRPr="00D53762" w:rsidRDefault="00355943">
      <w:pPr>
        <w:rPr>
          <w:rFonts w:ascii="Gill Sans MT" w:hAnsi="Gill Sans MT"/>
          <w:i/>
          <w:sz w:val="28"/>
          <w:szCs w:val="28"/>
        </w:rPr>
      </w:pPr>
      <w:r>
        <w:rPr>
          <w:rFonts w:ascii="Gill Sans MT" w:hAnsi="Gill Sans MT"/>
          <w:i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3E17B74A" wp14:editId="2EDF710B">
            <wp:simplePos x="0" y="0"/>
            <wp:positionH relativeFrom="column">
              <wp:posOffset>-162560</wp:posOffset>
            </wp:positionH>
            <wp:positionV relativeFrom="paragraph">
              <wp:posOffset>245110</wp:posOffset>
            </wp:positionV>
            <wp:extent cx="1838325" cy="1419225"/>
            <wp:effectExtent l="0" t="0" r="9525" b="952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8646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0C9" w:rsidRPr="00D53762">
        <w:rPr>
          <w:rFonts w:ascii="Gill Sans MT" w:hAnsi="Gill Sans MT"/>
          <w:i/>
          <w:sz w:val="28"/>
          <w:szCs w:val="28"/>
        </w:rPr>
        <w:t xml:space="preserve">Ética: se define como la parte de la personalidad de los seres humanos e involucra los valores; la ética </w:t>
      </w:r>
      <w:r w:rsidR="000604E1" w:rsidRPr="00D53762">
        <w:rPr>
          <w:rFonts w:ascii="Gill Sans MT" w:hAnsi="Gill Sans MT"/>
          <w:i/>
          <w:sz w:val="28"/>
          <w:szCs w:val="28"/>
        </w:rPr>
        <w:t xml:space="preserve">es una </w:t>
      </w:r>
      <w:proofErr w:type="spellStart"/>
      <w:r w:rsidR="000604E1" w:rsidRPr="00D53762">
        <w:rPr>
          <w:rFonts w:ascii="Gill Sans MT" w:hAnsi="Gill Sans MT"/>
          <w:i/>
          <w:sz w:val="28"/>
          <w:szCs w:val="28"/>
        </w:rPr>
        <w:t>disiplina</w:t>
      </w:r>
      <w:proofErr w:type="spellEnd"/>
      <w:r w:rsidR="000604E1" w:rsidRPr="00D53762">
        <w:rPr>
          <w:rFonts w:ascii="Gill Sans MT" w:hAnsi="Gill Sans MT"/>
          <w:i/>
          <w:sz w:val="28"/>
          <w:szCs w:val="28"/>
        </w:rPr>
        <w:t xml:space="preserve"> de estudio de la moral y la acción humana (valores hacia los pacientes)</w:t>
      </w:r>
    </w:p>
    <w:p w:rsidR="000604E1" w:rsidRPr="00D53762" w:rsidRDefault="000604E1">
      <w:pPr>
        <w:rPr>
          <w:rFonts w:ascii="Gill Sans MT" w:hAnsi="Gill Sans MT"/>
          <w:i/>
          <w:sz w:val="28"/>
          <w:szCs w:val="28"/>
        </w:rPr>
      </w:pPr>
      <w:r w:rsidRPr="00D53762">
        <w:rPr>
          <w:rFonts w:ascii="Gill Sans MT" w:hAnsi="Gill Sans MT"/>
          <w:i/>
          <w:sz w:val="28"/>
          <w:szCs w:val="28"/>
        </w:rPr>
        <w:t xml:space="preserve">Ética en enfermería: los cuidados de enfermería se pueden considerar como una actividad autónoma e independiente mediante la cual se identifican las necesidades </w:t>
      </w:r>
      <w:r w:rsidR="00D53762" w:rsidRPr="00D53762">
        <w:rPr>
          <w:rFonts w:ascii="Gill Sans MT" w:hAnsi="Gill Sans MT"/>
          <w:i/>
          <w:sz w:val="28"/>
          <w:szCs w:val="28"/>
        </w:rPr>
        <w:t xml:space="preserve">del paciente de las familias </w:t>
      </w:r>
    </w:p>
    <w:p w:rsidR="00D53762" w:rsidRDefault="00D53762">
      <w:pPr>
        <w:rPr>
          <w:rFonts w:ascii="Gill Sans MT" w:hAnsi="Gill Sans MT"/>
          <w:i/>
          <w:sz w:val="28"/>
          <w:szCs w:val="28"/>
        </w:rPr>
      </w:pPr>
      <w:r w:rsidRPr="00D53762">
        <w:rPr>
          <w:rFonts w:ascii="Gill Sans MT" w:hAnsi="Gill Sans MT"/>
          <w:i/>
          <w:sz w:val="28"/>
          <w:szCs w:val="28"/>
        </w:rPr>
        <w:t xml:space="preserve">Valores de enfermería: los procesos de enfermería tienen como principios éticos y bioéticos la práctica profesional se encuentra estrechamente ligada a la ética, ya que ellos conviven más con los pacientes </w:t>
      </w:r>
    </w:p>
    <w:p w:rsidR="00355943" w:rsidRDefault="00355943">
      <w:pPr>
        <w:rPr>
          <w:rFonts w:ascii="Gill Sans MT" w:hAnsi="Gill Sans MT"/>
          <w:i/>
          <w:sz w:val="28"/>
          <w:szCs w:val="28"/>
        </w:rPr>
      </w:pPr>
      <w:r w:rsidRPr="00355943">
        <w:rPr>
          <w:rFonts w:ascii="Gill Sans MT" w:hAnsi="Gill Sans MT"/>
          <w:i/>
          <w:sz w:val="40"/>
          <w:szCs w:val="40"/>
        </w:rPr>
        <w:t xml:space="preserve">1.3.  </w:t>
      </w:r>
      <w:proofErr w:type="gramStart"/>
      <w:r w:rsidRPr="00355943">
        <w:rPr>
          <w:rFonts w:ascii="Gill Sans MT" w:hAnsi="Gill Sans MT"/>
          <w:i/>
          <w:sz w:val="40"/>
          <w:szCs w:val="40"/>
        </w:rPr>
        <w:t>decálogo</w:t>
      </w:r>
      <w:proofErr w:type="gramEnd"/>
      <w:r w:rsidRPr="00355943">
        <w:rPr>
          <w:rFonts w:ascii="Gill Sans MT" w:hAnsi="Gill Sans MT"/>
          <w:i/>
          <w:sz w:val="40"/>
          <w:szCs w:val="40"/>
        </w:rPr>
        <w:t xml:space="preserve"> para los y las enfermeros de México</w:t>
      </w:r>
      <w:r>
        <w:rPr>
          <w:rFonts w:ascii="Gill Sans MT" w:hAnsi="Gill Sans MT"/>
          <w:i/>
          <w:sz w:val="40"/>
          <w:szCs w:val="40"/>
        </w:rPr>
        <w:t xml:space="preserve">: </w:t>
      </w:r>
      <w:r w:rsidRPr="00355943">
        <w:rPr>
          <w:rFonts w:ascii="Gill Sans MT" w:hAnsi="Gill Sans MT"/>
          <w:i/>
          <w:sz w:val="28"/>
          <w:szCs w:val="28"/>
        </w:rPr>
        <w:t>la aplicación de los conocimientos de los enfoques éticos y bioéticos son indispensables para modificar ideas, hábitos y conductas. El decálogo de enfermería son algunos principios éticos que siguen los y las enfermeros de México</w:t>
      </w:r>
      <w:r>
        <w:rPr>
          <w:rFonts w:ascii="Gill Sans MT" w:hAnsi="Gill Sans MT"/>
          <w:i/>
          <w:sz w:val="28"/>
          <w:szCs w:val="28"/>
        </w:rPr>
        <w:t>.</w:t>
      </w:r>
    </w:p>
    <w:p w:rsidR="00355943" w:rsidRDefault="00355943" w:rsidP="00355943">
      <w:pPr>
        <w:pStyle w:val="Prrafodelista"/>
        <w:numPr>
          <w:ilvl w:val="0"/>
          <w:numId w:val="1"/>
        </w:numPr>
        <w:rPr>
          <w:rFonts w:ascii="Gill Sans MT" w:hAnsi="Gill Sans MT"/>
          <w:i/>
          <w:sz w:val="28"/>
          <w:szCs w:val="28"/>
        </w:rPr>
      </w:pPr>
      <w:r>
        <w:rPr>
          <w:rFonts w:ascii="Gill Sans MT" w:hAnsi="Gill Sans MT"/>
          <w:i/>
          <w:sz w:val="28"/>
          <w:szCs w:val="28"/>
        </w:rPr>
        <w:t xml:space="preserve">Proteger la integridad de las personas ante cualquier afección </w:t>
      </w:r>
      <w:proofErr w:type="spellStart"/>
      <w:r>
        <w:rPr>
          <w:rFonts w:ascii="Gill Sans MT" w:hAnsi="Gill Sans MT"/>
          <w:i/>
          <w:sz w:val="28"/>
          <w:szCs w:val="28"/>
        </w:rPr>
        <w:t>ototgando</w:t>
      </w:r>
      <w:proofErr w:type="spellEnd"/>
      <w:r>
        <w:rPr>
          <w:rFonts w:ascii="Gill Sans MT" w:hAnsi="Gill Sans MT"/>
          <w:i/>
          <w:sz w:val="28"/>
          <w:szCs w:val="28"/>
        </w:rPr>
        <w:t xml:space="preserve"> cuidados de enfermería libre de riesgo</w:t>
      </w:r>
    </w:p>
    <w:p w:rsidR="00355943" w:rsidRDefault="00355943" w:rsidP="00355943">
      <w:pPr>
        <w:pStyle w:val="Prrafodelista"/>
        <w:numPr>
          <w:ilvl w:val="0"/>
          <w:numId w:val="1"/>
        </w:numPr>
        <w:rPr>
          <w:rFonts w:ascii="Gill Sans MT" w:hAnsi="Gill Sans MT"/>
          <w:i/>
          <w:sz w:val="28"/>
          <w:szCs w:val="28"/>
        </w:rPr>
      </w:pPr>
      <w:r>
        <w:rPr>
          <w:rFonts w:ascii="Gill Sans MT" w:hAnsi="Gill Sans MT"/>
          <w:i/>
          <w:sz w:val="28"/>
          <w:szCs w:val="28"/>
        </w:rPr>
        <w:t xml:space="preserve">Mantener una relación estrictamente </w:t>
      </w:r>
      <w:r w:rsidR="00196878">
        <w:rPr>
          <w:rFonts w:ascii="Gill Sans MT" w:hAnsi="Gill Sans MT"/>
          <w:i/>
          <w:sz w:val="28"/>
          <w:szCs w:val="28"/>
        </w:rPr>
        <w:t xml:space="preserve">profesional con las personas que se atienden sin distinción </w:t>
      </w:r>
    </w:p>
    <w:p w:rsidR="00196878" w:rsidRDefault="00196878" w:rsidP="00355943">
      <w:pPr>
        <w:pStyle w:val="Prrafodelista"/>
        <w:numPr>
          <w:ilvl w:val="0"/>
          <w:numId w:val="1"/>
        </w:numPr>
        <w:rPr>
          <w:rFonts w:ascii="Gill Sans MT" w:hAnsi="Gill Sans MT"/>
          <w:i/>
          <w:sz w:val="28"/>
          <w:szCs w:val="28"/>
        </w:rPr>
      </w:pPr>
      <w:r>
        <w:rPr>
          <w:rFonts w:ascii="Gill Sans MT" w:hAnsi="Gill Sans MT"/>
          <w:i/>
          <w:sz w:val="28"/>
          <w:szCs w:val="28"/>
        </w:rPr>
        <w:t xml:space="preserve">Asumir la responsabilidad como miembro del equipo de salud enfocando en los cuidados hacia la prevención de la salud y prevención del daño </w:t>
      </w:r>
    </w:p>
    <w:p w:rsidR="00196878" w:rsidRDefault="00031163" w:rsidP="00355943">
      <w:pPr>
        <w:pStyle w:val="Prrafodelista"/>
        <w:numPr>
          <w:ilvl w:val="0"/>
          <w:numId w:val="1"/>
        </w:numPr>
        <w:rPr>
          <w:rFonts w:ascii="Gill Sans MT" w:hAnsi="Gill Sans MT"/>
          <w:i/>
          <w:sz w:val="28"/>
          <w:szCs w:val="28"/>
        </w:rPr>
      </w:pPr>
      <w:r>
        <w:rPr>
          <w:rFonts w:ascii="Gill Sans MT" w:hAnsi="Gill Sans MT"/>
          <w:i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2569F8C6" wp14:editId="6D7999B8">
            <wp:simplePos x="0" y="0"/>
            <wp:positionH relativeFrom="column">
              <wp:posOffset>4909820</wp:posOffset>
            </wp:positionH>
            <wp:positionV relativeFrom="paragraph">
              <wp:posOffset>-635</wp:posOffset>
            </wp:positionV>
            <wp:extent cx="2181860" cy="1626870"/>
            <wp:effectExtent l="0" t="0" r="8890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84D7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878">
        <w:rPr>
          <w:rFonts w:ascii="Gill Sans MT" w:hAnsi="Gill Sans MT"/>
          <w:i/>
          <w:sz w:val="28"/>
          <w:szCs w:val="28"/>
        </w:rPr>
        <w:t xml:space="preserve">Guardar el secreto profesional observando los límites del mismo ante el riesgo o daño terceros </w:t>
      </w:r>
    </w:p>
    <w:p w:rsidR="00196878" w:rsidRDefault="00196878" w:rsidP="00355943">
      <w:pPr>
        <w:pStyle w:val="Prrafodelista"/>
        <w:numPr>
          <w:ilvl w:val="0"/>
          <w:numId w:val="1"/>
        </w:numPr>
        <w:rPr>
          <w:rFonts w:ascii="Gill Sans MT" w:hAnsi="Gill Sans MT"/>
          <w:i/>
          <w:sz w:val="28"/>
          <w:szCs w:val="28"/>
        </w:rPr>
      </w:pPr>
      <w:r>
        <w:rPr>
          <w:rFonts w:ascii="Gill Sans MT" w:hAnsi="Gill Sans MT"/>
          <w:i/>
          <w:sz w:val="28"/>
          <w:szCs w:val="28"/>
        </w:rPr>
        <w:t xml:space="preserve">Procurar que el entorno laboral sea seguro para el sujeto de atención de enfermería como para quienes conforman el equipo de salud </w:t>
      </w:r>
    </w:p>
    <w:p w:rsidR="00196878" w:rsidRDefault="00196878" w:rsidP="00355943">
      <w:pPr>
        <w:pStyle w:val="Prrafodelista"/>
        <w:numPr>
          <w:ilvl w:val="0"/>
          <w:numId w:val="1"/>
        </w:numPr>
        <w:rPr>
          <w:rFonts w:ascii="Gill Sans MT" w:hAnsi="Gill Sans MT"/>
          <w:i/>
          <w:sz w:val="28"/>
          <w:szCs w:val="28"/>
        </w:rPr>
      </w:pPr>
      <w:r>
        <w:rPr>
          <w:rFonts w:ascii="Gill Sans MT" w:hAnsi="Gill Sans MT"/>
          <w:i/>
          <w:sz w:val="28"/>
          <w:szCs w:val="28"/>
        </w:rPr>
        <w:t xml:space="preserve">Prevenir enfermedades, restaurar la salud 6y aliviar el sufrimiento </w:t>
      </w:r>
    </w:p>
    <w:p w:rsidR="00196878" w:rsidRDefault="00196878" w:rsidP="00355943">
      <w:pPr>
        <w:pStyle w:val="Prrafodelista"/>
        <w:numPr>
          <w:ilvl w:val="0"/>
          <w:numId w:val="1"/>
        </w:numPr>
        <w:rPr>
          <w:rFonts w:ascii="Gill Sans MT" w:hAnsi="Gill Sans MT"/>
          <w:i/>
          <w:sz w:val="28"/>
          <w:szCs w:val="28"/>
        </w:rPr>
      </w:pPr>
      <w:r>
        <w:rPr>
          <w:rFonts w:ascii="Gill Sans MT" w:hAnsi="Gill Sans MT"/>
          <w:i/>
          <w:sz w:val="28"/>
          <w:szCs w:val="28"/>
        </w:rPr>
        <w:t xml:space="preserve">Evitar la competencia desleal y competir con los estudiantes colegas etc. </w:t>
      </w:r>
    </w:p>
    <w:p w:rsidR="00031163" w:rsidRDefault="00031163" w:rsidP="00031163">
      <w:pPr>
        <w:rPr>
          <w:rFonts w:ascii="Gill Sans MT" w:hAnsi="Gill Sans MT"/>
          <w:i/>
          <w:sz w:val="28"/>
          <w:szCs w:val="28"/>
        </w:rPr>
      </w:pPr>
    </w:p>
    <w:p w:rsidR="00031163" w:rsidRDefault="003C4459" w:rsidP="00031163">
      <w:pPr>
        <w:rPr>
          <w:rFonts w:ascii="Gill Sans MT" w:hAnsi="Gill Sans MT"/>
          <w:i/>
          <w:sz w:val="40"/>
          <w:szCs w:val="40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6D0B2738" wp14:editId="5FEC8774">
            <wp:simplePos x="0" y="0"/>
            <wp:positionH relativeFrom="column">
              <wp:posOffset>3763645</wp:posOffset>
            </wp:positionH>
            <wp:positionV relativeFrom="paragraph">
              <wp:posOffset>342900</wp:posOffset>
            </wp:positionV>
            <wp:extent cx="2514600" cy="1809750"/>
            <wp:effectExtent l="0" t="0" r="0" b="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84CB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459">
        <w:rPr>
          <w:rFonts w:ascii="Gill Sans MT" w:hAnsi="Gill Sans MT"/>
          <w:i/>
          <w:sz w:val="40"/>
          <w:szCs w:val="40"/>
        </w:rPr>
        <w:t>1.4. Derechos</w:t>
      </w:r>
      <w:r>
        <w:rPr>
          <w:rFonts w:ascii="Gill Sans MT" w:hAnsi="Gill Sans MT"/>
          <w:i/>
          <w:sz w:val="40"/>
          <w:szCs w:val="40"/>
        </w:rPr>
        <w:t xml:space="preserve"> de los enfermeros: </w:t>
      </w:r>
    </w:p>
    <w:p w:rsidR="003C4459" w:rsidRPr="003C4459" w:rsidRDefault="003C4459" w:rsidP="003C4459">
      <w:r w:rsidRPr="003C4459">
        <w:t>Recibir atención médica adecuada.</w:t>
      </w:r>
    </w:p>
    <w:p w:rsidR="003C4459" w:rsidRPr="003C4459" w:rsidRDefault="003C4459" w:rsidP="003C4459">
      <w:r w:rsidRPr="003C4459">
        <w:t>Recibir trato digno y respetuoso.</w:t>
      </w:r>
    </w:p>
    <w:p w:rsidR="003C4459" w:rsidRPr="003C4459" w:rsidRDefault="003C4459" w:rsidP="003C4459">
      <w:r w:rsidRPr="003C4459">
        <w:t xml:space="preserve">Recibir información suficiente, clara, oportuna y veraz. </w:t>
      </w:r>
    </w:p>
    <w:p w:rsidR="003C4459" w:rsidRPr="003C4459" w:rsidRDefault="003C4459" w:rsidP="003C4459">
      <w:r w:rsidRPr="003C4459">
        <w:t>Decidir libremente sobre tu atención.</w:t>
      </w:r>
    </w:p>
    <w:p w:rsidR="003C4459" w:rsidRPr="003C4459" w:rsidRDefault="003C4459" w:rsidP="003C4459">
      <w:r w:rsidRPr="003C4459">
        <w:t>Otorgar o no tu consentimiento válidamente informado.</w:t>
      </w:r>
    </w:p>
    <w:p w:rsidR="003C4459" w:rsidRPr="003C4459" w:rsidRDefault="003C4459" w:rsidP="003C4459">
      <w:r w:rsidRPr="003C4459">
        <w:t>Ser tratado con confidencialidad.</w:t>
      </w:r>
    </w:p>
    <w:p w:rsidR="003C4459" w:rsidRPr="003C4459" w:rsidRDefault="003C4459" w:rsidP="003C4459"/>
    <w:p w:rsidR="00AC1FFB" w:rsidRDefault="003C4459">
      <w:pPr>
        <w:rPr>
          <w:rFonts w:ascii="Gill Sans MT" w:hAnsi="Gill Sans MT"/>
          <w:i/>
          <w:sz w:val="40"/>
          <w:szCs w:val="40"/>
        </w:rPr>
      </w:pPr>
      <w:r>
        <w:rPr>
          <w:rFonts w:ascii="Gill Sans MT" w:hAnsi="Gill Sans MT"/>
          <w:i/>
          <w:sz w:val="40"/>
          <w:szCs w:val="40"/>
        </w:rPr>
        <w:t xml:space="preserve">1.5. </w:t>
      </w:r>
      <w:r w:rsidR="00AC1FFB">
        <w:rPr>
          <w:rFonts w:ascii="Gill Sans MT" w:hAnsi="Gill Sans MT"/>
          <w:i/>
          <w:sz w:val="40"/>
          <w:szCs w:val="40"/>
        </w:rPr>
        <w:t>Obligación</w:t>
      </w:r>
      <w:r>
        <w:rPr>
          <w:rFonts w:ascii="Gill Sans MT" w:hAnsi="Gill Sans MT"/>
          <w:i/>
          <w:sz w:val="40"/>
          <w:szCs w:val="40"/>
        </w:rPr>
        <w:t xml:space="preserve"> de las y los enfermeros: </w:t>
      </w:r>
      <w:r w:rsidR="00AC1FFB">
        <w:rPr>
          <w:rFonts w:ascii="Gill Sans MT" w:hAnsi="Gill Sans MT"/>
          <w:i/>
          <w:sz w:val="40"/>
          <w:szCs w:val="40"/>
        </w:rPr>
        <w:t xml:space="preserve">  </w:t>
      </w:r>
    </w:p>
    <w:p w:rsidR="00AC1FFB" w:rsidRPr="005C7A76" w:rsidRDefault="005C7A76">
      <w:pPr>
        <w:rPr>
          <w:rFonts w:ascii="Gill Sans MT" w:hAnsi="Gill Sans MT"/>
          <w:i/>
          <w:sz w:val="32"/>
          <w:szCs w:val="32"/>
        </w:rPr>
      </w:pPr>
      <w:r w:rsidRPr="005C7A76">
        <w:rPr>
          <w:rFonts w:ascii="Gill Sans MT" w:hAnsi="Gill Sans MT"/>
          <w:i/>
          <w:noProof/>
          <w:sz w:val="32"/>
          <w:szCs w:val="32"/>
          <w:lang w:eastAsia="es-MX"/>
        </w:rPr>
        <w:drawing>
          <wp:anchor distT="0" distB="0" distL="114300" distR="114300" simplePos="0" relativeHeight="251665408" behindDoc="0" locked="0" layoutInCell="1" allowOverlap="1" wp14:anchorId="040F4C9A" wp14:editId="59FA5B41">
            <wp:simplePos x="0" y="0"/>
            <wp:positionH relativeFrom="column">
              <wp:posOffset>-368300</wp:posOffset>
            </wp:positionH>
            <wp:positionV relativeFrom="paragraph">
              <wp:posOffset>460375</wp:posOffset>
            </wp:positionV>
            <wp:extent cx="3724275" cy="2019300"/>
            <wp:effectExtent l="0" t="0" r="9525" b="0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8CFC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0AB" w:rsidRPr="005C7A76">
        <w:rPr>
          <w:rFonts w:ascii="Gill Sans MT" w:hAnsi="Gill Sans MT"/>
          <w:i/>
          <w:sz w:val="32"/>
          <w:szCs w:val="32"/>
        </w:rPr>
        <w:t xml:space="preserve">Se define como las obligaciones que cada uno de los enfermeros debe realizar como su deber para así ayudar a las personas/paciente que están así cuidado, brindando una buena atención de enfermería hacia los pacientes, garantizando </w:t>
      </w:r>
      <w:r w:rsidRPr="005C7A76">
        <w:rPr>
          <w:rFonts w:ascii="Gill Sans MT" w:hAnsi="Gill Sans MT"/>
          <w:i/>
          <w:sz w:val="32"/>
          <w:szCs w:val="32"/>
        </w:rPr>
        <w:t>así</w:t>
      </w:r>
      <w:r w:rsidR="003250AB" w:rsidRPr="005C7A76">
        <w:rPr>
          <w:rFonts w:ascii="Gill Sans MT" w:hAnsi="Gill Sans MT"/>
          <w:i/>
          <w:sz w:val="32"/>
          <w:szCs w:val="32"/>
        </w:rPr>
        <w:t xml:space="preserve"> su salud</w:t>
      </w:r>
      <w:r w:rsidRPr="005C7A76">
        <w:rPr>
          <w:rFonts w:ascii="Gill Sans MT" w:hAnsi="Gill Sans MT"/>
          <w:i/>
          <w:sz w:val="32"/>
          <w:szCs w:val="32"/>
        </w:rPr>
        <w:t>.</w:t>
      </w:r>
    </w:p>
    <w:p w:rsidR="005C7A76" w:rsidRDefault="005C7A76">
      <w:pPr>
        <w:rPr>
          <w:rFonts w:ascii="Gill Sans MT" w:hAnsi="Gill Sans MT"/>
          <w:i/>
          <w:sz w:val="40"/>
          <w:szCs w:val="40"/>
        </w:rPr>
      </w:pPr>
      <w:r w:rsidRPr="005C7A76">
        <w:rPr>
          <w:rFonts w:ascii="Gill Sans MT" w:hAnsi="Gill Sans MT"/>
          <w:i/>
          <w:sz w:val="32"/>
          <w:szCs w:val="32"/>
        </w:rPr>
        <w:t>Los deberes de los enfermeros se resumen como sus obligaciones éticas y bioéticas</w:t>
      </w:r>
      <w:r>
        <w:rPr>
          <w:rFonts w:ascii="Gill Sans MT" w:hAnsi="Gill Sans MT"/>
          <w:i/>
          <w:sz w:val="28"/>
          <w:szCs w:val="28"/>
        </w:rPr>
        <w:t xml:space="preserve"> </w: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48BA600" wp14:editId="2C6C4297">
                <wp:extent cx="300990" cy="300990"/>
                <wp:effectExtent l="0" t="0" r="0" b="0"/>
                <wp:docPr id="9" name="Rectángulo 9" descr="DEBERES DE LAS ENFERMERAS/OS by alejandra ramirez espinoz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9" o:spid="_x0000_s1026" alt="Descripción: DEBERES DE LAS ENFERMERAS/OS by alejandra ramirez espinoza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EE089D" w:rsidRDefault="00EE089D">
      <w:pPr>
        <w:rPr>
          <w:rFonts w:ascii="Gill Sans MT" w:hAnsi="Gill Sans MT"/>
          <w:i/>
          <w:sz w:val="40"/>
          <w:szCs w:val="40"/>
        </w:rPr>
      </w:pPr>
    </w:p>
    <w:p w:rsidR="00EE089D" w:rsidRDefault="00EE089D">
      <w:pPr>
        <w:rPr>
          <w:rFonts w:ascii="Gill Sans MT" w:hAnsi="Gill Sans MT"/>
          <w:i/>
          <w:sz w:val="40"/>
          <w:szCs w:val="40"/>
        </w:rPr>
      </w:pPr>
    </w:p>
    <w:p w:rsidR="00EE089D" w:rsidRDefault="005C7A76">
      <w:pPr>
        <w:rPr>
          <w:rFonts w:ascii="Gill Sans MT" w:hAnsi="Gill Sans MT"/>
          <w:i/>
          <w:sz w:val="40"/>
          <w:szCs w:val="40"/>
        </w:rPr>
      </w:pPr>
      <w:r>
        <w:rPr>
          <w:rFonts w:ascii="Gill Sans MT" w:hAnsi="Gill Sans MT"/>
          <w:i/>
          <w:noProof/>
          <w:sz w:val="28"/>
          <w:szCs w:val="28"/>
          <w:lang w:eastAsia="es-MX"/>
        </w:rPr>
        <w:drawing>
          <wp:anchor distT="0" distB="0" distL="114300" distR="114300" simplePos="0" relativeHeight="251664384" behindDoc="0" locked="0" layoutInCell="1" allowOverlap="1" wp14:anchorId="2AA5F8B5" wp14:editId="3C42FD10">
            <wp:simplePos x="0" y="0"/>
            <wp:positionH relativeFrom="column">
              <wp:posOffset>3277235</wp:posOffset>
            </wp:positionH>
            <wp:positionV relativeFrom="paragraph">
              <wp:posOffset>265430</wp:posOffset>
            </wp:positionV>
            <wp:extent cx="2522855" cy="1719580"/>
            <wp:effectExtent l="0" t="0" r="0" b="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8393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89D">
        <w:rPr>
          <w:rFonts w:ascii="Gill Sans MT" w:hAnsi="Gill Sans MT"/>
          <w:i/>
          <w:sz w:val="40"/>
          <w:szCs w:val="40"/>
        </w:rPr>
        <w:t xml:space="preserve">1.6. </w:t>
      </w:r>
      <w:r>
        <w:rPr>
          <w:rFonts w:ascii="Gill Sans MT" w:hAnsi="Gill Sans MT"/>
          <w:i/>
          <w:sz w:val="40"/>
          <w:szCs w:val="40"/>
        </w:rPr>
        <w:t>Obligación</w:t>
      </w:r>
      <w:r w:rsidR="004958D8">
        <w:rPr>
          <w:rFonts w:ascii="Gill Sans MT" w:hAnsi="Gill Sans MT"/>
          <w:i/>
          <w:sz w:val="40"/>
          <w:szCs w:val="40"/>
        </w:rPr>
        <w:t xml:space="preserve"> </w:t>
      </w:r>
      <w:r w:rsidR="003250AB">
        <w:rPr>
          <w:rFonts w:ascii="Gill Sans MT" w:hAnsi="Gill Sans MT"/>
          <w:i/>
          <w:sz w:val="40"/>
          <w:szCs w:val="40"/>
        </w:rPr>
        <w:t>de los enfermeros</w:t>
      </w:r>
      <w:r>
        <w:rPr>
          <w:rFonts w:ascii="Gill Sans MT" w:hAnsi="Gill Sans MT"/>
          <w:i/>
          <w:sz w:val="40"/>
          <w:szCs w:val="40"/>
        </w:rPr>
        <w:t xml:space="preserve"> disposición general</w:t>
      </w:r>
      <w:r w:rsidR="003250AB">
        <w:rPr>
          <w:rFonts w:ascii="Gill Sans MT" w:hAnsi="Gill Sans MT"/>
          <w:i/>
          <w:sz w:val="40"/>
          <w:szCs w:val="40"/>
        </w:rPr>
        <w:t>:</w:t>
      </w:r>
    </w:p>
    <w:p w:rsidR="003250AB" w:rsidRPr="00AC1FFB" w:rsidRDefault="003250AB" w:rsidP="003250AB">
      <w:pPr>
        <w:rPr>
          <w:rFonts w:ascii="Gill Sans MT" w:hAnsi="Gill Sans MT"/>
          <w:i/>
          <w:sz w:val="28"/>
          <w:szCs w:val="28"/>
        </w:rPr>
      </w:pPr>
      <w:r w:rsidRPr="00AC1FFB">
        <w:rPr>
          <w:rFonts w:ascii="Gill Sans MT" w:hAnsi="Gill Sans MT"/>
          <w:i/>
          <w:sz w:val="28"/>
          <w:szCs w:val="28"/>
        </w:rPr>
        <w:t xml:space="preserve">Promover la salud </w:t>
      </w:r>
    </w:p>
    <w:p w:rsidR="003250AB" w:rsidRPr="00AC1FFB" w:rsidRDefault="003250AB" w:rsidP="003250AB">
      <w:pPr>
        <w:rPr>
          <w:rFonts w:ascii="Gill Sans MT" w:hAnsi="Gill Sans MT"/>
          <w:i/>
          <w:sz w:val="28"/>
          <w:szCs w:val="28"/>
        </w:rPr>
      </w:pPr>
      <w:r w:rsidRPr="00AC1FFB">
        <w:rPr>
          <w:rFonts w:ascii="Gill Sans MT" w:hAnsi="Gill Sans MT"/>
          <w:i/>
          <w:sz w:val="28"/>
          <w:szCs w:val="28"/>
        </w:rPr>
        <w:t xml:space="preserve">Prevenir las enfermedades </w:t>
      </w:r>
    </w:p>
    <w:p w:rsidR="003250AB" w:rsidRPr="00AC1FFB" w:rsidRDefault="003250AB" w:rsidP="003250AB">
      <w:pPr>
        <w:rPr>
          <w:rFonts w:ascii="Gill Sans MT" w:hAnsi="Gill Sans MT"/>
          <w:i/>
          <w:sz w:val="28"/>
          <w:szCs w:val="28"/>
        </w:rPr>
      </w:pPr>
      <w:r w:rsidRPr="00AC1FFB">
        <w:rPr>
          <w:rFonts w:ascii="Gill Sans MT" w:hAnsi="Gill Sans MT"/>
          <w:i/>
          <w:sz w:val="28"/>
          <w:szCs w:val="28"/>
        </w:rPr>
        <w:t xml:space="preserve">Restaurar la salud </w:t>
      </w:r>
    </w:p>
    <w:p w:rsidR="003250AB" w:rsidRDefault="003250AB" w:rsidP="003250AB">
      <w:pPr>
        <w:rPr>
          <w:rFonts w:ascii="Gill Sans MT" w:hAnsi="Gill Sans MT"/>
          <w:i/>
          <w:sz w:val="28"/>
          <w:szCs w:val="28"/>
        </w:rPr>
      </w:pPr>
      <w:r w:rsidRPr="00AC1FFB">
        <w:rPr>
          <w:rFonts w:ascii="Gill Sans MT" w:hAnsi="Gill Sans MT"/>
          <w:i/>
          <w:sz w:val="28"/>
          <w:szCs w:val="28"/>
        </w:rPr>
        <w:t xml:space="preserve">Aliviar el sufrimiento </w:t>
      </w:r>
    </w:p>
    <w:p w:rsidR="005C7A76" w:rsidRDefault="005C7A76" w:rsidP="003250AB">
      <w:pPr>
        <w:rPr>
          <w:rFonts w:ascii="Gill Sans MT" w:hAnsi="Gill Sans MT"/>
          <w:i/>
          <w:sz w:val="28"/>
          <w:szCs w:val="28"/>
        </w:rPr>
      </w:pPr>
    </w:p>
    <w:p w:rsidR="005C7A76" w:rsidRDefault="005C7A76" w:rsidP="003250AB">
      <w:pPr>
        <w:rPr>
          <w:rFonts w:ascii="Gill Sans MT" w:hAnsi="Gill Sans MT"/>
          <w:i/>
          <w:sz w:val="28"/>
          <w:szCs w:val="28"/>
        </w:rPr>
      </w:pPr>
    </w:p>
    <w:p w:rsidR="005C7A76" w:rsidRDefault="005C7A76" w:rsidP="003250AB">
      <w:pPr>
        <w:rPr>
          <w:rFonts w:ascii="Gill Sans MT" w:hAnsi="Gill Sans MT"/>
          <w:i/>
          <w:sz w:val="40"/>
          <w:szCs w:val="40"/>
        </w:rPr>
      </w:pPr>
      <w:r w:rsidRPr="005C7A76">
        <w:rPr>
          <w:rFonts w:ascii="Gill Sans MT" w:hAnsi="Gill Sans MT"/>
          <w:i/>
          <w:sz w:val="40"/>
          <w:szCs w:val="40"/>
        </w:rPr>
        <w:t xml:space="preserve">1.6.2. </w:t>
      </w:r>
      <w:r w:rsidR="00A72FCC" w:rsidRPr="005C7A76">
        <w:rPr>
          <w:rFonts w:ascii="Gill Sans MT" w:hAnsi="Gill Sans MT"/>
          <w:i/>
          <w:sz w:val="40"/>
          <w:szCs w:val="40"/>
        </w:rPr>
        <w:t>Deberes</w:t>
      </w:r>
      <w:r w:rsidRPr="005C7A76">
        <w:rPr>
          <w:rFonts w:ascii="Gill Sans MT" w:hAnsi="Gill Sans MT"/>
          <w:i/>
          <w:sz w:val="40"/>
          <w:szCs w:val="40"/>
        </w:rPr>
        <w:t xml:space="preserve"> de los</w:t>
      </w:r>
      <w:r>
        <w:rPr>
          <w:rFonts w:ascii="Gill Sans MT" w:hAnsi="Gill Sans MT"/>
          <w:i/>
          <w:sz w:val="40"/>
          <w:szCs w:val="40"/>
        </w:rPr>
        <w:t xml:space="preserve"> enfermeros como profesionistas: </w:t>
      </w:r>
    </w:p>
    <w:p w:rsidR="00A72FCC" w:rsidRDefault="00A72FCC" w:rsidP="00A72FCC">
      <w:pPr>
        <w:rPr>
          <w:sz w:val="28"/>
          <w:szCs w:val="28"/>
        </w:rPr>
      </w:pPr>
      <w:r w:rsidRPr="00A72FCC">
        <w:rPr>
          <w:sz w:val="28"/>
          <w:szCs w:val="28"/>
        </w:rPr>
        <w:t>La enfermera defenderá la equidad y la justicia social en la distribución de los recursos, en el acceso a los cuidados de salud y en los demás servicios sociales y económicos. La enfermera demostrará valores profesionales tales como el respeto, la disponibilidad, la compasión, la confianza y la integridad</w:t>
      </w:r>
      <w:r>
        <w:rPr>
          <w:sz w:val="28"/>
          <w:szCs w:val="28"/>
        </w:rPr>
        <w:t>.</w:t>
      </w:r>
    </w:p>
    <w:p w:rsidR="00443051" w:rsidRDefault="004D4E02" w:rsidP="004D4E02">
      <w:r w:rsidRPr="004D4E02">
        <w:rPr>
          <w:sz w:val="40"/>
          <w:szCs w:val="40"/>
        </w:rPr>
        <w:t>1.4. Deberes de los enfermeros para con su profesión</w:t>
      </w:r>
      <w:proofErr w:type="gramStart"/>
      <w:r w:rsidR="00443051">
        <w:t>:  el</w:t>
      </w:r>
      <w:proofErr w:type="gramEnd"/>
      <w:r w:rsidR="00443051">
        <w:t xml:space="preserve"> ejercicio profesional de enfermería conlleva al riesgo incurrir en conductas que puedan dañar a terceros </w:t>
      </w:r>
    </w:p>
    <w:p w:rsidR="00443051" w:rsidRDefault="00B76B3D" w:rsidP="004D4E02"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26C76CEE" wp14:editId="4BAABCDA">
            <wp:simplePos x="0" y="0"/>
            <wp:positionH relativeFrom="column">
              <wp:posOffset>-80010</wp:posOffset>
            </wp:positionH>
            <wp:positionV relativeFrom="paragraph">
              <wp:posOffset>327025</wp:posOffset>
            </wp:positionV>
            <wp:extent cx="2837180" cy="1998345"/>
            <wp:effectExtent l="0" t="0" r="1270" b="1905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8799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051">
        <w:t>Revelación de secretos: se trata como una falta grave y se refiere a la revelación de tipo confidencial y que se deben evitar a toda costa.</w:t>
      </w:r>
    </w:p>
    <w:p w:rsidR="00443051" w:rsidRDefault="00443051" w:rsidP="004D4E02">
      <w:r>
        <w:t xml:space="preserve">Falsedad: se refiere a la falta de veracidad en el manejo de datos, documentos, información a al rendir declaraciones </w:t>
      </w:r>
    </w:p>
    <w:p w:rsidR="00443051" w:rsidRDefault="00443051" w:rsidP="004D4E02">
      <w:r>
        <w:t>Usurpación de profesión:</w:t>
      </w:r>
    </w:p>
    <w:p w:rsidR="00443051" w:rsidRDefault="00443051" w:rsidP="00B76B3D">
      <w:pPr>
        <w:tabs>
          <w:tab w:val="center" w:pos="5156"/>
        </w:tabs>
      </w:pPr>
      <w:r>
        <w:t xml:space="preserve">Lesiones y </w:t>
      </w:r>
      <w:proofErr w:type="spellStart"/>
      <w:r>
        <w:t>homisdios</w:t>
      </w:r>
      <w:proofErr w:type="spellEnd"/>
      <w:r>
        <w:t>:</w:t>
      </w:r>
      <w:r w:rsidR="00B76B3D">
        <w:tab/>
      </w:r>
      <w:r w:rsidR="00B76B3D">
        <w:rPr>
          <w:noProof/>
          <w:lang w:eastAsia="es-MX"/>
        </w:rPr>
        <mc:AlternateContent>
          <mc:Choice Requires="wps">
            <w:drawing>
              <wp:inline distT="0" distB="0" distL="0" distR="0" wp14:anchorId="701BE197" wp14:editId="78AA5B5B">
                <wp:extent cx="300990" cy="300990"/>
                <wp:effectExtent l="0" t="0" r="0" b="0"/>
                <wp:docPr id="12" name="Rectángulo 12" descr="Ética y Deontología archivos - En Movimien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2" o:spid="_x0000_s1026" alt="Descripción: Ética y Deontología archivos - En Movimiento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443051" w:rsidRDefault="00443051" w:rsidP="004D4E02">
      <w:r>
        <w:t>Abandono de personas:</w:t>
      </w:r>
    </w:p>
    <w:p w:rsidR="00443051" w:rsidRPr="004D4E02" w:rsidRDefault="00443051" w:rsidP="004D4E02">
      <w:r>
        <w:t xml:space="preserve"> </w:t>
      </w:r>
    </w:p>
    <w:p w:rsidR="004D4E02" w:rsidRDefault="004D4E02" w:rsidP="00A72FCC">
      <w:pPr>
        <w:rPr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 wp14:anchorId="475C2B34" wp14:editId="35F23F62">
            <wp:simplePos x="0" y="0"/>
            <wp:positionH relativeFrom="column">
              <wp:posOffset>4028440</wp:posOffset>
            </wp:positionH>
            <wp:positionV relativeFrom="paragraph">
              <wp:posOffset>245745</wp:posOffset>
            </wp:positionV>
            <wp:extent cx="2982595" cy="1678305"/>
            <wp:effectExtent l="0" t="0" r="8255" b="0"/>
            <wp:wrapSquare wrapText="bothSides"/>
            <wp:docPr id="11" name="Imagen 11" descr="Changing the way you learn | Min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anging the way you learn | Mind Ma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1.6.5</w:t>
      </w:r>
      <w:r w:rsidR="00A72FCC" w:rsidRPr="004D4E02">
        <w:rPr>
          <w:sz w:val="40"/>
          <w:szCs w:val="40"/>
        </w:rPr>
        <w:t xml:space="preserve">. </w:t>
      </w:r>
      <w:r w:rsidRPr="004D4E02">
        <w:rPr>
          <w:sz w:val="40"/>
          <w:szCs w:val="40"/>
        </w:rPr>
        <w:t>Deberes</w:t>
      </w:r>
      <w:r w:rsidR="00A72FCC" w:rsidRPr="004D4E02">
        <w:rPr>
          <w:sz w:val="40"/>
          <w:szCs w:val="40"/>
        </w:rPr>
        <w:t xml:space="preserve"> de los enfermeros para la sociedad:</w:t>
      </w:r>
      <w:r w:rsidR="00A72FCC" w:rsidRPr="004D4E02">
        <w:rPr>
          <w:sz w:val="28"/>
          <w:szCs w:val="28"/>
        </w:rPr>
        <w:t xml:space="preserve"> La enfermera </w:t>
      </w:r>
      <w:r w:rsidR="00A72FCC" w:rsidRPr="004D4E02">
        <w:rPr>
          <w:rFonts w:ascii="Arial" w:hAnsi="Arial" w:cs="Arial"/>
          <w:color w:val="040C28"/>
          <w:sz w:val="28"/>
          <w:szCs w:val="28"/>
        </w:rPr>
        <w:t>defenderá la equidad y la justicia social en la distribución de los recursos, en el acceso a los cuidados de salud y en los demás servicios sociales y económicos</w:t>
      </w:r>
      <w:r w:rsidR="00A72FCC" w:rsidRPr="004D4E02">
        <w:rPr>
          <w:sz w:val="28"/>
          <w:szCs w:val="28"/>
        </w:rPr>
        <w:t xml:space="preserve">. </w:t>
      </w:r>
    </w:p>
    <w:p w:rsidR="00EE089D" w:rsidRDefault="00A72FCC">
      <w:r w:rsidRPr="004D4E02">
        <w:rPr>
          <w:sz w:val="28"/>
          <w:szCs w:val="28"/>
        </w:rPr>
        <w:t>La enfermera demostrará valores profesionales tales como el respeto, la disponibilidad, la compasión, la confianza y la integridad.</w:t>
      </w:r>
      <w:r w:rsidR="004D4E02" w:rsidRPr="004D4E02">
        <w:t xml:space="preserve"> </w:t>
      </w:r>
    </w:p>
    <w:p w:rsidR="00B76B3D" w:rsidRPr="00B76B3D" w:rsidRDefault="00B76B3D" w:rsidP="00B76B3D"/>
    <w:p w:rsidR="00B76B3D" w:rsidRDefault="00B76B3D" w:rsidP="00B76B3D">
      <w:pPr>
        <w:rPr>
          <w:sz w:val="24"/>
          <w:szCs w:val="24"/>
        </w:rPr>
      </w:pPr>
      <w:r w:rsidRPr="00B76B3D">
        <w:rPr>
          <w:sz w:val="40"/>
          <w:szCs w:val="40"/>
        </w:rPr>
        <w:t>1.7. Derechos de los pacientes:</w:t>
      </w:r>
      <w:r w:rsidRPr="00B76B3D">
        <w:t xml:space="preserve"> </w:t>
      </w:r>
      <w:r w:rsidRPr="00B76B3D">
        <w:rPr>
          <w:sz w:val="24"/>
          <w:szCs w:val="24"/>
        </w:rPr>
        <w:t>Los derechos del paciente incluyen </w:t>
      </w:r>
      <w:r w:rsidRPr="00B76B3D">
        <w:rPr>
          <w:rFonts w:ascii="Arial" w:hAnsi="Arial" w:cs="Arial"/>
          <w:color w:val="040C28"/>
          <w:sz w:val="24"/>
          <w:szCs w:val="24"/>
        </w:rPr>
        <w:t xml:space="preserve">estar informado del estado de su salud, estar envuelto en el plan de su cuidado y tratamiento y tener la oportunidad de solicitar </w:t>
      </w:r>
      <w:proofErr w:type="spellStart"/>
      <w:r w:rsidRPr="00B76B3D">
        <w:rPr>
          <w:rFonts w:ascii="Arial" w:hAnsi="Arial" w:cs="Arial"/>
          <w:color w:val="040C28"/>
          <w:sz w:val="24"/>
          <w:szCs w:val="24"/>
        </w:rPr>
        <w:t>ó</w:t>
      </w:r>
      <w:proofErr w:type="spellEnd"/>
      <w:r w:rsidRPr="00B76B3D">
        <w:rPr>
          <w:rFonts w:ascii="Arial" w:hAnsi="Arial" w:cs="Arial"/>
          <w:color w:val="040C28"/>
          <w:sz w:val="24"/>
          <w:szCs w:val="24"/>
        </w:rPr>
        <w:t xml:space="preserve"> negar el tratamient</w:t>
      </w:r>
      <w:r w:rsidRPr="00B76B3D">
        <w:rPr>
          <w:sz w:val="24"/>
          <w:szCs w:val="24"/>
        </w:rPr>
        <w:t>o.</w:t>
      </w:r>
    </w:p>
    <w:p w:rsidR="004475E7" w:rsidRDefault="004475E7" w:rsidP="00B76B3D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 wp14:anchorId="2976761C" wp14:editId="409DCC0A">
            <wp:simplePos x="0" y="0"/>
            <wp:positionH relativeFrom="column">
              <wp:posOffset>4886960</wp:posOffset>
            </wp:positionH>
            <wp:positionV relativeFrom="paragraph">
              <wp:posOffset>71120</wp:posOffset>
            </wp:positionV>
            <wp:extent cx="2120265" cy="1605915"/>
            <wp:effectExtent l="0" t="0" r="0" b="0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8CBC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B3D">
        <w:rPr>
          <w:sz w:val="24"/>
          <w:szCs w:val="24"/>
        </w:rPr>
        <w:t xml:space="preserve">Consentimiento: </w:t>
      </w:r>
      <w:r>
        <w:rPr>
          <w:sz w:val="24"/>
          <w:szCs w:val="24"/>
        </w:rPr>
        <w:t xml:space="preserve">informado: es el acto de la decisión libre y voluntaria de una persona competente. Por el cual aceptas las acciones diagnosticadas o terapéuticas seguidas por los médicos, fundado en la comprensión  de la información revelando los riegos o </w:t>
      </w:r>
      <w:proofErr w:type="gramStart"/>
      <w:r>
        <w:rPr>
          <w:sz w:val="24"/>
          <w:szCs w:val="24"/>
        </w:rPr>
        <w:t>beneficios .</w:t>
      </w:r>
      <w:proofErr w:type="gramEnd"/>
    </w:p>
    <w:p w:rsidR="004475E7" w:rsidRDefault="004475E7" w:rsidP="00B76B3D">
      <w:pPr>
        <w:rPr>
          <w:sz w:val="24"/>
          <w:szCs w:val="24"/>
        </w:rPr>
      </w:pPr>
      <w:r>
        <w:rPr>
          <w:sz w:val="24"/>
          <w:szCs w:val="24"/>
        </w:rPr>
        <w:t xml:space="preserve">El consentimiento informado es la información tangible del respeto a la autoría de las personas. </w:t>
      </w:r>
    </w:p>
    <w:p w:rsidR="00B76B3D" w:rsidRDefault="004475E7" w:rsidP="00B76B3D">
      <w:pPr>
        <w:rPr>
          <w:sz w:val="24"/>
          <w:szCs w:val="24"/>
        </w:rPr>
      </w:pPr>
      <w:r>
        <w:rPr>
          <w:sz w:val="24"/>
          <w:szCs w:val="24"/>
        </w:rPr>
        <w:t xml:space="preserve">Pues es un derecho del paciente </w:t>
      </w:r>
      <w:r w:rsidR="00B76B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decidir y participar en su tratamiento </w:t>
      </w:r>
    </w:p>
    <w:p w:rsidR="004475E7" w:rsidRDefault="004475E7" w:rsidP="00B76B3D">
      <w:pPr>
        <w:rPr>
          <w:sz w:val="24"/>
          <w:szCs w:val="24"/>
        </w:rPr>
      </w:pPr>
    </w:p>
    <w:p w:rsidR="004475E7" w:rsidRDefault="000F76D9" w:rsidP="00B76B3D"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00A97A7F" wp14:editId="00CD0BF8">
            <wp:simplePos x="0" y="0"/>
            <wp:positionH relativeFrom="column">
              <wp:posOffset>-589915</wp:posOffset>
            </wp:positionH>
            <wp:positionV relativeFrom="paragraph">
              <wp:posOffset>304165</wp:posOffset>
            </wp:positionV>
            <wp:extent cx="2174875" cy="1654810"/>
            <wp:effectExtent l="0" t="0" r="0" b="2540"/>
            <wp:wrapSquare wrapText="bothSides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8EB4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5E7" w:rsidRPr="004475E7">
        <w:rPr>
          <w:sz w:val="40"/>
          <w:szCs w:val="40"/>
        </w:rPr>
        <w:t xml:space="preserve">1.8. Obligación de los pacientes: </w:t>
      </w:r>
      <w:r w:rsidR="004475E7" w:rsidRPr="004475E7">
        <w:t xml:space="preserve">El paciente deberá: </w:t>
      </w:r>
    </w:p>
    <w:p w:rsidR="004475E7" w:rsidRDefault="004475E7" w:rsidP="00B76B3D">
      <w:r w:rsidRPr="004475E7">
        <w:t>Informar al médico, en forma completa y veraz, acerca de los síntomas y posibles causas de su enfermedad. Participar, en la medida de lo posible, en las actividades para recuperar su salud. Tratar con el debido respeto al personal de salud y auxiliares que participan en el proceso de atención.</w:t>
      </w:r>
    </w:p>
    <w:p w:rsidR="004475E7" w:rsidRDefault="004475E7" w:rsidP="00B76B3D"/>
    <w:p w:rsidR="00EE089D" w:rsidRPr="000F76D9" w:rsidRDefault="004475E7">
      <w:pPr>
        <w:rPr>
          <w:sz w:val="40"/>
          <w:szCs w:val="40"/>
        </w:rPr>
      </w:pPr>
      <w:r w:rsidRPr="000F76D9">
        <w:rPr>
          <w:sz w:val="40"/>
          <w:szCs w:val="40"/>
        </w:rPr>
        <w:t xml:space="preserve">1.9. </w:t>
      </w:r>
      <w:r w:rsidR="000F76D9">
        <w:rPr>
          <w:sz w:val="40"/>
          <w:szCs w:val="40"/>
        </w:rPr>
        <w:t xml:space="preserve">derechos de los adultos mayores: </w:t>
      </w:r>
      <w:r w:rsidR="000F76D9" w:rsidRPr="000F76D9">
        <w:t>Las personas mayores tienen derecho a recibir los satisfactores necesarios para su atención integral, incluyendo su acceso preferente a los servicios médicos y a recibir capacitación y orientación respecto a su salud, nutrición, higiene y todos aquellos aspectos que favorezcan su cuidado personal.</w:t>
      </w:r>
    </w:p>
    <w:sectPr w:rsidR="00EE089D" w:rsidRPr="000F76D9" w:rsidSect="00F93AEF">
      <w:pgSz w:w="12240" w:h="15840"/>
      <w:pgMar w:top="907" w:right="1021" w:bottom="102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A11B66"/>
    <w:multiLevelType w:val="multilevel"/>
    <w:tmpl w:val="897A7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C62A5E"/>
    <w:multiLevelType w:val="hybridMultilevel"/>
    <w:tmpl w:val="07E64C8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AEF"/>
    <w:rsid w:val="00031163"/>
    <w:rsid w:val="000604E1"/>
    <w:rsid w:val="000F76D9"/>
    <w:rsid w:val="00196878"/>
    <w:rsid w:val="001D6530"/>
    <w:rsid w:val="003250AB"/>
    <w:rsid w:val="00355943"/>
    <w:rsid w:val="003C4459"/>
    <w:rsid w:val="00443051"/>
    <w:rsid w:val="004475E7"/>
    <w:rsid w:val="004958D8"/>
    <w:rsid w:val="004D4E02"/>
    <w:rsid w:val="005C7A76"/>
    <w:rsid w:val="006F4132"/>
    <w:rsid w:val="009C32A1"/>
    <w:rsid w:val="00A72FCC"/>
    <w:rsid w:val="00AC1FFB"/>
    <w:rsid w:val="00AE1670"/>
    <w:rsid w:val="00B76B3D"/>
    <w:rsid w:val="00C02844"/>
    <w:rsid w:val="00C430C9"/>
    <w:rsid w:val="00D53762"/>
    <w:rsid w:val="00E17C24"/>
    <w:rsid w:val="00EE089D"/>
    <w:rsid w:val="00F93AEF"/>
    <w:rsid w:val="00FC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0C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559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0C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559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0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HP USER</cp:lastModifiedBy>
  <cp:revision>2</cp:revision>
  <cp:lastPrinted>2023-09-15T23:51:00Z</cp:lastPrinted>
  <dcterms:created xsi:type="dcterms:W3CDTF">2023-09-20T00:28:00Z</dcterms:created>
  <dcterms:modified xsi:type="dcterms:W3CDTF">2023-09-20T00:28:00Z</dcterms:modified>
</cp:coreProperties>
</file>