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251BC" w14:textId="6DD404DC" w:rsidR="00F77D02" w:rsidRDefault="00F77D02">
      <w:r>
        <w:t>FUENTES DE CONSULTA :</w:t>
      </w:r>
      <w:r w:rsidR="005D135D" w:rsidRPr="005D135D">
        <w:t xml:space="preserve"> </w:t>
      </w:r>
      <w:hyperlink r:id="rId4" w:history="1">
        <w:r w:rsidR="00100CF2" w:rsidRPr="007E0016">
          <w:rPr>
            <w:rStyle w:val="Hipervnculo"/>
          </w:rPr>
          <w:t>https://libbys.es/blog/habitos-saludables/piramide-de-la-alimentacion-guia-util/7691</w:t>
        </w:r>
      </w:hyperlink>
    </w:p>
    <w:p w14:paraId="6B0FE6F5" w14:textId="707DA570" w:rsidR="00100CF2" w:rsidRDefault="00C208AE">
      <w:hyperlink r:id="rId5" w:history="1">
        <w:r w:rsidRPr="007E0016">
          <w:rPr>
            <w:rStyle w:val="Hipervnculo"/>
          </w:rPr>
          <w:t>https://www.binasss.sa.cr/poblacion/alimentacion.htm#:~:text=La%20alimentaci%C3%B3n%20es%20un%20elemento,%2C%20minerales%2C%20carbohidratos%20y%20fibra</w:t>
        </w:r>
      </w:hyperlink>
      <w:r>
        <w:t>.</w:t>
      </w:r>
    </w:p>
    <w:p w14:paraId="04637E51" w14:textId="77777777" w:rsidR="00C208AE" w:rsidRDefault="00C208AE"/>
    <w:sectPr w:rsidR="00C208AE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02"/>
    <w:rsid w:val="00100CF2"/>
    <w:rsid w:val="005D135D"/>
    <w:rsid w:val="00C208AE"/>
    <w:rsid w:val="00F7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D38B9E"/>
  <w15:chartTrackingRefBased/>
  <w15:docId w15:val="{45A68182-CC93-3F40-BEDF-2C78539F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00CF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0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s://www.binasss.sa.cr/poblacion/alimentacion.htm#:~:text=La%20alimentaci%C3%B3n%20es%20un%20elemento,%2C%20minerales%2C%20carbohidratos%20y%20fibra" TargetMode="External" /><Relationship Id="rId4" Type="http://schemas.openxmlformats.org/officeDocument/2006/relationships/hyperlink" Target="https://libbys.es/blog/habitos-saludables/piramide-de-la-alimentacion-guia-util/7691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446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dg4810020@gmail.com</dc:creator>
  <cp:keywords/>
  <dc:description/>
  <cp:lastModifiedBy>dg4810020@gmail.com</cp:lastModifiedBy>
  <cp:revision>2</cp:revision>
  <dcterms:created xsi:type="dcterms:W3CDTF">2023-10-04T14:25:00Z</dcterms:created>
  <dcterms:modified xsi:type="dcterms:W3CDTF">2023-10-04T14:25:00Z</dcterms:modified>
</cp:coreProperties>
</file>