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AB9" w:rsidRDefault="00621A25">
      <w:r>
        <w:rPr>
          <w:noProof/>
        </w:rPr>
        <w:drawing>
          <wp:anchor distT="0" distB="0" distL="114300" distR="114300" simplePos="0" relativeHeight="251659264" behindDoc="0" locked="0" layoutInCell="1" allowOverlap="1">
            <wp:simplePos x="0" y="0"/>
            <wp:positionH relativeFrom="column">
              <wp:posOffset>65405</wp:posOffset>
            </wp:positionH>
            <wp:positionV relativeFrom="paragraph">
              <wp:posOffset>2540</wp:posOffset>
            </wp:positionV>
            <wp:extent cx="3354705" cy="2164080"/>
            <wp:effectExtent l="0" t="0" r="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3354705" cy="2164080"/>
                    </a:xfrm>
                    <a:prstGeom prst="rect">
                      <a:avLst/>
                    </a:prstGeom>
                  </pic:spPr>
                </pic:pic>
              </a:graphicData>
            </a:graphic>
            <wp14:sizeRelH relativeFrom="margin">
              <wp14:pctWidth>0</wp14:pctWidth>
            </wp14:sizeRelH>
            <wp14:sizeRelV relativeFrom="margin">
              <wp14:pctHeight>0</wp14:pctHeight>
            </wp14:sizeRelV>
          </wp:anchor>
        </w:drawing>
      </w:r>
    </w:p>
    <w:p w:rsidR="007A5AB9" w:rsidRDefault="007A5AB9"/>
    <w:p w:rsidR="007A5AB9" w:rsidRDefault="007A5AB9"/>
    <w:p w:rsidR="007A5AB9" w:rsidRDefault="007A5AB9"/>
    <w:p w:rsidR="00671EE5" w:rsidRPr="00C41507" w:rsidRDefault="00112341">
      <w:pPr>
        <w:rPr>
          <w:b/>
          <w:bCs/>
          <w:sz w:val="32"/>
          <w:szCs w:val="32"/>
        </w:rPr>
      </w:pPr>
      <w:r w:rsidRPr="00C41507">
        <w:rPr>
          <w:b/>
          <w:bCs/>
          <w:sz w:val="32"/>
          <w:szCs w:val="32"/>
        </w:rPr>
        <w:t>UNIVERCIDAD DEL SURESTE</w:t>
      </w:r>
    </w:p>
    <w:p w:rsidR="00112341" w:rsidRPr="00C41507" w:rsidRDefault="00112341">
      <w:pPr>
        <w:rPr>
          <w:sz w:val="28"/>
          <w:szCs w:val="28"/>
        </w:rPr>
      </w:pPr>
      <w:r w:rsidRPr="00C41507">
        <w:rPr>
          <w:sz w:val="28"/>
          <w:szCs w:val="28"/>
        </w:rPr>
        <w:t xml:space="preserve">MATERIA </w:t>
      </w:r>
    </w:p>
    <w:p w:rsidR="00671EE5" w:rsidRPr="00C41507" w:rsidRDefault="008F7CDE">
      <w:pPr>
        <w:rPr>
          <w:sz w:val="28"/>
          <w:szCs w:val="28"/>
        </w:rPr>
      </w:pPr>
      <w:r w:rsidRPr="00C41507">
        <w:rPr>
          <w:sz w:val="28"/>
          <w:szCs w:val="28"/>
        </w:rPr>
        <w:t xml:space="preserve">CLÍNICA QUIRÚRGICA </w:t>
      </w:r>
    </w:p>
    <w:p w:rsidR="008F7CDE" w:rsidRPr="00C41507" w:rsidRDefault="008F2715">
      <w:pPr>
        <w:rPr>
          <w:sz w:val="28"/>
          <w:szCs w:val="28"/>
        </w:rPr>
      </w:pPr>
      <w:r w:rsidRPr="00C41507">
        <w:rPr>
          <w:sz w:val="28"/>
          <w:szCs w:val="28"/>
        </w:rPr>
        <w:t xml:space="preserve">DOCENTE </w:t>
      </w:r>
    </w:p>
    <w:p w:rsidR="008F2715" w:rsidRPr="00C41507" w:rsidRDefault="008F2715">
      <w:pPr>
        <w:rPr>
          <w:sz w:val="28"/>
          <w:szCs w:val="28"/>
        </w:rPr>
      </w:pPr>
      <w:r w:rsidRPr="00C41507">
        <w:rPr>
          <w:sz w:val="28"/>
          <w:szCs w:val="28"/>
        </w:rPr>
        <w:t xml:space="preserve">DR. HORACIO MUÑOZ GUILLEN </w:t>
      </w:r>
    </w:p>
    <w:p w:rsidR="008F2715" w:rsidRPr="00C41507" w:rsidRDefault="008F2715">
      <w:pPr>
        <w:rPr>
          <w:sz w:val="28"/>
          <w:szCs w:val="28"/>
        </w:rPr>
      </w:pPr>
      <w:r w:rsidRPr="00C41507">
        <w:rPr>
          <w:sz w:val="28"/>
          <w:szCs w:val="28"/>
        </w:rPr>
        <w:t xml:space="preserve">TEMA </w:t>
      </w:r>
    </w:p>
    <w:p w:rsidR="00F06AA3" w:rsidRPr="00C41507" w:rsidRDefault="00F06AA3">
      <w:pPr>
        <w:rPr>
          <w:sz w:val="28"/>
          <w:szCs w:val="28"/>
        </w:rPr>
      </w:pPr>
      <w:r w:rsidRPr="00C41507">
        <w:rPr>
          <w:sz w:val="28"/>
          <w:szCs w:val="28"/>
        </w:rPr>
        <w:t xml:space="preserve">PRINCIPIOS </w:t>
      </w:r>
      <w:r w:rsidR="00370A05" w:rsidRPr="00C41507">
        <w:rPr>
          <w:sz w:val="28"/>
          <w:szCs w:val="28"/>
        </w:rPr>
        <w:t xml:space="preserve">DE CIRUGIA PREOPERATIVA </w:t>
      </w:r>
    </w:p>
    <w:p w:rsidR="00370A05" w:rsidRPr="00C41507" w:rsidRDefault="00370A05">
      <w:pPr>
        <w:rPr>
          <w:sz w:val="28"/>
          <w:szCs w:val="28"/>
        </w:rPr>
      </w:pPr>
      <w:r w:rsidRPr="00C41507">
        <w:rPr>
          <w:sz w:val="28"/>
          <w:szCs w:val="28"/>
        </w:rPr>
        <w:t xml:space="preserve">ALUMNA </w:t>
      </w:r>
    </w:p>
    <w:p w:rsidR="00370A05" w:rsidRPr="00C41507" w:rsidRDefault="00370A05">
      <w:pPr>
        <w:rPr>
          <w:sz w:val="28"/>
          <w:szCs w:val="28"/>
        </w:rPr>
      </w:pPr>
      <w:r w:rsidRPr="00C41507">
        <w:rPr>
          <w:sz w:val="28"/>
          <w:szCs w:val="28"/>
        </w:rPr>
        <w:t xml:space="preserve">YESICA DE JESUS GOMEZ LOPEZ </w:t>
      </w:r>
    </w:p>
    <w:p w:rsidR="00671EE5" w:rsidRPr="00C41507" w:rsidRDefault="00671EE5">
      <w:pPr>
        <w:rPr>
          <w:rFonts w:ascii="Arial" w:hAnsi="Arial" w:cs="Arial"/>
          <w:sz w:val="28"/>
          <w:szCs w:val="28"/>
        </w:rPr>
      </w:pPr>
    </w:p>
    <w:p w:rsidR="00370A05" w:rsidRDefault="00370A05">
      <w:pPr>
        <w:rPr>
          <w:rFonts w:ascii="Arial" w:hAnsi="Arial" w:cs="Arial"/>
          <w:color w:val="002060"/>
          <w:sz w:val="26"/>
          <w:szCs w:val="26"/>
        </w:rPr>
      </w:pPr>
    </w:p>
    <w:p w:rsidR="00370A05" w:rsidRDefault="00370A05">
      <w:pPr>
        <w:rPr>
          <w:rFonts w:ascii="Arial" w:hAnsi="Arial" w:cs="Arial"/>
          <w:color w:val="002060"/>
          <w:sz w:val="26"/>
          <w:szCs w:val="26"/>
        </w:rPr>
      </w:pPr>
    </w:p>
    <w:p w:rsidR="00370A05" w:rsidRDefault="00370A05">
      <w:pPr>
        <w:rPr>
          <w:rFonts w:ascii="Arial" w:hAnsi="Arial" w:cs="Arial"/>
          <w:color w:val="002060"/>
          <w:sz w:val="26"/>
          <w:szCs w:val="26"/>
        </w:rPr>
      </w:pPr>
    </w:p>
    <w:p w:rsidR="00370A05" w:rsidRDefault="00370A05">
      <w:pPr>
        <w:rPr>
          <w:rFonts w:ascii="Arial" w:hAnsi="Arial" w:cs="Arial"/>
          <w:color w:val="002060"/>
          <w:sz w:val="26"/>
          <w:szCs w:val="26"/>
        </w:rPr>
      </w:pPr>
    </w:p>
    <w:p w:rsidR="00370A05" w:rsidRDefault="00370A05">
      <w:pPr>
        <w:rPr>
          <w:rFonts w:ascii="Arial" w:hAnsi="Arial" w:cs="Arial"/>
          <w:color w:val="002060"/>
          <w:sz w:val="26"/>
          <w:szCs w:val="26"/>
        </w:rPr>
      </w:pPr>
    </w:p>
    <w:p w:rsidR="000870C2" w:rsidRDefault="000870C2" w:rsidP="00370A05">
      <w:pPr>
        <w:rPr>
          <w:rFonts w:ascii="Arial" w:hAnsi="Arial" w:cs="Arial"/>
          <w:color w:val="002060"/>
          <w:sz w:val="26"/>
          <w:szCs w:val="26"/>
        </w:rPr>
      </w:pPr>
      <w:r>
        <w:rPr>
          <w:rFonts w:ascii="Arial" w:hAnsi="Arial" w:cs="Arial"/>
          <w:color w:val="002060"/>
          <w:sz w:val="26"/>
          <w:szCs w:val="26"/>
        </w:rPr>
        <w:lastRenderedPageBreak/>
        <w:t xml:space="preserve">INTRODUCCIÓN </w:t>
      </w:r>
    </w:p>
    <w:p w:rsidR="00D2567C" w:rsidRPr="008F50A5" w:rsidRDefault="00755502" w:rsidP="008F50A5">
      <w:pPr>
        <w:spacing w:line="360" w:lineRule="auto"/>
        <w:jc w:val="both"/>
        <w:rPr>
          <w:rFonts w:ascii="Arial" w:hAnsi="Arial" w:cs="Arial"/>
          <w:color w:val="000000" w:themeColor="text1"/>
          <w:sz w:val="26"/>
          <w:szCs w:val="26"/>
        </w:rPr>
      </w:pPr>
      <w:r w:rsidRPr="008F50A5">
        <w:rPr>
          <w:rFonts w:ascii="Arial" w:hAnsi="Arial" w:cs="Arial"/>
          <w:color w:val="000000" w:themeColor="text1"/>
          <w:sz w:val="26"/>
          <w:szCs w:val="26"/>
        </w:rPr>
        <w:t xml:space="preserve">Dentro de las preparaciones </w:t>
      </w:r>
      <w:r w:rsidR="00703C2A" w:rsidRPr="008F50A5">
        <w:rPr>
          <w:rFonts w:ascii="Arial" w:hAnsi="Arial" w:cs="Arial"/>
          <w:color w:val="000000" w:themeColor="text1"/>
          <w:sz w:val="26"/>
          <w:szCs w:val="26"/>
        </w:rPr>
        <w:t>preoperatoria</w:t>
      </w:r>
      <w:r w:rsidRPr="008F50A5">
        <w:rPr>
          <w:rFonts w:ascii="Arial" w:hAnsi="Arial" w:cs="Arial"/>
          <w:color w:val="000000" w:themeColor="text1"/>
          <w:sz w:val="26"/>
          <w:szCs w:val="26"/>
        </w:rPr>
        <w:t xml:space="preserve"> </w:t>
      </w:r>
      <w:r w:rsidR="00703C2A" w:rsidRPr="008F50A5">
        <w:rPr>
          <w:rFonts w:ascii="Arial" w:hAnsi="Arial" w:cs="Arial"/>
          <w:color w:val="000000" w:themeColor="text1"/>
          <w:sz w:val="26"/>
          <w:szCs w:val="26"/>
        </w:rPr>
        <w:t xml:space="preserve">se muestran indicaciones </w:t>
      </w:r>
      <w:r w:rsidR="005E4524" w:rsidRPr="008F50A5">
        <w:rPr>
          <w:rFonts w:ascii="Arial" w:hAnsi="Arial" w:cs="Arial"/>
          <w:color w:val="000000" w:themeColor="text1"/>
          <w:sz w:val="26"/>
          <w:szCs w:val="26"/>
        </w:rPr>
        <w:t xml:space="preserve">de como se lleva acabo </w:t>
      </w:r>
      <w:r w:rsidR="00C604AC" w:rsidRPr="008F50A5">
        <w:rPr>
          <w:rFonts w:ascii="Arial" w:hAnsi="Arial" w:cs="Arial"/>
          <w:color w:val="000000" w:themeColor="text1"/>
          <w:sz w:val="26"/>
          <w:szCs w:val="26"/>
        </w:rPr>
        <w:t xml:space="preserve">dicha operación ya qué el médico </w:t>
      </w:r>
      <w:r w:rsidR="00D91FD0" w:rsidRPr="008F50A5">
        <w:rPr>
          <w:rFonts w:ascii="Arial" w:hAnsi="Arial" w:cs="Arial"/>
          <w:color w:val="000000" w:themeColor="text1"/>
          <w:sz w:val="26"/>
          <w:szCs w:val="26"/>
        </w:rPr>
        <w:t xml:space="preserve">es el responsable </w:t>
      </w:r>
      <w:r w:rsidR="00986D46" w:rsidRPr="008F50A5">
        <w:rPr>
          <w:rFonts w:ascii="Arial" w:hAnsi="Arial" w:cs="Arial"/>
          <w:color w:val="000000" w:themeColor="text1"/>
          <w:sz w:val="26"/>
          <w:szCs w:val="26"/>
        </w:rPr>
        <w:t xml:space="preserve">de llevar ese trabajo y que </w:t>
      </w:r>
      <w:r w:rsidR="00FD612C" w:rsidRPr="008F50A5">
        <w:rPr>
          <w:rFonts w:ascii="Arial" w:hAnsi="Arial" w:cs="Arial"/>
          <w:color w:val="000000" w:themeColor="text1"/>
          <w:sz w:val="26"/>
          <w:szCs w:val="26"/>
        </w:rPr>
        <w:t xml:space="preserve">el paciente se sienta seguro y no incomodarlo </w:t>
      </w:r>
      <w:r w:rsidR="00D2567C" w:rsidRPr="008F50A5">
        <w:rPr>
          <w:rFonts w:ascii="Arial" w:hAnsi="Arial" w:cs="Arial"/>
          <w:color w:val="000000" w:themeColor="text1"/>
          <w:sz w:val="26"/>
          <w:szCs w:val="26"/>
        </w:rPr>
        <w:t xml:space="preserve">a esto se le conoce como médico paciente tanto como el médico tiene que </w:t>
      </w:r>
      <w:proofErr w:type="spellStart"/>
      <w:r w:rsidR="00356B04" w:rsidRPr="008F50A5">
        <w:rPr>
          <w:rFonts w:ascii="Arial" w:hAnsi="Arial" w:cs="Arial"/>
          <w:color w:val="000000" w:themeColor="text1"/>
          <w:sz w:val="26"/>
          <w:szCs w:val="26"/>
        </w:rPr>
        <w:t>aser</w:t>
      </w:r>
      <w:proofErr w:type="spellEnd"/>
      <w:r w:rsidR="00356B04" w:rsidRPr="008F50A5">
        <w:rPr>
          <w:rFonts w:ascii="Arial" w:hAnsi="Arial" w:cs="Arial"/>
          <w:color w:val="000000" w:themeColor="text1"/>
          <w:sz w:val="26"/>
          <w:szCs w:val="26"/>
        </w:rPr>
        <w:t xml:space="preserve"> qué el paciente se siente a gusto </w:t>
      </w:r>
    </w:p>
    <w:p w:rsidR="000870C2" w:rsidRDefault="000870C2" w:rsidP="00370A05">
      <w:pPr>
        <w:rPr>
          <w:rFonts w:ascii="Arial" w:hAnsi="Arial" w:cs="Arial"/>
          <w:color w:val="002060"/>
          <w:sz w:val="26"/>
          <w:szCs w:val="26"/>
        </w:rPr>
      </w:pPr>
    </w:p>
    <w:p w:rsidR="00370A05" w:rsidRDefault="00671EE5" w:rsidP="00370A05">
      <w:pPr>
        <w:rPr>
          <w:rFonts w:ascii="Arial" w:hAnsi="Arial" w:cs="Arial"/>
          <w:color w:val="002060"/>
          <w:sz w:val="26"/>
          <w:szCs w:val="26"/>
        </w:rPr>
      </w:pPr>
      <w:r w:rsidRPr="00657B8C">
        <w:rPr>
          <w:rFonts w:ascii="Arial" w:hAnsi="Arial" w:cs="Arial"/>
          <w:color w:val="002060"/>
          <w:sz w:val="26"/>
          <w:szCs w:val="26"/>
        </w:rPr>
        <w:t>PRINCIPIOS DE CIRUGIA PREOPERATIVA</w:t>
      </w:r>
    </w:p>
    <w:p w:rsidR="00370A05" w:rsidRDefault="00370A05" w:rsidP="00370A05">
      <w:pPr>
        <w:rPr>
          <w:rFonts w:ascii="Arial" w:hAnsi="Arial" w:cs="Arial"/>
          <w:color w:val="002060"/>
          <w:sz w:val="26"/>
          <w:szCs w:val="26"/>
        </w:rPr>
      </w:pPr>
    </w:p>
    <w:p w:rsidR="00671EE5" w:rsidRPr="00370A05" w:rsidRDefault="00671EE5" w:rsidP="00370A05">
      <w:pPr>
        <w:rPr>
          <w:rFonts w:ascii="Arial" w:hAnsi="Arial" w:cs="Arial"/>
          <w:color w:val="002060"/>
          <w:sz w:val="26"/>
          <w:szCs w:val="26"/>
        </w:rPr>
      </w:pPr>
      <w:proofErr w:type="spellStart"/>
      <w:r w:rsidRPr="00086AEA">
        <w:rPr>
          <w:rFonts w:ascii="Arial" w:hAnsi="Arial" w:cs="Arial"/>
          <w:b/>
          <w:color w:val="002060"/>
          <w:sz w:val="26"/>
          <w:szCs w:val="26"/>
        </w:rPr>
        <w:t>Preperacion</w:t>
      </w:r>
      <w:proofErr w:type="spellEnd"/>
      <w:r w:rsidRPr="00086AEA">
        <w:rPr>
          <w:rFonts w:ascii="Arial" w:hAnsi="Arial" w:cs="Arial"/>
          <w:b/>
          <w:color w:val="002060"/>
          <w:sz w:val="26"/>
          <w:szCs w:val="26"/>
        </w:rPr>
        <w:t xml:space="preserve"> preoperatoria del paciente </w:t>
      </w:r>
    </w:p>
    <w:p w:rsidR="00657B8C" w:rsidRPr="00086AEA" w:rsidRDefault="00671EE5" w:rsidP="00657B8C">
      <w:pPr>
        <w:spacing w:line="360" w:lineRule="auto"/>
        <w:jc w:val="both"/>
        <w:rPr>
          <w:rFonts w:ascii="Arial" w:hAnsi="Arial" w:cs="Arial"/>
          <w:color w:val="000000" w:themeColor="text1"/>
          <w:sz w:val="24"/>
          <w:szCs w:val="24"/>
        </w:rPr>
      </w:pPr>
      <w:r w:rsidRPr="00086AEA">
        <w:rPr>
          <w:rFonts w:ascii="Arial" w:hAnsi="Arial" w:cs="Arial"/>
          <w:color w:val="000000" w:themeColor="text1"/>
          <w:sz w:val="24"/>
          <w:szCs w:val="24"/>
        </w:rPr>
        <w:t>El contexto en el que se lleva a cabo la preparación preoperatoria varía desde la consulta externa hasta el ingreso hospitalario y a la evolución del paciente en el servicio de urgencias.</w:t>
      </w:r>
      <w:r w:rsidR="00657B8C" w:rsidRPr="00086AEA">
        <w:rPr>
          <w:color w:val="000000" w:themeColor="text1"/>
          <w:sz w:val="24"/>
          <w:szCs w:val="24"/>
        </w:rPr>
        <w:t xml:space="preserve"> </w:t>
      </w:r>
      <w:r w:rsidR="00657B8C" w:rsidRPr="00086AEA">
        <w:rPr>
          <w:rFonts w:ascii="Arial" w:hAnsi="Arial" w:cs="Arial"/>
          <w:color w:val="000000" w:themeColor="text1"/>
          <w:sz w:val="24"/>
          <w:szCs w:val="24"/>
        </w:rPr>
        <w:t>Los métodos de evaluación preoperatoria difieren de forma sustancial, dependiendo de la naturaleza del problema y de la intervención quirúrgica indicada, salud del paciente y evaluación de los factores de riesgo, y de los resultados de la investigación e intervención directa para mejorar el estado general del paciente y de su preparación para la operación</w:t>
      </w:r>
    </w:p>
    <w:p w:rsidR="00657B8C" w:rsidRPr="00086AEA" w:rsidRDefault="00657B8C" w:rsidP="00657B8C">
      <w:pPr>
        <w:spacing w:line="360" w:lineRule="auto"/>
        <w:jc w:val="both"/>
        <w:rPr>
          <w:rFonts w:ascii="Arial" w:hAnsi="Arial" w:cs="Arial"/>
          <w:b/>
          <w:color w:val="002060"/>
          <w:sz w:val="26"/>
          <w:szCs w:val="26"/>
        </w:rPr>
      </w:pPr>
      <w:r w:rsidRPr="00086AEA">
        <w:rPr>
          <w:rFonts w:ascii="Arial" w:hAnsi="Arial" w:cs="Arial"/>
          <w:b/>
          <w:color w:val="002060"/>
          <w:sz w:val="26"/>
          <w:szCs w:val="26"/>
        </w:rPr>
        <w:t xml:space="preserve">Principios y preparación de la cirugía operatoria </w:t>
      </w:r>
    </w:p>
    <w:p w:rsidR="00657B8C" w:rsidRDefault="00086AEA" w:rsidP="00086AEA">
      <w:pPr>
        <w:spacing w:line="360" w:lineRule="auto"/>
        <w:jc w:val="both"/>
        <w:rPr>
          <w:rFonts w:ascii="Arial" w:hAnsi="Arial" w:cs="Arial"/>
          <w:color w:val="000000" w:themeColor="text1"/>
          <w:sz w:val="26"/>
          <w:szCs w:val="26"/>
        </w:rPr>
      </w:pPr>
      <w:r w:rsidRPr="00086AEA">
        <w:rPr>
          <w:rFonts w:ascii="Arial" w:hAnsi="Arial" w:cs="Arial"/>
          <w:color w:val="000000" w:themeColor="text1"/>
          <w:sz w:val="24"/>
          <w:szCs w:val="24"/>
        </w:rPr>
        <w:t>El uso de una técnica operatoria adecuada es de una importancia fundamental para la consecución de resultados óptimos y para favorecer el proceso de cicatrización de las herida. Una de las formas más fiables de garantizar que los cirujanos ofrecen una asistencia de calidad en el quirófano es la participación en programas de formación en cirugía de alta calidad</w:t>
      </w:r>
      <w:r>
        <w:rPr>
          <w:rFonts w:ascii="Arial" w:hAnsi="Arial" w:cs="Arial"/>
          <w:color w:val="000000" w:themeColor="text1"/>
          <w:sz w:val="26"/>
          <w:szCs w:val="26"/>
        </w:rPr>
        <w:t xml:space="preserve">. </w:t>
      </w:r>
    </w:p>
    <w:p w:rsidR="00086AEA" w:rsidRPr="00086AEA" w:rsidRDefault="00086AEA" w:rsidP="00086AEA">
      <w:pPr>
        <w:spacing w:line="360" w:lineRule="auto"/>
        <w:jc w:val="both"/>
        <w:rPr>
          <w:rFonts w:ascii="Arial" w:hAnsi="Arial" w:cs="Arial"/>
          <w:b/>
          <w:color w:val="002060"/>
          <w:sz w:val="26"/>
          <w:szCs w:val="26"/>
        </w:rPr>
      </w:pPr>
      <w:proofErr w:type="spellStart"/>
      <w:r w:rsidRPr="00086AEA">
        <w:rPr>
          <w:rFonts w:ascii="Arial" w:hAnsi="Arial" w:cs="Arial"/>
          <w:b/>
          <w:color w:val="002060"/>
          <w:sz w:val="26"/>
          <w:szCs w:val="26"/>
        </w:rPr>
        <w:t>Determinacion</w:t>
      </w:r>
      <w:proofErr w:type="spellEnd"/>
      <w:r w:rsidRPr="00086AEA">
        <w:rPr>
          <w:rFonts w:ascii="Arial" w:hAnsi="Arial" w:cs="Arial"/>
          <w:b/>
          <w:color w:val="002060"/>
          <w:sz w:val="26"/>
          <w:szCs w:val="26"/>
        </w:rPr>
        <w:t xml:space="preserve"> de la necesidad de la operación </w:t>
      </w:r>
    </w:p>
    <w:p w:rsidR="00BD7F60" w:rsidRDefault="005E3A5A" w:rsidP="00BC1032">
      <w:pPr>
        <w:spacing w:line="360" w:lineRule="auto"/>
        <w:jc w:val="both"/>
        <w:rPr>
          <w:rFonts w:ascii="Arial" w:hAnsi="Arial" w:cs="Arial"/>
          <w:color w:val="000000" w:themeColor="text1"/>
          <w:sz w:val="24"/>
          <w:szCs w:val="24"/>
        </w:rPr>
      </w:pPr>
      <w:r w:rsidRPr="005E3A5A">
        <w:rPr>
          <w:rFonts w:ascii="Arial" w:hAnsi="Arial" w:cs="Arial"/>
          <w:color w:val="002060"/>
          <w:sz w:val="28"/>
          <w:szCs w:val="28"/>
        </w:rPr>
        <w:t xml:space="preserve"> </w:t>
      </w:r>
      <w:r w:rsidRPr="005E3A5A">
        <w:rPr>
          <w:rFonts w:ascii="Arial" w:hAnsi="Arial" w:cs="Arial"/>
          <w:color w:val="000000" w:themeColor="text1"/>
          <w:sz w:val="24"/>
          <w:szCs w:val="24"/>
        </w:rPr>
        <w:t>En este contexto, el encuentro inicial del cirujano con el paciente puede estar dirigido a la</w:t>
      </w:r>
      <w:r>
        <w:rPr>
          <w:rFonts w:ascii="Arial" w:hAnsi="Arial" w:cs="Arial"/>
          <w:color w:val="000000" w:themeColor="text1"/>
          <w:sz w:val="24"/>
          <w:szCs w:val="24"/>
        </w:rPr>
        <w:t xml:space="preserve"> confirmación de los hallazgos </w:t>
      </w:r>
      <w:r w:rsidRPr="005E3A5A">
        <w:rPr>
          <w:rFonts w:ascii="Arial" w:hAnsi="Arial" w:cs="Arial"/>
          <w:color w:val="000000" w:themeColor="text1"/>
          <w:sz w:val="24"/>
          <w:szCs w:val="24"/>
        </w:rPr>
        <w:t>físicos relevantes y a la revisión de la his</w:t>
      </w:r>
      <w:r>
        <w:rPr>
          <w:rFonts w:ascii="Arial" w:hAnsi="Arial" w:cs="Arial"/>
          <w:color w:val="000000" w:themeColor="text1"/>
          <w:sz w:val="24"/>
          <w:szCs w:val="24"/>
        </w:rPr>
        <w:t xml:space="preserve">toria clínica y de las pruebas </w:t>
      </w:r>
      <w:r w:rsidRPr="005E3A5A">
        <w:rPr>
          <w:rFonts w:ascii="Arial" w:hAnsi="Arial" w:cs="Arial"/>
          <w:color w:val="000000" w:themeColor="text1"/>
          <w:sz w:val="24"/>
          <w:szCs w:val="24"/>
        </w:rPr>
        <w:t xml:space="preserve">de laboratorio y complementarias que sustentan el diagnóstico.  </w:t>
      </w:r>
      <w:r w:rsidR="00BC1032">
        <w:rPr>
          <w:rFonts w:ascii="Arial" w:hAnsi="Arial" w:cs="Arial"/>
          <w:color w:val="000000" w:themeColor="text1"/>
          <w:sz w:val="24"/>
          <w:szCs w:val="24"/>
        </w:rPr>
        <w:t xml:space="preserve">Es importante </w:t>
      </w:r>
      <w:r w:rsidR="00BC1032" w:rsidRPr="00BC1032">
        <w:rPr>
          <w:rFonts w:ascii="Arial" w:hAnsi="Arial" w:cs="Arial"/>
          <w:color w:val="000000" w:themeColor="text1"/>
          <w:sz w:val="24"/>
          <w:szCs w:val="24"/>
        </w:rPr>
        <w:t>que el cirujano explique el contexto de l</w:t>
      </w:r>
      <w:r w:rsidR="00BC1032">
        <w:rPr>
          <w:rFonts w:ascii="Arial" w:hAnsi="Arial" w:cs="Arial"/>
          <w:color w:val="000000" w:themeColor="text1"/>
          <w:sz w:val="24"/>
          <w:szCs w:val="24"/>
        </w:rPr>
        <w:t xml:space="preserve">a enfermedad y </w:t>
      </w:r>
      <w:r w:rsidR="00BC1032">
        <w:rPr>
          <w:rFonts w:ascii="Arial" w:hAnsi="Arial" w:cs="Arial"/>
          <w:color w:val="000000" w:themeColor="text1"/>
          <w:sz w:val="24"/>
          <w:szCs w:val="24"/>
        </w:rPr>
        <w:lastRenderedPageBreak/>
        <w:t xml:space="preserve">el beneficio de </w:t>
      </w:r>
      <w:r w:rsidR="00BC1032" w:rsidRPr="00BC1032">
        <w:rPr>
          <w:rFonts w:ascii="Arial" w:hAnsi="Arial" w:cs="Arial"/>
          <w:color w:val="000000" w:themeColor="text1"/>
          <w:sz w:val="24"/>
          <w:szCs w:val="24"/>
        </w:rPr>
        <w:t>diferentes intervenciones quirúrgicas, pr</w:t>
      </w:r>
      <w:r w:rsidR="00BC1032">
        <w:rPr>
          <w:rFonts w:ascii="Arial" w:hAnsi="Arial" w:cs="Arial"/>
          <w:color w:val="000000" w:themeColor="text1"/>
          <w:sz w:val="24"/>
          <w:szCs w:val="24"/>
        </w:rPr>
        <w:t xml:space="preserve">uebas diagnósticas adicionales </w:t>
      </w:r>
      <w:r w:rsidR="00BC1032" w:rsidRPr="00BC1032">
        <w:rPr>
          <w:rFonts w:ascii="Arial" w:hAnsi="Arial" w:cs="Arial"/>
          <w:color w:val="000000" w:themeColor="text1"/>
          <w:sz w:val="24"/>
          <w:szCs w:val="24"/>
        </w:rPr>
        <w:t>y posibles alternativas no quirúrgicas cuando esto sea adecuado</w:t>
      </w:r>
      <w:r w:rsidR="004E2C27">
        <w:rPr>
          <w:rFonts w:ascii="Arial" w:hAnsi="Arial" w:cs="Arial"/>
          <w:color w:val="000000" w:themeColor="text1"/>
          <w:sz w:val="24"/>
          <w:szCs w:val="24"/>
        </w:rPr>
        <w:t xml:space="preserve">. </w:t>
      </w:r>
    </w:p>
    <w:p w:rsidR="004E2C27" w:rsidRDefault="00E33750" w:rsidP="00BC1032">
      <w:pPr>
        <w:spacing w:line="360" w:lineRule="auto"/>
        <w:jc w:val="both"/>
        <w:rPr>
          <w:rFonts w:ascii="Arial" w:hAnsi="Arial" w:cs="Arial"/>
          <w:b/>
          <w:bCs/>
          <w:color w:val="002060"/>
          <w:sz w:val="24"/>
          <w:szCs w:val="24"/>
        </w:rPr>
      </w:pPr>
      <w:r w:rsidRPr="004F2450">
        <w:rPr>
          <w:rFonts w:ascii="Arial" w:hAnsi="Arial" w:cs="Arial"/>
          <w:b/>
          <w:bCs/>
          <w:color w:val="002060"/>
          <w:sz w:val="24"/>
          <w:szCs w:val="24"/>
        </w:rPr>
        <w:t xml:space="preserve">TOMA DE DECISIONES PERIOPERATORIAS </w:t>
      </w:r>
    </w:p>
    <w:p w:rsidR="004F2450" w:rsidRDefault="00BA5CDE" w:rsidP="00BC1032">
      <w:pPr>
        <w:spacing w:line="360" w:lineRule="auto"/>
        <w:jc w:val="both"/>
        <w:rPr>
          <w:rFonts w:ascii="Arial" w:hAnsi="Arial" w:cs="Arial"/>
          <w:color w:val="000000" w:themeColor="text1"/>
          <w:sz w:val="24"/>
          <w:szCs w:val="24"/>
        </w:rPr>
      </w:pPr>
      <w:r w:rsidRPr="00D953CD">
        <w:rPr>
          <w:rFonts w:ascii="Arial" w:hAnsi="Arial" w:cs="Arial"/>
          <w:color w:val="000000" w:themeColor="text1"/>
          <w:sz w:val="24"/>
          <w:szCs w:val="24"/>
        </w:rPr>
        <w:t xml:space="preserve">Se solventan </w:t>
      </w:r>
      <w:r w:rsidR="007870DF" w:rsidRPr="00D953CD">
        <w:rPr>
          <w:rFonts w:ascii="Arial" w:hAnsi="Arial" w:cs="Arial"/>
          <w:color w:val="000000" w:themeColor="text1"/>
          <w:sz w:val="24"/>
          <w:szCs w:val="24"/>
        </w:rPr>
        <w:t xml:space="preserve">los tipos de anestesia </w:t>
      </w:r>
      <w:r w:rsidR="0034648D" w:rsidRPr="00D953CD">
        <w:rPr>
          <w:rFonts w:ascii="Arial" w:hAnsi="Arial" w:cs="Arial"/>
          <w:color w:val="000000" w:themeColor="text1"/>
          <w:sz w:val="24"/>
          <w:szCs w:val="24"/>
        </w:rPr>
        <w:t xml:space="preserve">y preparación preoperatoria necesaria para conocer los riesgos </w:t>
      </w:r>
      <w:r w:rsidR="00FD06BF" w:rsidRPr="00D953CD">
        <w:rPr>
          <w:rFonts w:ascii="Arial" w:hAnsi="Arial" w:cs="Arial"/>
          <w:color w:val="000000" w:themeColor="text1"/>
          <w:sz w:val="24"/>
          <w:szCs w:val="24"/>
        </w:rPr>
        <w:t>del paciente y optimizar los resultados</w:t>
      </w:r>
      <w:r w:rsidR="00D953CD">
        <w:rPr>
          <w:rFonts w:ascii="Arial" w:hAnsi="Arial" w:cs="Arial"/>
          <w:color w:val="000000" w:themeColor="text1"/>
          <w:sz w:val="24"/>
          <w:szCs w:val="24"/>
        </w:rPr>
        <w:t xml:space="preserve">. Estos componentes </w:t>
      </w:r>
      <w:r w:rsidR="00114153">
        <w:rPr>
          <w:rFonts w:ascii="Arial" w:hAnsi="Arial" w:cs="Arial"/>
          <w:color w:val="000000" w:themeColor="text1"/>
          <w:sz w:val="24"/>
          <w:szCs w:val="24"/>
        </w:rPr>
        <w:t xml:space="preserve">de la valoración del riesgo </w:t>
      </w:r>
      <w:r w:rsidR="00C64134">
        <w:rPr>
          <w:rFonts w:ascii="Arial" w:hAnsi="Arial" w:cs="Arial"/>
          <w:color w:val="000000" w:themeColor="text1"/>
          <w:sz w:val="24"/>
          <w:szCs w:val="24"/>
        </w:rPr>
        <w:t xml:space="preserve">tienen </w:t>
      </w:r>
      <w:r w:rsidR="000E48BF">
        <w:rPr>
          <w:rFonts w:ascii="Arial" w:hAnsi="Arial" w:cs="Arial"/>
          <w:color w:val="000000" w:themeColor="text1"/>
          <w:sz w:val="24"/>
          <w:szCs w:val="24"/>
        </w:rPr>
        <w:t xml:space="preserve">en cuenta tanto el periodo </w:t>
      </w:r>
      <w:r w:rsidR="00E44D5B">
        <w:rPr>
          <w:rFonts w:ascii="Arial" w:hAnsi="Arial" w:cs="Arial"/>
          <w:color w:val="000000" w:themeColor="text1"/>
          <w:sz w:val="24"/>
          <w:szCs w:val="24"/>
        </w:rPr>
        <w:t xml:space="preserve">perioperatorio </w:t>
      </w:r>
      <w:r w:rsidR="009470C5">
        <w:rPr>
          <w:rFonts w:ascii="Arial" w:hAnsi="Arial" w:cs="Arial"/>
          <w:color w:val="000000" w:themeColor="text1"/>
          <w:sz w:val="24"/>
          <w:szCs w:val="24"/>
        </w:rPr>
        <w:t>(desde</w:t>
      </w:r>
      <w:r w:rsidR="00E44D5B">
        <w:rPr>
          <w:rFonts w:ascii="Arial" w:hAnsi="Arial" w:cs="Arial"/>
          <w:color w:val="000000" w:themeColor="text1"/>
          <w:sz w:val="24"/>
          <w:szCs w:val="24"/>
        </w:rPr>
        <w:t xml:space="preserve"> </w:t>
      </w:r>
      <w:r w:rsidR="009470C5">
        <w:rPr>
          <w:rFonts w:ascii="Arial" w:hAnsi="Arial" w:cs="Arial"/>
          <w:color w:val="000000" w:themeColor="text1"/>
          <w:sz w:val="24"/>
          <w:szCs w:val="24"/>
        </w:rPr>
        <w:t xml:space="preserve">el </w:t>
      </w:r>
      <w:proofErr w:type="spellStart"/>
      <w:r w:rsidR="004C7AD3">
        <w:rPr>
          <w:rFonts w:ascii="Arial" w:hAnsi="Arial" w:cs="Arial"/>
          <w:color w:val="000000" w:themeColor="text1"/>
          <w:sz w:val="24"/>
          <w:szCs w:val="24"/>
        </w:rPr>
        <w:t>intraoperatorio</w:t>
      </w:r>
      <w:proofErr w:type="spellEnd"/>
      <w:r w:rsidR="004C7AD3">
        <w:rPr>
          <w:rFonts w:ascii="Arial" w:hAnsi="Arial" w:cs="Arial"/>
          <w:color w:val="000000" w:themeColor="text1"/>
          <w:sz w:val="24"/>
          <w:szCs w:val="24"/>
        </w:rPr>
        <w:t xml:space="preserve"> </w:t>
      </w:r>
      <w:r w:rsidR="0050430F">
        <w:rPr>
          <w:rFonts w:ascii="Arial" w:hAnsi="Arial" w:cs="Arial"/>
          <w:color w:val="000000" w:themeColor="text1"/>
          <w:sz w:val="24"/>
          <w:szCs w:val="24"/>
        </w:rPr>
        <w:t>hasta las 48 h del posoperatorio)</w:t>
      </w:r>
      <w:r w:rsidR="004F18A0">
        <w:rPr>
          <w:rFonts w:ascii="Arial" w:hAnsi="Arial" w:cs="Arial"/>
          <w:color w:val="000000" w:themeColor="text1"/>
          <w:sz w:val="24"/>
          <w:szCs w:val="24"/>
        </w:rPr>
        <w:t xml:space="preserve">. </w:t>
      </w:r>
    </w:p>
    <w:p w:rsidR="00F26763" w:rsidRPr="007D0187" w:rsidRDefault="004F18A0" w:rsidP="00BC1032">
      <w:pPr>
        <w:spacing w:line="360" w:lineRule="auto"/>
        <w:jc w:val="both"/>
        <w:rPr>
          <w:rFonts w:ascii="Arial" w:hAnsi="Arial" w:cs="Arial"/>
          <w:b/>
          <w:bCs/>
          <w:color w:val="002060"/>
          <w:sz w:val="24"/>
          <w:szCs w:val="24"/>
        </w:rPr>
      </w:pPr>
      <w:r w:rsidRPr="007D0187">
        <w:rPr>
          <w:rFonts w:ascii="Arial" w:hAnsi="Arial" w:cs="Arial"/>
          <w:b/>
          <w:bCs/>
          <w:color w:val="002060"/>
          <w:sz w:val="24"/>
          <w:szCs w:val="24"/>
        </w:rPr>
        <w:t>EVALUACIÓN PREOPERATORIA</w:t>
      </w:r>
    </w:p>
    <w:p w:rsidR="004F2450" w:rsidRDefault="000634F4" w:rsidP="00C9111E">
      <w:pPr>
        <w:spacing w:line="360" w:lineRule="auto"/>
        <w:jc w:val="both"/>
        <w:rPr>
          <w:rFonts w:ascii="Arial" w:hAnsi="Arial" w:cs="Arial"/>
          <w:color w:val="000000" w:themeColor="text1"/>
          <w:sz w:val="24"/>
          <w:szCs w:val="24"/>
        </w:rPr>
      </w:pPr>
      <w:r w:rsidRPr="00B12593">
        <w:rPr>
          <w:rFonts w:ascii="Arial" w:hAnsi="Arial" w:cs="Arial"/>
          <w:color w:val="000000" w:themeColor="text1"/>
          <w:sz w:val="24"/>
          <w:szCs w:val="24"/>
        </w:rPr>
        <w:t>El objetivo</w:t>
      </w:r>
      <w:r w:rsidR="004F18A0" w:rsidRPr="00B12593">
        <w:rPr>
          <w:rFonts w:ascii="Arial" w:hAnsi="Arial" w:cs="Arial"/>
          <w:color w:val="000000" w:themeColor="text1"/>
          <w:sz w:val="24"/>
          <w:szCs w:val="24"/>
        </w:rPr>
        <w:t xml:space="preserve"> </w:t>
      </w:r>
      <w:r w:rsidRPr="00B12593">
        <w:rPr>
          <w:rFonts w:ascii="Arial" w:hAnsi="Arial" w:cs="Arial"/>
          <w:color w:val="000000" w:themeColor="text1"/>
          <w:sz w:val="24"/>
          <w:szCs w:val="24"/>
        </w:rPr>
        <w:t xml:space="preserve">de la evaluación preoperatoria no es </w:t>
      </w:r>
      <w:r w:rsidR="006D5A98" w:rsidRPr="00B12593">
        <w:rPr>
          <w:rFonts w:ascii="Arial" w:hAnsi="Arial" w:cs="Arial"/>
          <w:color w:val="000000" w:themeColor="text1"/>
          <w:sz w:val="24"/>
          <w:szCs w:val="24"/>
        </w:rPr>
        <w:t xml:space="preserve">una búsqueda </w:t>
      </w:r>
      <w:r w:rsidR="000D2580" w:rsidRPr="00B12593">
        <w:rPr>
          <w:rFonts w:ascii="Arial" w:hAnsi="Arial" w:cs="Arial"/>
          <w:color w:val="000000" w:themeColor="text1"/>
          <w:sz w:val="24"/>
          <w:szCs w:val="24"/>
        </w:rPr>
        <w:t xml:space="preserve">amplia de </w:t>
      </w:r>
      <w:proofErr w:type="spellStart"/>
      <w:r w:rsidR="000D2580" w:rsidRPr="00B12593">
        <w:rPr>
          <w:rFonts w:ascii="Arial" w:hAnsi="Arial" w:cs="Arial"/>
          <w:color w:val="000000" w:themeColor="text1"/>
          <w:sz w:val="24"/>
          <w:szCs w:val="24"/>
        </w:rPr>
        <w:t>uan</w:t>
      </w:r>
      <w:proofErr w:type="spellEnd"/>
      <w:r w:rsidR="000D2580" w:rsidRPr="00B12593">
        <w:rPr>
          <w:rFonts w:ascii="Arial" w:hAnsi="Arial" w:cs="Arial"/>
          <w:color w:val="000000" w:themeColor="text1"/>
          <w:sz w:val="24"/>
          <w:szCs w:val="24"/>
        </w:rPr>
        <w:t xml:space="preserve"> enfermedad </w:t>
      </w:r>
      <w:r w:rsidR="002A03CA" w:rsidRPr="00B12593">
        <w:rPr>
          <w:rFonts w:ascii="Arial" w:hAnsi="Arial" w:cs="Arial"/>
          <w:color w:val="000000" w:themeColor="text1"/>
          <w:sz w:val="24"/>
          <w:szCs w:val="24"/>
        </w:rPr>
        <w:t xml:space="preserve">no diagnóstica sino </w:t>
      </w:r>
      <w:r w:rsidR="00365519" w:rsidRPr="00B12593">
        <w:rPr>
          <w:rFonts w:ascii="Arial" w:hAnsi="Arial" w:cs="Arial"/>
          <w:color w:val="000000" w:themeColor="text1"/>
          <w:sz w:val="24"/>
          <w:szCs w:val="24"/>
        </w:rPr>
        <w:t xml:space="preserve">identificar y cuantificar </w:t>
      </w:r>
      <w:r w:rsidR="005F154F" w:rsidRPr="00B12593">
        <w:rPr>
          <w:rFonts w:ascii="Arial" w:hAnsi="Arial" w:cs="Arial"/>
          <w:color w:val="000000" w:themeColor="text1"/>
          <w:sz w:val="24"/>
          <w:szCs w:val="24"/>
        </w:rPr>
        <w:t xml:space="preserve">la </w:t>
      </w:r>
      <w:r w:rsidR="00E869EE" w:rsidRPr="00B12593">
        <w:rPr>
          <w:rFonts w:ascii="Arial" w:hAnsi="Arial" w:cs="Arial"/>
          <w:color w:val="000000" w:themeColor="text1"/>
          <w:sz w:val="24"/>
          <w:szCs w:val="24"/>
        </w:rPr>
        <w:t xml:space="preserve">comorbilidad </w:t>
      </w:r>
      <w:r w:rsidR="008D2744" w:rsidRPr="00B12593">
        <w:rPr>
          <w:rFonts w:ascii="Arial" w:hAnsi="Arial" w:cs="Arial"/>
          <w:color w:val="000000" w:themeColor="text1"/>
          <w:sz w:val="24"/>
          <w:szCs w:val="24"/>
        </w:rPr>
        <w:t>qué puede influir en el resultado quirúrgico</w:t>
      </w:r>
      <w:r w:rsidR="001A3ADD" w:rsidRPr="00B12593">
        <w:rPr>
          <w:rFonts w:ascii="Arial" w:hAnsi="Arial" w:cs="Arial"/>
          <w:color w:val="000000" w:themeColor="text1"/>
          <w:sz w:val="24"/>
          <w:szCs w:val="24"/>
        </w:rPr>
        <w:t xml:space="preserve">. </w:t>
      </w:r>
      <w:r w:rsidR="002875E0">
        <w:rPr>
          <w:rFonts w:ascii="Arial" w:hAnsi="Arial" w:cs="Arial"/>
          <w:color w:val="000000" w:themeColor="text1"/>
          <w:sz w:val="24"/>
          <w:szCs w:val="24"/>
        </w:rPr>
        <w:t>Esta evolución se basan en los hallazgos</w:t>
      </w:r>
      <w:r w:rsidR="009E4566">
        <w:rPr>
          <w:rFonts w:ascii="Arial" w:hAnsi="Arial" w:cs="Arial"/>
          <w:color w:val="000000" w:themeColor="text1"/>
          <w:sz w:val="24"/>
          <w:szCs w:val="24"/>
        </w:rPr>
        <w:t xml:space="preserve"> de la </w:t>
      </w:r>
      <w:r w:rsidR="00712E40">
        <w:rPr>
          <w:rFonts w:ascii="Arial" w:hAnsi="Arial" w:cs="Arial"/>
          <w:color w:val="000000" w:themeColor="text1"/>
          <w:sz w:val="24"/>
          <w:szCs w:val="24"/>
        </w:rPr>
        <w:t>Y de la exploración física que indican una es función orgánica o en datos epidemiológicos</w:t>
      </w:r>
      <w:r w:rsidR="006F7D53">
        <w:rPr>
          <w:rFonts w:ascii="Arial" w:hAnsi="Arial" w:cs="Arial"/>
          <w:color w:val="000000" w:themeColor="text1"/>
          <w:sz w:val="24"/>
          <w:szCs w:val="24"/>
        </w:rPr>
        <w:t xml:space="preserve"> que señalan el beneficio de una evaluación basada en la edad, sexo</w:t>
      </w:r>
      <w:r w:rsidR="003C3F55">
        <w:rPr>
          <w:rFonts w:ascii="Arial" w:hAnsi="Arial" w:cs="Arial"/>
          <w:color w:val="000000" w:themeColor="text1"/>
          <w:sz w:val="24"/>
          <w:szCs w:val="24"/>
        </w:rPr>
        <w:t xml:space="preserve"> oh patrones de progresión de la enfermedad.</w:t>
      </w:r>
    </w:p>
    <w:p w:rsidR="000B0D91" w:rsidRDefault="000B0D91" w:rsidP="00C9111E">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Que es determinación de la necesidad de la operación</w:t>
      </w:r>
    </w:p>
    <w:p w:rsidR="000B0D91" w:rsidRPr="00B12593" w:rsidRDefault="000B0D91" w:rsidP="00C9111E">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Los pacientes son enviados al cirujano a Menudo con un diagnóstico quirúrgico</w:t>
      </w:r>
      <w:r w:rsidR="0021478E">
        <w:rPr>
          <w:rFonts w:ascii="Arial" w:hAnsi="Arial" w:cs="Arial"/>
          <w:color w:val="000000" w:themeColor="text1"/>
          <w:sz w:val="24"/>
          <w:szCs w:val="24"/>
        </w:rPr>
        <w:t xml:space="preserve"> de sospecha y con los resultados de las pruebas que lo </w:t>
      </w:r>
      <w:r w:rsidR="00A63989">
        <w:rPr>
          <w:rFonts w:ascii="Arial" w:hAnsi="Arial" w:cs="Arial"/>
          <w:color w:val="000000" w:themeColor="text1"/>
          <w:sz w:val="24"/>
          <w:szCs w:val="24"/>
        </w:rPr>
        <w:t>En la mano</w:t>
      </w:r>
      <w:r w:rsidR="00744439">
        <w:rPr>
          <w:rFonts w:ascii="Arial" w:hAnsi="Arial" w:cs="Arial"/>
          <w:color w:val="000000" w:themeColor="text1"/>
          <w:sz w:val="24"/>
          <w:szCs w:val="24"/>
        </w:rPr>
        <w:t xml:space="preserve"> La decisión de ampliar las pruebas diagnósticas </w:t>
      </w:r>
      <w:r w:rsidR="00613FB9">
        <w:rPr>
          <w:rFonts w:ascii="Arial" w:hAnsi="Arial" w:cs="Arial"/>
          <w:color w:val="000000" w:themeColor="text1"/>
          <w:sz w:val="24"/>
          <w:szCs w:val="24"/>
        </w:rPr>
        <w:t>O la indicación</w:t>
      </w:r>
      <w:r w:rsidR="00D847DE">
        <w:rPr>
          <w:rFonts w:ascii="Arial" w:hAnsi="Arial" w:cs="Arial"/>
          <w:color w:val="000000" w:themeColor="text1"/>
          <w:sz w:val="24"/>
          <w:szCs w:val="24"/>
        </w:rPr>
        <w:t xml:space="preserve"> De opciones</w:t>
      </w:r>
      <w:r w:rsidR="006030D5">
        <w:rPr>
          <w:rFonts w:ascii="Arial" w:hAnsi="Arial" w:cs="Arial"/>
          <w:color w:val="000000" w:themeColor="text1"/>
          <w:sz w:val="24"/>
          <w:szCs w:val="24"/>
        </w:rPr>
        <w:t xml:space="preserve"> terapéuticas alternativas pueden retrasar la decisión de intervenir quirúrgicamente a otro momento</w:t>
      </w:r>
      <w:r w:rsidR="00EC21CC">
        <w:rPr>
          <w:rFonts w:ascii="Arial" w:hAnsi="Arial" w:cs="Arial"/>
          <w:color w:val="000000" w:themeColor="text1"/>
          <w:sz w:val="24"/>
          <w:szCs w:val="24"/>
        </w:rPr>
        <w:t>. Es importante que el cirujano</w:t>
      </w:r>
      <w:r w:rsidR="004C423D">
        <w:rPr>
          <w:rFonts w:ascii="Arial" w:hAnsi="Arial" w:cs="Arial"/>
          <w:color w:val="000000" w:themeColor="text1"/>
          <w:sz w:val="24"/>
          <w:szCs w:val="24"/>
        </w:rPr>
        <w:t xml:space="preserve"> explique el contexto de la enfermedad. El encuentro inicial del cirujano con paciente debe conseguir que el paciente sea capaz de alcanzar un conocimiento básico de una enfermedad de la necesidad</w:t>
      </w:r>
      <w:r w:rsidR="007A4B0C">
        <w:rPr>
          <w:rFonts w:ascii="Arial" w:hAnsi="Arial" w:cs="Arial"/>
          <w:color w:val="000000" w:themeColor="text1"/>
          <w:sz w:val="24"/>
          <w:szCs w:val="24"/>
        </w:rPr>
        <w:t xml:space="preserve"> de ampliar la investigación y de un posible tratamiento quirúrgico.</w:t>
      </w:r>
    </w:p>
    <w:p w:rsidR="00BD7F60" w:rsidRDefault="00BD7F60" w:rsidP="00C9111E">
      <w:pPr>
        <w:spacing w:line="360" w:lineRule="auto"/>
        <w:jc w:val="both"/>
        <w:rPr>
          <w:rFonts w:ascii="Arial" w:hAnsi="Arial" w:cs="Arial"/>
          <w:color w:val="000000" w:themeColor="text1"/>
          <w:sz w:val="24"/>
          <w:szCs w:val="24"/>
        </w:rPr>
      </w:pPr>
    </w:p>
    <w:p w:rsidR="00BF3B3E" w:rsidRDefault="00BF3B3E" w:rsidP="00C9111E">
      <w:pPr>
        <w:spacing w:line="360" w:lineRule="auto"/>
        <w:jc w:val="both"/>
        <w:rPr>
          <w:rFonts w:ascii="Arial" w:hAnsi="Arial" w:cs="Arial"/>
          <w:color w:val="000000" w:themeColor="text1"/>
          <w:sz w:val="24"/>
          <w:szCs w:val="24"/>
        </w:rPr>
      </w:pPr>
    </w:p>
    <w:p w:rsidR="00BF3B3E" w:rsidRDefault="00BF3B3E" w:rsidP="00C9111E">
      <w:pPr>
        <w:spacing w:line="360" w:lineRule="auto"/>
        <w:jc w:val="both"/>
        <w:rPr>
          <w:rFonts w:ascii="Arial" w:hAnsi="Arial" w:cs="Arial"/>
          <w:color w:val="000000" w:themeColor="text1"/>
          <w:sz w:val="24"/>
          <w:szCs w:val="24"/>
        </w:rPr>
      </w:pPr>
    </w:p>
    <w:p w:rsidR="0030740F" w:rsidRPr="00C9111E" w:rsidRDefault="00C9111E" w:rsidP="00C9111E">
      <w:pPr>
        <w:spacing w:line="360" w:lineRule="auto"/>
        <w:jc w:val="both"/>
        <w:rPr>
          <w:rFonts w:ascii="Arial" w:hAnsi="Arial" w:cs="Arial"/>
          <w:color w:val="000000" w:themeColor="text1"/>
          <w:sz w:val="24"/>
          <w:szCs w:val="24"/>
        </w:rPr>
      </w:pPr>
      <w:hyperlink r:id="rId5" w:history="1">
        <w:r w:rsidRPr="0092218A">
          <w:rPr>
            <w:rStyle w:val="Hipervnculo"/>
            <w:rFonts w:ascii="Arial" w:hAnsi="Arial" w:cs="Arial"/>
            <w:sz w:val="24"/>
            <w:szCs w:val="24"/>
          </w:rPr>
          <w:t>https://blog.utp.edu.co/cirugia/files/2017/02/sabiston-cap-11-perioperatorio.pdf</w:t>
        </w:r>
      </w:hyperlink>
    </w:p>
    <w:sectPr w:rsidR="0030740F" w:rsidRPr="00C911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E5"/>
    <w:rsid w:val="000634F4"/>
    <w:rsid w:val="00086AEA"/>
    <w:rsid w:val="000870C2"/>
    <w:rsid w:val="000B0D91"/>
    <w:rsid w:val="000C21A4"/>
    <w:rsid w:val="000D2580"/>
    <w:rsid w:val="000E48BF"/>
    <w:rsid w:val="00112341"/>
    <w:rsid w:val="00114153"/>
    <w:rsid w:val="001A3ADD"/>
    <w:rsid w:val="0021478E"/>
    <w:rsid w:val="002875E0"/>
    <w:rsid w:val="002A03CA"/>
    <w:rsid w:val="0030740F"/>
    <w:rsid w:val="0034648D"/>
    <w:rsid w:val="00356B04"/>
    <w:rsid w:val="00365519"/>
    <w:rsid w:val="00370A05"/>
    <w:rsid w:val="003C3F55"/>
    <w:rsid w:val="00495332"/>
    <w:rsid w:val="004C423D"/>
    <w:rsid w:val="004C7AD3"/>
    <w:rsid w:val="004E2C27"/>
    <w:rsid w:val="004F18A0"/>
    <w:rsid w:val="004F2450"/>
    <w:rsid w:val="0050430F"/>
    <w:rsid w:val="00512470"/>
    <w:rsid w:val="005E3A5A"/>
    <w:rsid w:val="005E4524"/>
    <w:rsid w:val="005F154F"/>
    <w:rsid w:val="006030D5"/>
    <w:rsid w:val="00613FB9"/>
    <w:rsid w:val="00621A25"/>
    <w:rsid w:val="00645AA0"/>
    <w:rsid w:val="00657B8C"/>
    <w:rsid w:val="00671EE5"/>
    <w:rsid w:val="006D5A98"/>
    <w:rsid w:val="006F7D53"/>
    <w:rsid w:val="00703C2A"/>
    <w:rsid w:val="00712E40"/>
    <w:rsid w:val="00744439"/>
    <w:rsid w:val="00755502"/>
    <w:rsid w:val="007870DF"/>
    <w:rsid w:val="007A4B0C"/>
    <w:rsid w:val="007A5AB9"/>
    <w:rsid w:val="007D0187"/>
    <w:rsid w:val="008D2744"/>
    <w:rsid w:val="008F2715"/>
    <w:rsid w:val="008F50A5"/>
    <w:rsid w:val="008F7CDE"/>
    <w:rsid w:val="009470C5"/>
    <w:rsid w:val="00986D46"/>
    <w:rsid w:val="009E4566"/>
    <w:rsid w:val="00A63989"/>
    <w:rsid w:val="00B12593"/>
    <w:rsid w:val="00BA5CDE"/>
    <w:rsid w:val="00BC1032"/>
    <w:rsid w:val="00BD7F60"/>
    <w:rsid w:val="00BF3B3E"/>
    <w:rsid w:val="00C048FB"/>
    <w:rsid w:val="00C41507"/>
    <w:rsid w:val="00C604AC"/>
    <w:rsid w:val="00C64134"/>
    <w:rsid w:val="00C9111E"/>
    <w:rsid w:val="00D2567C"/>
    <w:rsid w:val="00D847DE"/>
    <w:rsid w:val="00D91FD0"/>
    <w:rsid w:val="00D953CD"/>
    <w:rsid w:val="00E33750"/>
    <w:rsid w:val="00E44D5B"/>
    <w:rsid w:val="00E869EE"/>
    <w:rsid w:val="00EC21CC"/>
    <w:rsid w:val="00F06AA3"/>
    <w:rsid w:val="00F26763"/>
    <w:rsid w:val="00FD06BF"/>
    <w:rsid w:val="00FD6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0694"/>
  <w15:chartTrackingRefBased/>
  <w15:docId w15:val="{A2D2EEEF-0C58-48BB-B8C9-BCA6A169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7F60"/>
    <w:rPr>
      <w:color w:val="0563C1" w:themeColor="hyperlink"/>
      <w:u w:val="single"/>
    </w:rPr>
  </w:style>
  <w:style w:type="character" w:styleId="Hipervnculovisitado">
    <w:name w:val="FollowedHyperlink"/>
    <w:basedOn w:val="Fuentedeprrafopredeter"/>
    <w:uiPriority w:val="99"/>
    <w:semiHidden/>
    <w:unhideWhenUsed/>
    <w:rsid w:val="00BF3B3E"/>
    <w:rPr>
      <w:color w:val="954F72" w:themeColor="followedHyperlink"/>
      <w:u w:val="single"/>
    </w:rPr>
  </w:style>
  <w:style w:type="character" w:styleId="Mencinsinresolver">
    <w:name w:val="Unresolved Mention"/>
    <w:basedOn w:val="Fuentedeprrafopredeter"/>
    <w:uiPriority w:val="99"/>
    <w:semiHidden/>
    <w:unhideWhenUsed/>
    <w:rsid w:val="00C91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blog.utp.edu.co/cirugia/files/2017/02/sabiston-cap-11-perioperatorio.pdf" TargetMode="Externa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yesica gomez</cp:lastModifiedBy>
  <cp:revision>71</cp:revision>
  <dcterms:created xsi:type="dcterms:W3CDTF">2023-09-15T05:24:00Z</dcterms:created>
  <dcterms:modified xsi:type="dcterms:W3CDTF">2023-09-16T04:43:00Z</dcterms:modified>
</cp:coreProperties>
</file>