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E6" w:rsidRDefault="000518E6" w:rsidP="000518E6">
      <w:pPr>
        <w:rPr>
          <w:rFonts w:ascii="Yu Gothic" w:eastAsia="Yu Gothic" w:hAnsi="Yu Gothic"/>
          <w:b/>
          <w:color w:val="002060"/>
          <w:sz w:val="48"/>
          <w:szCs w:val="48"/>
        </w:rPr>
      </w:pPr>
      <w:r>
        <w:rPr>
          <w:rFonts w:ascii="Yu Gothic" w:eastAsia="Yu Gothic" w:hAnsi="Yu Gothic"/>
          <w:b/>
          <w:noProof/>
          <w:color w:val="002060"/>
          <w:sz w:val="36"/>
          <w:szCs w:val="36"/>
          <w:lang w:eastAsia="es-MX"/>
        </w:rPr>
        <w:drawing>
          <wp:anchor distT="0" distB="0" distL="114300" distR="114300" simplePos="0" relativeHeight="251711488" behindDoc="1" locked="0" layoutInCell="1" allowOverlap="1" wp14:anchorId="38BEB957" wp14:editId="07D90F62">
            <wp:simplePos x="0" y="0"/>
            <wp:positionH relativeFrom="column">
              <wp:posOffset>-166255</wp:posOffset>
            </wp:positionH>
            <wp:positionV relativeFrom="paragraph">
              <wp:posOffset>-387581</wp:posOffset>
            </wp:positionV>
            <wp:extent cx="4458369" cy="3030070"/>
            <wp:effectExtent l="0" t="0" r="0" b="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2).png"/>
                    <pic:cNvPicPr/>
                  </pic:nvPicPr>
                  <pic:blipFill>
                    <a:blip r:embed="rId4">
                      <a:extLst>
                        <a:ext uri="{28A0092B-C50C-407E-A947-70E740481C1C}">
                          <a14:useLocalDpi xmlns:a14="http://schemas.microsoft.com/office/drawing/2010/main" val="0"/>
                        </a:ext>
                      </a:extLst>
                    </a:blip>
                    <a:stretch>
                      <a:fillRect/>
                    </a:stretch>
                  </pic:blipFill>
                  <pic:spPr>
                    <a:xfrm>
                      <a:off x="0" y="0"/>
                      <a:ext cx="4458369" cy="3030070"/>
                    </a:xfrm>
                    <a:prstGeom prst="rect">
                      <a:avLst/>
                    </a:prstGeom>
                  </pic:spPr>
                </pic:pic>
              </a:graphicData>
            </a:graphic>
            <wp14:sizeRelH relativeFrom="margin">
              <wp14:pctWidth>0</wp14:pctWidth>
            </wp14:sizeRelH>
            <wp14:sizeRelV relativeFrom="margin">
              <wp14:pctHeight>0</wp14:pctHeight>
            </wp14:sizeRelV>
          </wp:anchor>
        </w:drawing>
      </w:r>
    </w:p>
    <w:p w:rsidR="000518E6" w:rsidRDefault="000518E6" w:rsidP="000518E6">
      <w:pPr>
        <w:rPr>
          <w:rFonts w:ascii="Yu Gothic" w:eastAsia="Yu Gothic" w:hAnsi="Yu Gothic"/>
          <w:b/>
          <w:color w:val="002060"/>
          <w:sz w:val="48"/>
          <w:szCs w:val="48"/>
        </w:rPr>
      </w:pPr>
    </w:p>
    <w:p w:rsidR="000518E6" w:rsidRDefault="000518E6" w:rsidP="000518E6">
      <w:pPr>
        <w:rPr>
          <w:rFonts w:ascii="Yu Gothic" w:eastAsia="Yu Gothic" w:hAnsi="Yu Gothic"/>
          <w:b/>
          <w:color w:val="002060"/>
          <w:sz w:val="48"/>
          <w:szCs w:val="48"/>
        </w:rPr>
      </w:pPr>
    </w:p>
    <w:p w:rsidR="000518E6" w:rsidRDefault="000518E6" w:rsidP="000518E6">
      <w:pPr>
        <w:rPr>
          <w:rFonts w:ascii="Yu Gothic" w:eastAsia="Yu Gothic" w:hAnsi="Yu Gothic"/>
          <w:b/>
          <w:color w:val="002060"/>
          <w:sz w:val="48"/>
          <w:szCs w:val="48"/>
        </w:rPr>
      </w:pPr>
    </w:p>
    <w:p w:rsidR="000518E6" w:rsidRDefault="000518E6" w:rsidP="000518E6">
      <w:pPr>
        <w:rPr>
          <w:rFonts w:ascii="Yu Gothic" w:eastAsia="Yu Gothic" w:hAnsi="Yu Gothic"/>
          <w:b/>
          <w:color w:val="002060"/>
          <w:sz w:val="48"/>
          <w:szCs w:val="48"/>
        </w:rPr>
      </w:pPr>
      <w:r w:rsidRPr="00BA1FDC">
        <w:rPr>
          <w:rFonts w:ascii="Yu Gothic" w:eastAsia="Yu Gothic" w:hAnsi="Yu Gothic"/>
          <w:b/>
          <w:color w:val="002060"/>
          <w:sz w:val="48"/>
          <w:szCs w:val="48"/>
        </w:rPr>
        <w:t xml:space="preserve">UNIVERSIDAD DEL SURESTE </w:t>
      </w:r>
    </w:p>
    <w:p w:rsidR="000518E6" w:rsidRDefault="000518E6" w:rsidP="000518E6">
      <w:pPr>
        <w:rPr>
          <w:rFonts w:ascii="Yu Gothic" w:eastAsia="Yu Gothic" w:hAnsi="Yu Gothic"/>
          <w:sz w:val="28"/>
          <w:szCs w:val="28"/>
        </w:rPr>
      </w:pPr>
      <w:r>
        <w:rPr>
          <w:rFonts w:ascii="Yu Gothic" w:eastAsia="Yu Gothic" w:hAnsi="Yu Gothic"/>
          <w:sz w:val="28"/>
          <w:szCs w:val="28"/>
        </w:rPr>
        <w:t xml:space="preserve">MEDICINA </w:t>
      </w:r>
      <w:r>
        <w:rPr>
          <w:rFonts w:ascii="Yu Gothic" w:eastAsia="Yu Gothic" w:hAnsi="Yu Gothic"/>
          <w:sz w:val="28"/>
          <w:szCs w:val="28"/>
        </w:rPr>
        <w:t xml:space="preserve">FORENSE </w:t>
      </w:r>
    </w:p>
    <w:p w:rsidR="000518E6" w:rsidRDefault="000518E6" w:rsidP="000518E6">
      <w:pPr>
        <w:rPr>
          <w:rFonts w:ascii="Yu Gothic" w:eastAsia="Yu Gothic" w:hAnsi="Yu Gothic"/>
          <w:sz w:val="28"/>
          <w:szCs w:val="28"/>
        </w:rPr>
      </w:pPr>
      <w:r w:rsidRPr="00D57ED7">
        <w:rPr>
          <w:rFonts w:ascii="Yu Gothic" w:eastAsia="Yu Gothic" w:hAnsi="Yu Gothic"/>
          <w:sz w:val="28"/>
          <w:szCs w:val="28"/>
        </w:rPr>
        <w:t xml:space="preserve">TEMA </w:t>
      </w:r>
    </w:p>
    <w:p w:rsidR="000518E6" w:rsidRDefault="000518E6" w:rsidP="000518E6">
      <w:pPr>
        <w:rPr>
          <w:rFonts w:ascii="Yu Gothic" w:eastAsia="Yu Gothic" w:hAnsi="Yu Gothic"/>
          <w:sz w:val="28"/>
          <w:szCs w:val="28"/>
        </w:rPr>
      </w:pPr>
      <w:r>
        <w:rPr>
          <w:rFonts w:ascii="Yu Gothic" w:eastAsia="Yu Gothic" w:hAnsi="Yu Gothic"/>
          <w:sz w:val="28"/>
          <w:szCs w:val="28"/>
        </w:rPr>
        <w:t xml:space="preserve">TECNICAS BASICAS PARA EL ESTUDIO </w:t>
      </w:r>
      <w:r w:rsidR="00A06670">
        <w:rPr>
          <w:rFonts w:ascii="Yu Gothic" w:eastAsia="Yu Gothic" w:hAnsi="Yu Gothic"/>
          <w:sz w:val="28"/>
          <w:szCs w:val="28"/>
        </w:rPr>
        <w:t xml:space="preserve">DE MARCADORES GENETICOS EN CRIMINOLOGIA </w:t>
      </w:r>
    </w:p>
    <w:p w:rsidR="000518E6" w:rsidRPr="00D57ED7" w:rsidRDefault="000518E6" w:rsidP="000518E6">
      <w:pPr>
        <w:rPr>
          <w:rFonts w:ascii="Yu Gothic" w:eastAsia="Yu Gothic" w:hAnsi="Yu Gothic"/>
          <w:sz w:val="28"/>
          <w:szCs w:val="28"/>
        </w:rPr>
      </w:pPr>
      <w:r w:rsidRPr="00D57ED7">
        <w:rPr>
          <w:rFonts w:ascii="Yu Gothic" w:eastAsia="Yu Gothic" w:hAnsi="Yu Gothic"/>
          <w:sz w:val="28"/>
          <w:szCs w:val="28"/>
        </w:rPr>
        <w:t xml:space="preserve">DOCENTE </w:t>
      </w:r>
    </w:p>
    <w:p w:rsidR="00A06670" w:rsidRDefault="00A06670" w:rsidP="000518E6">
      <w:pPr>
        <w:rPr>
          <w:rFonts w:ascii="Yu Gothic" w:eastAsia="Yu Gothic" w:hAnsi="Yu Gothic"/>
          <w:sz w:val="28"/>
          <w:szCs w:val="28"/>
        </w:rPr>
      </w:pPr>
      <w:r>
        <w:rPr>
          <w:rFonts w:ascii="Yu Gothic" w:eastAsia="Yu Gothic" w:hAnsi="Yu Gothic"/>
          <w:sz w:val="28"/>
          <w:szCs w:val="28"/>
        </w:rPr>
        <w:t xml:space="preserve">DR. HORACO MUÑOZ GUILLEN </w:t>
      </w:r>
      <w:bookmarkStart w:id="0" w:name="_GoBack"/>
      <w:bookmarkEnd w:id="0"/>
    </w:p>
    <w:p w:rsidR="000518E6" w:rsidRPr="00D57ED7" w:rsidRDefault="000518E6" w:rsidP="000518E6">
      <w:pPr>
        <w:rPr>
          <w:rFonts w:ascii="Yu Gothic" w:eastAsia="Yu Gothic" w:hAnsi="Yu Gothic"/>
          <w:sz w:val="28"/>
          <w:szCs w:val="28"/>
        </w:rPr>
      </w:pPr>
      <w:r w:rsidRPr="00D57ED7">
        <w:rPr>
          <w:rFonts w:ascii="Yu Gothic" w:eastAsia="Yu Gothic" w:hAnsi="Yu Gothic"/>
          <w:sz w:val="28"/>
          <w:szCs w:val="28"/>
        </w:rPr>
        <w:t>ALUMNA</w:t>
      </w:r>
    </w:p>
    <w:p w:rsidR="000518E6" w:rsidRPr="00D57ED7" w:rsidRDefault="000518E6" w:rsidP="000518E6">
      <w:pPr>
        <w:rPr>
          <w:rFonts w:ascii="Yu Gothic" w:eastAsia="Yu Gothic" w:hAnsi="Yu Gothic"/>
          <w:sz w:val="28"/>
          <w:szCs w:val="28"/>
        </w:rPr>
      </w:pPr>
      <w:r w:rsidRPr="00D57ED7">
        <w:rPr>
          <w:rFonts w:ascii="Yu Gothic" w:eastAsia="Yu Gothic" w:hAnsi="Yu Gothic"/>
          <w:sz w:val="28"/>
          <w:szCs w:val="28"/>
        </w:rPr>
        <w:t xml:space="preserve">YESICA DE JESUS GOMEZ LOPEZ </w:t>
      </w:r>
    </w:p>
    <w:p w:rsidR="00E81D0D" w:rsidRDefault="000518E6" w:rsidP="000518E6">
      <w:r>
        <w:rPr>
          <w:rFonts w:ascii="Yu Gothic" w:eastAsia="Yu Gothic" w:hAnsi="Yu Gothic"/>
          <w:sz w:val="28"/>
          <w:szCs w:val="28"/>
        </w:rPr>
        <w:t>5 SEMESTRE               4</w:t>
      </w:r>
      <w:r w:rsidRPr="00D57ED7">
        <w:rPr>
          <w:rFonts w:ascii="Yu Gothic" w:eastAsia="Yu Gothic" w:hAnsi="Yu Gothic"/>
          <w:sz w:val="28"/>
          <w:szCs w:val="28"/>
        </w:rPr>
        <w:t xml:space="preserve"> Unidad</w:t>
      </w:r>
      <w:r>
        <w:t xml:space="preserve"> </w:t>
      </w:r>
      <w:r w:rsidR="00E81D0D">
        <w:br w:type="page"/>
      </w:r>
    </w:p>
    <w:p w:rsidR="00E81D0D" w:rsidRDefault="00A568A1">
      <w:r>
        <w:rPr>
          <w:noProof/>
          <w:lang w:eastAsia="es-MX"/>
        </w:rPr>
        <w:lastRenderedPageBreak/>
        <mc:AlternateContent>
          <mc:Choice Requires="wps">
            <w:drawing>
              <wp:anchor distT="0" distB="0" distL="114300" distR="114300" simplePos="0" relativeHeight="251666432" behindDoc="0" locked="0" layoutInCell="1" allowOverlap="1" wp14:anchorId="2719CE47" wp14:editId="240B51C3">
                <wp:simplePos x="0" y="0"/>
                <wp:positionH relativeFrom="column">
                  <wp:posOffset>-933735</wp:posOffset>
                </wp:positionH>
                <wp:positionV relativeFrom="paragraph">
                  <wp:posOffset>3237903</wp:posOffset>
                </wp:positionV>
                <wp:extent cx="6636327" cy="1177636"/>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6636327" cy="1177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AFD" w:rsidRPr="00DA3D34" w:rsidRDefault="00C00AFD" w:rsidP="00DA3D34">
                            <w:pPr>
                              <w:jc w:val="center"/>
                              <w:rPr>
                                <w:rFonts w:ascii="Comic Sans MS" w:hAnsi="Comic Sans MS"/>
                                <w:sz w:val="32"/>
                                <w:szCs w:val="32"/>
                              </w:rPr>
                            </w:pPr>
                            <w:r w:rsidRPr="00DA3D34">
                              <w:rPr>
                                <w:rFonts w:ascii="Comic Sans MS" w:hAnsi="Comic Sans MS"/>
                                <w:sz w:val="32"/>
                                <w:szCs w:val="32"/>
                              </w:rPr>
                              <w:t>La importancia de los marcadores radica en que ofrecen la posibilidad de estudiar poblaciones de organismos y seleccionar aquellos que presentan rasgos de interés para el hombre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9CE47" id="_x0000_t202" coordsize="21600,21600" o:spt="202" path="m,l,21600r21600,l21600,xe">
                <v:stroke joinstyle="miter"/>
                <v:path gradientshapeok="t" o:connecttype="rect"/>
              </v:shapetype>
              <v:shape id="Cuadro de texto 6" o:spid="_x0000_s1026" type="#_x0000_t202" style="position:absolute;margin-left:-73.5pt;margin-top:254.95pt;width:522.55pt;height:9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" filled="f" stroked="f" strokeweight=".5pt">
                <v:textbox>
                  <w:txbxContent>
                    <w:p w:rsidR="00C00AFD" w:rsidRPr="00DA3D34" w:rsidRDefault="00C00AFD" w:rsidP="00DA3D34">
                      <w:pPr>
                        <w:jc w:val="center"/>
                        <w:rPr>
                          <w:rFonts w:ascii="Comic Sans MS" w:hAnsi="Comic Sans MS"/>
                          <w:sz w:val="32"/>
                          <w:szCs w:val="32"/>
                        </w:rPr>
                      </w:pPr>
                      <w:r w:rsidRPr="00DA3D34">
                        <w:rPr>
                          <w:rFonts w:ascii="Comic Sans MS" w:hAnsi="Comic Sans MS"/>
                          <w:sz w:val="32"/>
                          <w:szCs w:val="32"/>
                        </w:rPr>
                        <w:t>La importancia de los marcadores radica en que ofrecen la posibilidad de estudiar poblaciones de organismos y seleccionar aquellos que presentan rasgos de interés para el hombre</w:t>
                      </w:r>
                    </w:p>
                  </w:txbxContent>
                </v:textbox>
              </v:shape>
            </w:pict>
          </mc:Fallback>
        </mc:AlternateContent>
      </w:r>
      <w:r>
        <w:rPr>
          <w:noProof/>
          <w:lang w:eastAsia="es-MX"/>
        </w:rPr>
        <w:drawing>
          <wp:anchor distT="0" distB="0" distL="114300" distR="114300" simplePos="0" relativeHeight="251703296" behindDoc="1" locked="0" layoutInCell="1" allowOverlap="1">
            <wp:simplePos x="0" y="0"/>
            <wp:positionH relativeFrom="column">
              <wp:posOffset>-795455</wp:posOffset>
            </wp:positionH>
            <wp:positionV relativeFrom="paragraph">
              <wp:posOffset>6903038</wp:posOffset>
            </wp:positionV>
            <wp:extent cx="3261834" cy="2446097"/>
            <wp:effectExtent l="0" t="0" r="0" b="0"/>
            <wp:wrapNone/>
            <wp:docPr id="32" name="Imagen 32" descr="Southern blot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outhern blot - Ecu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1834" cy="24460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702272" behindDoc="1" locked="0" layoutInCell="1" allowOverlap="1">
            <wp:simplePos x="0" y="0"/>
            <wp:positionH relativeFrom="column">
              <wp:posOffset>2932307</wp:posOffset>
            </wp:positionH>
            <wp:positionV relativeFrom="paragraph">
              <wp:posOffset>192026</wp:posOffset>
            </wp:positionV>
            <wp:extent cx="3579495" cy="2770495"/>
            <wp:effectExtent l="0" t="0" r="1905" b="0"/>
            <wp:wrapNone/>
            <wp:docPr id="31" name="Imagen 31" descr="A Identificação Genética na análise forense e perícia cri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Identificação Genética na análise forense e perícia crimi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3501" cy="2781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152846</wp:posOffset>
                </wp:positionH>
                <wp:positionV relativeFrom="paragraph">
                  <wp:posOffset>-728829</wp:posOffset>
                </wp:positionV>
                <wp:extent cx="5410200" cy="72439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410200" cy="724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AFD" w:rsidRPr="00E81D0D" w:rsidRDefault="00C00AFD" w:rsidP="00E81D0D">
                            <w:pPr>
                              <w:jc w:val="center"/>
                              <w:rPr>
                                <w:rFonts w:ascii="Britannic Bold" w:hAnsi="Britannic Bold"/>
                                <w:sz w:val="44"/>
                                <w:szCs w:val="44"/>
                              </w:rPr>
                            </w:pPr>
                            <w:r w:rsidRPr="00E81D0D">
                              <w:rPr>
                                <w:rFonts w:ascii="Britannic Bold" w:hAnsi="Britannic Bold"/>
                                <w:sz w:val="44"/>
                                <w:szCs w:val="44"/>
                              </w:rPr>
                              <w:t>Estudios de marcadores genética en criminología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27" type="#_x0000_t202" style="position:absolute;margin-left:12.05pt;margin-top:-57.4pt;width:426pt;height:57.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" filled="f" stroked="f" strokeweight=".5pt">
                <v:textbox>
                  <w:txbxContent>
                    <w:p w:rsidR="00C00AFD" w:rsidRPr="00E81D0D" w:rsidRDefault="00C00AFD" w:rsidP="00E81D0D">
                      <w:pPr>
                        <w:jc w:val="center"/>
                        <w:rPr>
                          <w:rFonts w:ascii="Britannic Bold" w:hAnsi="Britannic Bold"/>
                          <w:sz w:val="44"/>
                          <w:szCs w:val="44"/>
                        </w:rPr>
                      </w:pPr>
                      <w:r w:rsidRPr="00E81D0D">
                        <w:rPr>
                          <w:rFonts w:ascii="Britannic Bold" w:hAnsi="Britannic Bold"/>
                          <w:sz w:val="44"/>
                          <w:szCs w:val="44"/>
                        </w:rPr>
                        <w:t>Estudios de marcadores genética en criminología</w:t>
                      </w:r>
                    </w:p>
                  </w:txbxContent>
                </v:textbox>
              </v:shape>
            </w:pict>
          </mc:Fallback>
        </mc:AlternateContent>
      </w:r>
      <w:r w:rsidR="00B27321">
        <w:rPr>
          <w:noProof/>
          <w:lang w:eastAsia="es-MX"/>
        </w:rPr>
        <mc:AlternateContent>
          <mc:Choice Requires="wps">
            <w:drawing>
              <wp:anchor distT="0" distB="0" distL="114300" distR="114300" simplePos="0" relativeHeight="251674624" behindDoc="0" locked="0" layoutInCell="1" allowOverlap="1" wp14:anchorId="79C04E3F" wp14:editId="6186ADE9">
                <wp:simplePos x="0" y="0"/>
                <wp:positionH relativeFrom="column">
                  <wp:posOffset>2672748</wp:posOffset>
                </wp:positionH>
                <wp:positionV relativeFrom="paragraph">
                  <wp:posOffset>6019633</wp:posOffset>
                </wp:positionV>
                <wp:extent cx="3629891" cy="25908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629891" cy="259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AFD" w:rsidRPr="006133DB" w:rsidRDefault="00C00AFD" w:rsidP="006133DB">
                            <w:pPr>
                              <w:rPr>
                                <w:rFonts w:ascii="Comic Sans MS" w:hAnsi="Comic Sans MS"/>
                                <w:sz w:val="28"/>
                                <w:szCs w:val="28"/>
                              </w:rPr>
                            </w:pPr>
                            <w:r w:rsidRPr="006133DB">
                              <w:rPr>
                                <w:rFonts w:ascii="Comic Sans MS" w:hAnsi="Comic Sans MS"/>
                                <w:sz w:val="28"/>
                                <w:szCs w:val="28"/>
                              </w:rPr>
                              <w:t>se extrae el ADN del material que deseamos estudiar.</w:t>
                            </w:r>
                          </w:p>
                          <w:p w:rsidR="00C00AFD" w:rsidRPr="006133DB" w:rsidRDefault="000518E6" w:rsidP="006133DB">
                            <w:pPr>
                              <w:rPr>
                                <w:rFonts w:ascii="Comic Sans MS" w:hAnsi="Comic Sans MS"/>
                                <w:sz w:val="28"/>
                                <w:szCs w:val="28"/>
                              </w:rPr>
                            </w:pPr>
                            <w:r w:rsidRPr="006133DB">
                              <w:rPr>
                                <w:rFonts w:ascii="Comic Sans MS" w:hAnsi="Comic Sans MS"/>
                                <w:sz w:val="28"/>
                                <w:szCs w:val="28"/>
                              </w:rPr>
                              <w:t>Luego</w:t>
                            </w:r>
                            <w:r w:rsidR="00C00AFD" w:rsidRPr="006133DB">
                              <w:rPr>
                                <w:rFonts w:ascii="Comic Sans MS" w:hAnsi="Comic Sans MS"/>
                                <w:sz w:val="28"/>
                                <w:szCs w:val="28"/>
                              </w:rPr>
                              <w:t xml:space="preserve"> se le adicionan enzimas de restricción</w:t>
                            </w:r>
                          </w:p>
                          <w:p w:rsidR="00C00AFD" w:rsidRPr="006133DB" w:rsidRDefault="000518E6" w:rsidP="006133DB">
                            <w:pPr>
                              <w:rPr>
                                <w:rFonts w:ascii="Comic Sans MS" w:hAnsi="Comic Sans MS"/>
                                <w:sz w:val="28"/>
                                <w:szCs w:val="28"/>
                              </w:rPr>
                            </w:pPr>
                            <w:r w:rsidRPr="006133DB">
                              <w:rPr>
                                <w:rFonts w:ascii="Comic Sans MS" w:hAnsi="Comic Sans MS"/>
                                <w:sz w:val="28"/>
                                <w:szCs w:val="28"/>
                              </w:rPr>
                              <w:t>Estos</w:t>
                            </w:r>
                            <w:r w:rsidR="00C00AFD" w:rsidRPr="006133DB">
                              <w:rPr>
                                <w:rFonts w:ascii="Comic Sans MS" w:hAnsi="Comic Sans MS"/>
                                <w:sz w:val="28"/>
                                <w:szCs w:val="28"/>
                              </w:rPr>
                              <w:t xml:space="preserve"> fragmentos son separados en geles de agarosa, para después realizar por capilaridad o al vacío la transferencia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4E3F" id="Cuadro de texto 11" o:spid="_x0000_s1028" type="#_x0000_t202" style="position:absolute;margin-left:210.45pt;margin-top:474pt;width:285.8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" filled="f" stroked="f" strokeweight=".5pt">
                <v:textbox>
                  <w:txbxContent>
                    <w:p w:rsidR="00C00AFD" w:rsidRPr="006133DB" w:rsidRDefault="00C00AFD" w:rsidP="006133DB">
                      <w:pPr>
                        <w:rPr>
                          <w:rFonts w:ascii="Comic Sans MS" w:hAnsi="Comic Sans MS"/>
                          <w:sz w:val="28"/>
                          <w:szCs w:val="28"/>
                        </w:rPr>
                      </w:pPr>
                      <w:r w:rsidRPr="006133DB">
                        <w:rPr>
                          <w:rFonts w:ascii="Comic Sans MS" w:hAnsi="Comic Sans MS"/>
                          <w:sz w:val="28"/>
                          <w:szCs w:val="28"/>
                        </w:rPr>
                        <w:t>se extrae el ADN del material que deseamos estudiar.</w:t>
                      </w:r>
                    </w:p>
                    <w:p w:rsidR="00C00AFD" w:rsidRPr="006133DB" w:rsidRDefault="000518E6" w:rsidP="006133DB">
                      <w:pPr>
                        <w:rPr>
                          <w:rFonts w:ascii="Comic Sans MS" w:hAnsi="Comic Sans MS"/>
                          <w:sz w:val="28"/>
                          <w:szCs w:val="28"/>
                        </w:rPr>
                      </w:pPr>
                      <w:r w:rsidRPr="006133DB">
                        <w:rPr>
                          <w:rFonts w:ascii="Comic Sans MS" w:hAnsi="Comic Sans MS"/>
                          <w:sz w:val="28"/>
                          <w:szCs w:val="28"/>
                        </w:rPr>
                        <w:t>Luego</w:t>
                      </w:r>
                      <w:r w:rsidR="00C00AFD" w:rsidRPr="006133DB">
                        <w:rPr>
                          <w:rFonts w:ascii="Comic Sans MS" w:hAnsi="Comic Sans MS"/>
                          <w:sz w:val="28"/>
                          <w:szCs w:val="28"/>
                        </w:rPr>
                        <w:t xml:space="preserve"> se le adicionan enzimas de restricción</w:t>
                      </w:r>
                    </w:p>
                    <w:p w:rsidR="00C00AFD" w:rsidRPr="006133DB" w:rsidRDefault="000518E6" w:rsidP="006133DB">
                      <w:pPr>
                        <w:rPr>
                          <w:rFonts w:ascii="Comic Sans MS" w:hAnsi="Comic Sans MS"/>
                          <w:sz w:val="28"/>
                          <w:szCs w:val="28"/>
                        </w:rPr>
                      </w:pPr>
                      <w:r w:rsidRPr="006133DB">
                        <w:rPr>
                          <w:rFonts w:ascii="Comic Sans MS" w:hAnsi="Comic Sans MS"/>
                          <w:sz w:val="28"/>
                          <w:szCs w:val="28"/>
                        </w:rPr>
                        <w:t>Estos</w:t>
                      </w:r>
                      <w:r w:rsidR="00C00AFD" w:rsidRPr="006133DB">
                        <w:rPr>
                          <w:rFonts w:ascii="Comic Sans MS" w:hAnsi="Comic Sans MS"/>
                          <w:sz w:val="28"/>
                          <w:szCs w:val="28"/>
                        </w:rPr>
                        <w:t xml:space="preserve"> fragmentos son separados en geles de agarosa, para después realizar por capilaridad o al vacío la transferencia</w:t>
                      </w:r>
                    </w:p>
                  </w:txbxContent>
                </v:textbox>
              </v:shape>
            </w:pict>
          </mc:Fallback>
        </mc:AlternateContent>
      </w:r>
      <w:r w:rsidR="00B27321">
        <w:rPr>
          <w:noProof/>
          <w:lang w:eastAsia="es-MX"/>
        </w:rPr>
        <mc:AlternateContent>
          <mc:Choice Requires="wps">
            <w:drawing>
              <wp:anchor distT="0" distB="0" distL="114300" distR="114300" simplePos="0" relativeHeight="251670528" behindDoc="0" locked="0" layoutInCell="1" allowOverlap="1" wp14:anchorId="792BE415" wp14:editId="23D9E84D">
                <wp:simplePos x="0" y="0"/>
                <wp:positionH relativeFrom="column">
                  <wp:posOffset>-928972</wp:posOffset>
                </wp:positionH>
                <wp:positionV relativeFrom="paragraph">
                  <wp:posOffset>5521225</wp:posOffset>
                </wp:positionV>
                <wp:extent cx="3629891" cy="16764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629891"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AFD" w:rsidRPr="00DA3D34" w:rsidRDefault="00C00AFD" w:rsidP="00DA3D34">
                            <w:pPr>
                              <w:jc w:val="center"/>
                              <w:rPr>
                                <w:rFonts w:ascii="Comic Sans MS" w:hAnsi="Comic Sans MS"/>
                                <w:sz w:val="32"/>
                                <w:szCs w:val="32"/>
                              </w:rPr>
                            </w:pPr>
                            <w:r>
                              <w:rPr>
                                <w:rFonts w:ascii="Comic Sans MS" w:hAnsi="Comic Sans MS"/>
                                <w:sz w:val="32"/>
                                <w:szCs w:val="32"/>
                              </w:rPr>
                              <w:t>E</w:t>
                            </w:r>
                            <w:r w:rsidRPr="00DA3D34">
                              <w:rPr>
                                <w:rFonts w:ascii="Comic Sans MS" w:hAnsi="Comic Sans MS"/>
                                <w:sz w:val="32"/>
                                <w:szCs w:val="32"/>
                              </w:rPr>
                              <w:t>xplora las variaciones en la longitud o tamaño de los fragmentos de ADN ocasionadas por la restricción del genoma mediada por una enzima particular (endonucleasa).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BE415" id="Cuadro de texto 9" o:spid="_x0000_s1029" type="#_x0000_t202" style="position:absolute;margin-left:-73.15pt;margin-top:434.75pt;width:285.8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" filled="f" stroked="f" strokeweight=".5pt">
                <v:textbox>
                  <w:txbxContent>
                    <w:p w:rsidR="00C00AFD" w:rsidRPr="00DA3D34" w:rsidRDefault="00C00AFD" w:rsidP="00DA3D34">
                      <w:pPr>
                        <w:jc w:val="center"/>
                        <w:rPr>
                          <w:rFonts w:ascii="Comic Sans MS" w:hAnsi="Comic Sans MS"/>
                          <w:sz w:val="32"/>
                          <w:szCs w:val="32"/>
                        </w:rPr>
                      </w:pPr>
                      <w:r>
                        <w:rPr>
                          <w:rFonts w:ascii="Comic Sans MS" w:hAnsi="Comic Sans MS"/>
                          <w:sz w:val="32"/>
                          <w:szCs w:val="32"/>
                        </w:rPr>
                        <w:t>E</w:t>
                      </w:r>
                      <w:r w:rsidRPr="00DA3D34">
                        <w:rPr>
                          <w:rFonts w:ascii="Comic Sans MS" w:hAnsi="Comic Sans MS"/>
                          <w:sz w:val="32"/>
                          <w:szCs w:val="32"/>
                        </w:rPr>
                        <w:t>xplora las variaciones en la longitud o tamaño de los fragmentos de ADN ocasionadas por la restricción del genoma mediada por una enzima particular (endonucleasa).</w:t>
                      </w:r>
                    </w:p>
                  </w:txbxContent>
                </v:textbox>
              </v:shape>
            </w:pict>
          </mc:Fallback>
        </mc:AlternateContent>
      </w:r>
      <w:r w:rsidR="00B27321">
        <w:rPr>
          <w:noProof/>
          <w:lang w:eastAsia="es-MX"/>
        </w:rPr>
        <mc:AlternateContent>
          <mc:Choice Requires="wps">
            <w:drawing>
              <wp:anchor distT="0" distB="0" distL="114300" distR="114300" simplePos="0" relativeHeight="251672576" behindDoc="0" locked="0" layoutInCell="1" allowOverlap="1" wp14:anchorId="15EEC832" wp14:editId="0482F4B1">
                <wp:simplePos x="0" y="0"/>
                <wp:positionH relativeFrom="column">
                  <wp:posOffset>1602138</wp:posOffset>
                </wp:positionH>
                <wp:positionV relativeFrom="paragraph">
                  <wp:posOffset>4513245</wp:posOffset>
                </wp:positionV>
                <wp:extent cx="2576830" cy="512445"/>
                <wp:effectExtent l="0" t="0" r="13970" b="20955"/>
                <wp:wrapNone/>
                <wp:docPr id="10" name="Cuadro de texto 10"/>
                <wp:cNvGraphicFramePr/>
                <a:graphic xmlns:a="http://schemas.openxmlformats.org/drawingml/2006/main">
                  <a:graphicData uri="http://schemas.microsoft.com/office/word/2010/wordprocessingShape">
                    <wps:wsp>
                      <wps:cNvSpPr txBox="1"/>
                      <wps:spPr>
                        <a:xfrm>
                          <a:off x="0" y="0"/>
                          <a:ext cx="2576830" cy="512445"/>
                        </a:xfrm>
                        <a:prstGeom prst="rect">
                          <a:avLst/>
                        </a:prstGeom>
                        <a:ln/>
                      </wps:spPr>
                      <wps:style>
                        <a:lnRef idx="2">
                          <a:schemeClr val="dk1"/>
                        </a:lnRef>
                        <a:fillRef idx="1">
                          <a:schemeClr val="lt1"/>
                        </a:fillRef>
                        <a:effectRef idx="0">
                          <a:schemeClr val="dk1"/>
                        </a:effectRef>
                        <a:fontRef idx="minor">
                          <a:schemeClr val="dk1"/>
                        </a:fontRef>
                      </wps:style>
                      <wps:txbx>
                        <w:txbxContent>
                          <w:p w:rsidR="00C00AFD" w:rsidRPr="00E81D0D" w:rsidRDefault="000518E6" w:rsidP="00DA3D34">
                            <w:pPr>
                              <w:rPr>
                                <w:rFonts w:ascii="Agency FB" w:hAnsi="Agency FB"/>
                                <w:sz w:val="40"/>
                                <w:szCs w:val="40"/>
                              </w:rPr>
                            </w:pPr>
                            <w:r w:rsidRPr="00DA3D34">
                              <w:rPr>
                                <w:rFonts w:ascii="Agency FB" w:hAnsi="Agency FB"/>
                                <w:sz w:val="40"/>
                                <w:szCs w:val="40"/>
                              </w:rPr>
                              <w:t>Hibridación</w:t>
                            </w:r>
                            <w:r w:rsidR="00C00AFD" w:rsidRPr="00DA3D34">
                              <w:rPr>
                                <w:rFonts w:ascii="Agency FB" w:hAnsi="Agency FB"/>
                                <w:sz w:val="40"/>
                                <w:szCs w:val="40"/>
                              </w:rPr>
                              <w:t xml:space="preserve"> tipo Southern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C832" id="Cuadro de texto 10" o:spid="_x0000_s1030" type="#_x0000_t202" style="position:absolute;margin-left:126.15pt;margin-top:355.35pt;width:202.9pt;height:4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" fillcolor="white [3201]" strokecolor="black [3200]" strokeweight="1pt">
                <v:textbox>
                  <w:txbxContent>
                    <w:p w:rsidR="00C00AFD" w:rsidRPr="00E81D0D" w:rsidRDefault="000518E6" w:rsidP="00DA3D34">
                      <w:pPr>
                        <w:rPr>
                          <w:rFonts w:ascii="Agency FB" w:hAnsi="Agency FB"/>
                          <w:sz w:val="40"/>
                          <w:szCs w:val="40"/>
                        </w:rPr>
                      </w:pPr>
                      <w:r w:rsidRPr="00DA3D34">
                        <w:rPr>
                          <w:rFonts w:ascii="Agency FB" w:hAnsi="Agency FB"/>
                          <w:sz w:val="40"/>
                          <w:szCs w:val="40"/>
                        </w:rPr>
                        <w:t>Hibridación</w:t>
                      </w:r>
                      <w:r w:rsidR="00C00AFD" w:rsidRPr="00DA3D34">
                        <w:rPr>
                          <w:rFonts w:ascii="Agency FB" w:hAnsi="Agency FB"/>
                          <w:sz w:val="40"/>
                          <w:szCs w:val="40"/>
                        </w:rPr>
                        <w:t xml:space="preserve"> tipo Southern</w:t>
                      </w:r>
                    </w:p>
                  </w:txbxContent>
                </v:textbox>
              </v:shape>
            </w:pict>
          </mc:Fallback>
        </mc:AlternateContent>
      </w:r>
      <w:r w:rsidR="00B27321">
        <w:rPr>
          <w:noProof/>
          <w:lang w:eastAsia="es-MX"/>
        </w:rPr>
        <mc:AlternateContent>
          <mc:Choice Requires="wps">
            <w:drawing>
              <wp:anchor distT="0" distB="0" distL="114300" distR="114300" simplePos="0" relativeHeight="251668480" behindDoc="0" locked="0" layoutInCell="1" allowOverlap="1" wp14:anchorId="437268C8" wp14:editId="172A8DFC">
                <wp:simplePos x="0" y="0"/>
                <wp:positionH relativeFrom="column">
                  <wp:posOffset>3668027</wp:posOffset>
                </wp:positionH>
                <wp:positionV relativeFrom="paragraph">
                  <wp:posOffset>4140266</wp:posOffset>
                </wp:positionV>
                <wp:extent cx="2146935" cy="63690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146935" cy="636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AFD" w:rsidRPr="00E81D0D" w:rsidRDefault="00C00AFD" w:rsidP="00DA3D34">
                            <w:pPr>
                              <w:rPr>
                                <w:rFonts w:ascii="Agency FB" w:hAnsi="Agency FB"/>
                                <w:sz w:val="40"/>
                                <w:szCs w:val="40"/>
                              </w:rPr>
                            </w:pPr>
                            <w:r>
                              <w:rPr>
                                <w:rFonts w:ascii="Agency FB" w:hAnsi="Agency FB"/>
                                <w:sz w:val="40"/>
                                <w:szCs w:val="40"/>
                              </w:rPr>
                              <w:t xml:space="preserve">MARCADORES DE ADN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68C8" id="Cuadro de texto 8" o:spid="_x0000_s1031" type="#_x0000_t202" style="position:absolute;margin-left:288.8pt;margin-top:326pt;width:169.05pt;height: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" filled="f" stroked="f" strokeweight=".5pt">
                <v:textbox>
                  <w:txbxContent>
                    <w:p w:rsidR="00C00AFD" w:rsidRPr="00E81D0D" w:rsidRDefault="00C00AFD" w:rsidP="00DA3D34">
                      <w:pPr>
                        <w:rPr>
                          <w:rFonts w:ascii="Agency FB" w:hAnsi="Agency FB"/>
                          <w:sz w:val="40"/>
                          <w:szCs w:val="40"/>
                        </w:rPr>
                      </w:pPr>
                      <w:r>
                        <w:rPr>
                          <w:rFonts w:ascii="Agency FB" w:hAnsi="Agency FB"/>
                          <w:sz w:val="40"/>
                          <w:szCs w:val="40"/>
                        </w:rPr>
                        <w:t xml:space="preserve">MARCADORES DE ADN </w:t>
                      </w:r>
                    </w:p>
                  </w:txbxContent>
                </v:textbox>
              </v:shape>
            </w:pict>
          </mc:Fallback>
        </mc:AlternateContent>
      </w:r>
      <w:r w:rsidR="00B27321">
        <w:rPr>
          <w:noProof/>
          <w:lang w:eastAsia="es-MX"/>
        </w:rPr>
        <mc:AlternateContent>
          <mc:Choice Requires="wps">
            <w:drawing>
              <wp:anchor distT="0" distB="0" distL="114300" distR="114300" simplePos="0" relativeHeight="251664384" behindDoc="0" locked="0" layoutInCell="1" allowOverlap="1" wp14:anchorId="20964A92" wp14:editId="40B779A9">
                <wp:simplePos x="0" y="0"/>
                <wp:positionH relativeFrom="column">
                  <wp:posOffset>-1057809</wp:posOffset>
                </wp:positionH>
                <wp:positionV relativeFrom="paragraph">
                  <wp:posOffset>1182904</wp:posOffset>
                </wp:positionV>
                <wp:extent cx="3519054" cy="16764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519054"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AFD" w:rsidRPr="00DA3D34" w:rsidRDefault="00C00AFD" w:rsidP="00DA3D34">
                            <w:pPr>
                              <w:jc w:val="center"/>
                              <w:rPr>
                                <w:rFonts w:ascii="Comic Sans MS" w:hAnsi="Comic Sans MS"/>
                                <w:sz w:val="32"/>
                                <w:szCs w:val="32"/>
                              </w:rPr>
                            </w:pPr>
                            <w:r w:rsidRPr="00DA3D34">
                              <w:rPr>
                                <w:rFonts w:ascii="Comic Sans MS" w:hAnsi="Comic Sans MS"/>
                                <w:sz w:val="32"/>
                                <w:szCs w:val="32"/>
                              </w:rPr>
                              <w:t>Un marcador es un carácter o un gen que debido al ligamiento puede usarse para indicar la presencia de otro gen; es decir, cualquier característica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4A92" id="Cuadro de texto 5" o:spid="_x0000_s1032" type="#_x0000_t202" style="position:absolute;margin-left:-83.3pt;margin-top:93.15pt;width:277.1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" filled="f" stroked="f" strokeweight=".5pt">
                <v:textbox>
                  <w:txbxContent>
                    <w:p w:rsidR="00C00AFD" w:rsidRPr="00DA3D34" w:rsidRDefault="00C00AFD" w:rsidP="00DA3D34">
                      <w:pPr>
                        <w:jc w:val="center"/>
                        <w:rPr>
                          <w:rFonts w:ascii="Comic Sans MS" w:hAnsi="Comic Sans MS"/>
                          <w:sz w:val="32"/>
                          <w:szCs w:val="32"/>
                        </w:rPr>
                      </w:pPr>
                      <w:r w:rsidRPr="00DA3D34">
                        <w:rPr>
                          <w:rFonts w:ascii="Comic Sans MS" w:hAnsi="Comic Sans MS"/>
                          <w:sz w:val="32"/>
                          <w:szCs w:val="32"/>
                        </w:rPr>
                        <w:t>Un marcador es un carácter o un gen que debido al ligamiento puede usarse para indicar la presencia de otro gen; es decir, cualquier característica A</w:t>
                      </w:r>
                    </w:p>
                  </w:txbxContent>
                </v:textbox>
              </v:shape>
            </w:pict>
          </mc:Fallback>
        </mc:AlternateContent>
      </w:r>
      <w:r w:rsidR="00B27321">
        <w:rPr>
          <w:noProof/>
          <w:lang w:eastAsia="es-MX"/>
        </w:rPr>
        <mc:AlternateContent>
          <mc:Choice Requires="wps">
            <w:drawing>
              <wp:anchor distT="0" distB="0" distL="114300" distR="114300" simplePos="0" relativeHeight="251662336" behindDoc="0" locked="0" layoutInCell="1" allowOverlap="1">
                <wp:simplePos x="0" y="0"/>
                <wp:positionH relativeFrom="column">
                  <wp:posOffset>-830848</wp:posOffset>
                </wp:positionH>
                <wp:positionV relativeFrom="paragraph">
                  <wp:posOffset>527050</wp:posOffset>
                </wp:positionV>
                <wp:extent cx="2147454" cy="637309"/>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147454" cy="6373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AFD" w:rsidRPr="00E81D0D" w:rsidRDefault="00C00AFD">
                            <w:pPr>
                              <w:rPr>
                                <w:rFonts w:ascii="Agency FB" w:hAnsi="Agency FB"/>
                                <w:sz w:val="40"/>
                                <w:szCs w:val="40"/>
                              </w:rPr>
                            </w:pPr>
                            <w:r w:rsidRPr="00E81D0D">
                              <w:rPr>
                                <w:rFonts w:ascii="Agency FB" w:hAnsi="Agency FB"/>
                                <w:sz w:val="40"/>
                                <w:szCs w:val="40"/>
                              </w:rPr>
                              <w:t>¿Qué es un marcador?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3" type="#_x0000_t202" style="position:absolute;margin-left:-65.4pt;margin-top:41.5pt;width:169.1pt;height:5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" filled="f" stroked="f" strokeweight=".5pt">
                <v:textbox>
                  <w:txbxContent>
                    <w:p w:rsidR="00C00AFD" w:rsidRPr="00E81D0D" w:rsidRDefault="00C00AFD">
                      <w:pPr>
                        <w:rPr>
                          <w:rFonts w:ascii="Agency FB" w:hAnsi="Agency FB"/>
                          <w:sz w:val="40"/>
                          <w:szCs w:val="40"/>
                        </w:rPr>
                      </w:pPr>
                      <w:r w:rsidRPr="00E81D0D">
                        <w:rPr>
                          <w:rFonts w:ascii="Agency FB" w:hAnsi="Agency FB"/>
                          <w:sz w:val="40"/>
                          <w:szCs w:val="40"/>
                        </w:rPr>
                        <w:t>¿Qué es un marcador?</w:t>
                      </w:r>
                    </w:p>
                  </w:txbxContent>
                </v:textbox>
              </v:shape>
            </w:pict>
          </mc:Fallback>
        </mc:AlternateContent>
      </w:r>
      <w:r w:rsidR="00B27321">
        <w:rPr>
          <w:noProof/>
          <w:lang w:eastAsia="es-MX"/>
        </w:rPr>
        <w:drawing>
          <wp:anchor distT="0" distB="0" distL="114300" distR="114300" simplePos="0" relativeHeight="251691008" behindDoc="1" locked="0" layoutInCell="1" allowOverlap="1" wp14:anchorId="3536A036" wp14:editId="0BAD0565">
            <wp:simplePos x="0" y="0"/>
            <wp:positionH relativeFrom="column">
              <wp:posOffset>-1149869</wp:posOffset>
            </wp:positionH>
            <wp:positionV relativeFrom="paragraph">
              <wp:posOffset>-886749</wp:posOffset>
            </wp:positionV>
            <wp:extent cx="8001000" cy="1011936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76b61ac767699fabba98c92074e977.jpg"/>
                    <pic:cNvPicPr/>
                  </pic:nvPicPr>
                  <pic:blipFill>
                    <a:blip r:embed="rId7">
                      <a:extLst>
                        <a:ext uri="{28A0092B-C50C-407E-A947-70E740481C1C}">
                          <a14:useLocalDpi xmlns:a14="http://schemas.microsoft.com/office/drawing/2010/main" val="0"/>
                        </a:ext>
                      </a:extLst>
                    </a:blip>
                    <a:stretch>
                      <a:fillRect/>
                    </a:stretch>
                  </pic:blipFill>
                  <pic:spPr>
                    <a:xfrm>
                      <a:off x="0" y="0"/>
                      <a:ext cx="8001000" cy="10119360"/>
                    </a:xfrm>
                    <a:prstGeom prst="rect">
                      <a:avLst/>
                    </a:prstGeom>
                  </pic:spPr>
                </pic:pic>
              </a:graphicData>
            </a:graphic>
            <wp14:sizeRelH relativeFrom="margin">
              <wp14:pctWidth>0</wp14:pctWidth>
            </wp14:sizeRelH>
            <wp14:sizeRelV relativeFrom="margin">
              <wp14:pctHeight>0</wp14:pctHeight>
            </wp14:sizeRelV>
          </wp:anchor>
        </w:drawing>
      </w:r>
      <w:r w:rsidR="00E81D0D">
        <w:br w:type="page"/>
      </w:r>
    </w:p>
    <w:p w:rsidR="00E81D0D" w:rsidRDefault="000518E6">
      <w:r>
        <w:rPr>
          <w:noProof/>
          <w:lang w:eastAsia="es-MX"/>
        </w:rPr>
        <w:lastRenderedPageBreak/>
        <w:drawing>
          <wp:anchor distT="0" distB="0" distL="114300" distR="114300" simplePos="0" relativeHeight="251704320" behindDoc="1" locked="0" layoutInCell="1" allowOverlap="1">
            <wp:simplePos x="0" y="0"/>
            <wp:positionH relativeFrom="column">
              <wp:posOffset>2588953</wp:posOffset>
            </wp:positionH>
            <wp:positionV relativeFrom="paragraph">
              <wp:posOffset>-319290</wp:posOffset>
            </wp:positionV>
            <wp:extent cx="3263265" cy="2788285"/>
            <wp:effectExtent l="0" t="0" r="0" b="0"/>
            <wp:wrapNone/>
            <wp:docPr id="33" name="Imagen 33" descr="Secuenciación del ADN. Reacción en cadena de la polimerasa. | La guí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cuenciación del ADN. Reacción en cadena de la polimerasa. | La guí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265" cy="2788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76672" behindDoc="0" locked="0" layoutInCell="1" allowOverlap="1" wp14:anchorId="1B0C729D" wp14:editId="4795A004">
                <wp:simplePos x="0" y="0"/>
                <wp:positionH relativeFrom="column">
                  <wp:posOffset>1428115</wp:posOffset>
                </wp:positionH>
                <wp:positionV relativeFrom="paragraph">
                  <wp:posOffset>-804718</wp:posOffset>
                </wp:positionV>
                <wp:extent cx="2576830" cy="665018"/>
                <wp:effectExtent l="0" t="0" r="13970" b="20955"/>
                <wp:wrapNone/>
                <wp:docPr id="12" name="Cuadro de texto 12"/>
                <wp:cNvGraphicFramePr/>
                <a:graphic xmlns:a="http://schemas.openxmlformats.org/drawingml/2006/main">
                  <a:graphicData uri="http://schemas.microsoft.com/office/word/2010/wordprocessingShape">
                    <wps:wsp>
                      <wps:cNvSpPr txBox="1"/>
                      <wps:spPr>
                        <a:xfrm>
                          <a:off x="0" y="0"/>
                          <a:ext cx="2576830" cy="665018"/>
                        </a:xfrm>
                        <a:prstGeom prst="rect">
                          <a:avLst/>
                        </a:prstGeom>
                        <a:ln/>
                      </wps:spPr>
                      <wps:style>
                        <a:lnRef idx="2">
                          <a:schemeClr val="dk1"/>
                        </a:lnRef>
                        <a:fillRef idx="1">
                          <a:schemeClr val="lt1"/>
                        </a:fillRef>
                        <a:effectRef idx="0">
                          <a:schemeClr val="dk1"/>
                        </a:effectRef>
                        <a:fontRef idx="minor">
                          <a:schemeClr val="dk1"/>
                        </a:fontRef>
                      </wps:style>
                      <wps:txbx>
                        <w:txbxContent>
                          <w:p w:rsidR="00C00AFD" w:rsidRPr="00E81D0D" w:rsidRDefault="000518E6" w:rsidP="00C00AFD">
                            <w:pPr>
                              <w:rPr>
                                <w:rFonts w:ascii="Agency FB" w:hAnsi="Agency FB"/>
                                <w:sz w:val="40"/>
                                <w:szCs w:val="40"/>
                              </w:rPr>
                            </w:pPr>
                            <w:r>
                              <w:rPr>
                                <w:rFonts w:ascii="Agency FB" w:hAnsi="Agency FB"/>
                                <w:sz w:val="40"/>
                                <w:szCs w:val="40"/>
                              </w:rPr>
                              <w:t>Reacción</w:t>
                            </w:r>
                            <w:r w:rsidR="00C00AFD">
                              <w:rPr>
                                <w:rFonts w:ascii="Agency FB" w:hAnsi="Agency FB"/>
                                <w:sz w:val="40"/>
                                <w:szCs w:val="40"/>
                              </w:rPr>
                              <w:t xml:space="preserve"> de polimerización en cadena (PCR)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729D" id="Cuadro de texto 12" o:spid="_x0000_s1034" type="#_x0000_t202" style="position:absolute;margin-left:112.45pt;margin-top:-63.35pt;width:202.9pt;height:5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" fillcolor="white [3201]" strokecolor="black [3200]" strokeweight="1pt">
                <v:textbox>
                  <w:txbxContent>
                    <w:p w:rsidR="00C00AFD" w:rsidRPr="00E81D0D" w:rsidRDefault="000518E6" w:rsidP="00C00AFD">
                      <w:pPr>
                        <w:rPr>
                          <w:rFonts w:ascii="Agency FB" w:hAnsi="Agency FB"/>
                          <w:sz w:val="40"/>
                          <w:szCs w:val="40"/>
                        </w:rPr>
                      </w:pPr>
                      <w:r>
                        <w:rPr>
                          <w:rFonts w:ascii="Agency FB" w:hAnsi="Agency FB"/>
                          <w:sz w:val="40"/>
                          <w:szCs w:val="40"/>
                        </w:rPr>
                        <w:t>Reacción</w:t>
                      </w:r>
                      <w:r w:rsidR="00C00AFD">
                        <w:rPr>
                          <w:rFonts w:ascii="Agency FB" w:hAnsi="Agency FB"/>
                          <w:sz w:val="40"/>
                          <w:szCs w:val="40"/>
                        </w:rPr>
                        <w:t xml:space="preserve"> de polimerización en cadena (PCR)</w:t>
                      </w:r>
                    </w:p>
                  </w:txbxContent>
                </v:textbox>
              </v:shape>
            </w:pict>
          </mc:Fallback>
        </mc:AlternateContent>
      </w:r>
      <w:r w:rsidR="00A568A1">
        <w:rPr>
          <w:noProof/>
          <w:lang w:eastAsia="es-MX"/>
        </w:rPr>
        <w:drawing>
          <wp:anchor distT="0" distB="0" distL="114300" distR="114300" simplePos="0" relativeHeight="251705344" behindDoc="1" locked="0" layoutInCell="1" allowOverlap="1">
            <wp:simplePos x="0" y="0"/>
            <wp:positionH relativeFrom="column">
              <wp:posOffset>2877716</wp:posOffset>
            </wp:positionH>
            <wp:positionV relativeFrom="paragraph">
              <wp:posOffset>5268993</wp:posOffset>
            </wp:positionV>
            <wp:extent cx="3575713" cy="3708818"/>
            <wp:effectExtent l="0" t="0" r="5715" b="6350"/>
            <wp:wrapNone/>
            <wp:docPr id="35" name="Imagen 35" descr="PCR: qué es y qué aplicaciones tiene - El blog de Genoti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CR: qué es y qué aplicaciones tiene - El blog de Genotip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0239" cy="37135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8A1">
        <w:rPr>
          <w:noProof/>
          <w:lang w:eastAsia="es-MX"/>
        </w:rPr>
        <mc:AlternateContent>
          <mc:Choice Requires="wps">
            <w:drawing>
              <wp:anchor distT="0" distB="0" distL="114300" distR="114300" simplePos="0" relativeHeight="251682816" behindDoc="0" locked="0" layoutInCell="1" allowOverlap="1" wp14:anchorId="0E945388" wp14:editId="6B55537B">
                <wp:simplePos x="0" y="0"/>
                <wp:positionH relativeFrom="column">
                  <wp:posOffset>-998248</wp:posOffset>
                </wp:positionH>
                <wp:positionV relativeFrom="paragraph">
                  <wp:posOffset>5200754</wp:posOffset>
                </wp:positionV>
                <wp:extent cx="3411940" cy="3572558"/>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3411940" cy="35725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0247" w:rsidRPr="00DA3D34" w:rsidRDefault="00B27321" w:rsidP="00B27321">
                            <w:pPr>
                              <w:jc w:val="both"/>
                              <w:rPr>
                                <w:rFonts w:ascii="Comic Sans MS" w:hAnsi="Comic Sans MS"/>
                                <w:sz w:val="32"/>
                                <w:szCs w:val="32"/>
                              </w:rPr>
                            </w:pPr>
                            <w:r w:rsidRPr="00B27321">
                              <w:rPr>
                                <w:rFonts w:ascii="Comic Sans MS" w:hAnsi="Comic Sans MS"/>
                                <w:sz w:val="32"/>
                                <w:szCs w:val="32"/>
                              </w:rPr>
                              <w:t>Son muy ventajosos los marcadores de ADN ya que no son afectados por el ambiente, están presentes en cualquier estadio del individuo, permiten una detección temprana, son universales, muy abundantes, se requiere poca cantidad de ADN para los análisis y el ADN es muy estable y específico para cada individuo (huella génica).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45388" id="Cuadro de texto 16" o:spid="_x0000_s1035" type="#_x0000_t202" style="position:absolute;margin-left:-78.6pt;margin-top:409.5pt;width:268.65pt;height:28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" filled="f" stroked="f" strokeweight=".5pt">
                <v:textbox>
                  <w:txbxContent>
                    <w:p w:rsidR="009B0247" w:rsidRPr="00DA3D34" w:rsidRDefault="00B27321" w:rsidP="00B27321">
                      <w:pPr>
                        <w:jc w:val="both"/>
                        <w:rPr>
                          <w:rFonts w:ascii="Comic Sans MS" w:hAnsi="Comic Sans MS"/>
                          <w:sz w:val="32"/>
                          <w:szCs w:val="32"/>
                        </w:rPr>
                      </w:pPr>
                      <w:r w:rsidRPr="00B27321">
                        <w:rPr>
                          <w:rFonts w:ascii="Comic Sans MS" w:hAnsi="Comic Sans MS"/>
                          <w:sz w:val="32"/>
                          <w:szCs w:val="32"/>
                        </w:rPr>
                        <w:t>Son muy ventajosos los marcadores de ADN ya que no son afectados por el ambiente, están presentes en cualquier estadio del individuo, permiten una detección temprana, son universales, muy abundantes, se requiere poca cantidad de ADN para los análisis y el ADN es muy estable y específico para cada individuo (huella génica).</w:t>
                      </w:r>
                    </w:p>
                  </w:txbxContent>
                </v:textbox>
              </v:shape>
            </w:pict>
          </mc:Fallback>
        </mc:AlternateContent>
      </w:r>
      <w:r w:rsidR="00962FF3">
        <w:rPr>
          <w:noProof/>
          <w:lang w:eastAsia="es-MX"/>
        </w:rPr>
        <mc:AlternateContent>
          <mc:Choice Requires="wps">
            <w:drawing>
              <wp:anchor distT="0" distB="0" distL="114300" distR="114300" simplePos="0" relativeHeight="251686912" behindDoc="0" locked="0" layoutInCell="1" allowOverlap="1" wp14:anchorId="63BB528E" wp14:editId="245B0AF9">
                <wp:simplePos x="0" y="0"/>
                <wp:positionH relativeFrom="column">
                  <wp:posOffset>1114024</wp:posOffset>
                </wp:positionH>
                <wp:positionV relativeFrom="paragraph">
                  <wp:posOffset>4140033</wp:posOffset>
                </wp:positionV>
                <wp:extent cx="3422072" cy="928255"/>
                <wp:effectExtent l="0" t="0" r="26035" b="24765"/>
                <wp:wrapNone/>
                <wp:docPr id="19" name="Cuadro de texto 19"/>
                <wp:cNvGraphicFramePr/>
                <a:graphic xmlns:a="http://schemas.openxmlformats.org/drawingml/2006/main">
                  <a:graphicData uri="http://schemas.microsoft.com/office/word/2010/wordprocessingShape">
                    <wps:wsp>
                      <wps:cNvSpPr txBox="1"/>
                      <wps:spPr>
                        <a:xfrm>
                          <a:off x="0" y="0"/>
                          <a:ext cx="3422072" cy="928255"/>
                        </a:xfrm>
                        <a:prstGeom prst="rect">
                          <a:avLst/>
                        </a:prstGeom>
                        <a:ln/>
                      </wps:spPr>
                      <wps:style>
                        <a:lnRef idx="2">
                          <a:schemeClr val="dk1"/>
                        </a:lnRef>
                        <a:fillRef idx="1">
                          <a:schemeClr val="lt1"/>
                        </a:fillRef>
                        <a:effectRef idx="0">
                          <a:schemeClr val="dk1"/>
                        </a:effectRef>
                        <a:fontRef idx="minor">
                          <a:schemeClr val="dk1"/>
                        </a:fontRef>
                      </wps:style>
                      <wps:txbx>
                        <w:txbxContent>
                          <w:p w:rsidR="009B0247" w:rsidRPr="00E81D0D" w:rsidRDefault="009B0247" w:rsidP="009B0247">
                            <w:pPr>
                              <w:rPr>
                                <w:rFonts w:ascii="Agency FB" w:hAnsi="Agency FB"/>
                                <w:sz w:val="40"/>
                                <w:szCs w:val="40"/>
                              </w:rPr>
                            </w:pPr>
                            <w:r>
                              <w:rPr>
                                <w:rFonts w:ascii="Agency FB" w:hAnsi="Agency FB"/>
                                <w:sz w:val="40"/>
                                <w:szCs w:val="40"/>
                              </w:rPr>
                              <w:t>L</w:t>
                            </w:r>
                            <w:r w:rsidRPr="009B0247">
                              <w:rPr>
                                <w:rFonts w:ascii="Agency FB" w:hAnsi="Agency FB"/>
                                <w:sz w:val="40"/>
                                <w:szCs w:val="40"/>
                              </w:rPr>
                              <w:t>as que combinan PCR o sus productos de ADN con la hibridación tipo Southern.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B528E" id="Cuadro de texto 19" o:spid="_x0000_s1036" type="#_x0000_t202" style="position:absolute;margin-left:87.7pt;margin-top:326pt;width:269.45pt;height:7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" fillcolor="white [3201]" strokecolor="black [3200]" strokeweight="1pt">
                <v:textbox>
                  <w:txbxContent>
                    <w:p w:rsidR="009B0247" w:rsidRPr="00E81D0D" w:rsidRDefault="009B0247" w:rsidP="009B0247">
                      <w:pPr>
                        <w:rPr>
                          <w:rFonts w:ascii="Agency FB" w:hAnsi="Agency FB"/>
                          <w:sz w:val="40"/>
                          <w:szCs w:val="40"/>
                        </w:rPr>
                      </w:pPr>
                      <w:r>
                        <w:rPr>
                          <w:rFonts w:ascii="Agency FB" w:hAnsi="Agency FB"/>
                          <w:sz w:val="40"/>
                          <w:szCs w:val="40"/>
                        </w:rPr>
                        <w:t>L</w:t>
                      </w:r>
                      <w:r w:rsidRPr="009B0247">
                        <w:rPr>
                          <w:rFonts w:ascii="Agency FB" w:hAnsi="Agency FB"/>
                          <w:sz w:val="40"/>
                          <w:szCs w:val="40"/>
                        </w:rPr>
                        <w:t>as que combinan PCR o sus productos de ADN con la hibridación tipo Southern.</w:t>
                      </w:r>
                    </w:p>
                  </w:txbxContent>
                </v:textbox>
              </v:shape>
            </w:pict>
          </mc:Fallback>
        </mc:AlternateContent>
      </w:r>
      <w:r w:rsidR="00962FF3">
        <w:rPr>
          <w:noProof/>
          <w:lang w:eastAsia="es-MX"/>
        </w:rPr>
        <mc:AlternateContent>
          <mc:Choice Requires="wps">
            <w:drawing>
              <wp:anchor distT="0" distB="0" distL="114300" distR="114300" simplePos="0" relativeHeight="251680768" behindDoc="0" locked="0" layoutInCell="1" allowOverlap="1" wp14:anchorId="135EFCF6" wp14:editId="3E1B28FB">
                <wp:simplePos x="0" y="0"/>
                <wp:positionH relativeFrom="column">
                  <wp:posOffset>407035</wp:posOffset>
                </wp:positionH>
                <wp:positionV relativeFrom="paragraph">
                  <wp:posOffset>2294723</wp:posOffset>
                </wp:positionV>
                <wp:extent cx="6442075" cy="195326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6442075" cy="1953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A95" w:rsidRDefault="00686A95" w:rsidP="00686A95">
                            <w:pPr>
                              <w:jc w:val="center"/>
                              <w:rPr>
                                <w:rFonts w:ascii="Comic Sans MS" w:hAnsi="Comic Sans MS"/>
                                <w:sz w:val="32"/>
                                <w:szCs w:val="32"/>
                              </w:rPr>
                            </w:pPr>
                            <w:r>
                              <w:rPr>
                                <w:rFonts w:ascii="Comic Sans MS" w:hAnsi="Comic Sans MS"/>
                                <w:sz w:val="32"/>
                                <w:szCs w:val="32"/>
                              </w:rPr>
                              <w:t>S</w:t>
                            </w:r>
                            <w:r w:rsidRPr="00686A95">
                              <w:rPr>
                                <w:rFonts w:ascii="Comic Sans MS" w:hAnsi="Comic Sans MS"/>
                                <w:sz w:val="32"/>
                                <w:szCs w:val="32"/>
                              </w:rPr>
                              <w:t xml:space="preserve">e induce el alineamiento o reconocimiento del cebador con las secuencias </w:t>
                            </w:r>
                            <w:r w:rsidR="000518E6" w:rsidRPr="00686A95">
                              <w:rPr>
                                <w:rFonts w:ascii="Comic Sans MS" w:hAnsi="Comic Sans MS"/>
                                <w:sz w:val="32"/>
                                <w:szCs w:val="32"/>
                              </w:rPr>
                              <w:t>blanco complementario</w:t>
                            </w:r>
                            <w:r w:rsidRPr="00686A95">
                              <w:rPr>
                                <w:rFonts w:ascii="Comic Sans MS" w:hAnsi="Comic Sans MS"/>
                                <w:sz w:val="32"/>
                                <w:szCs w:val="32"/>
                              </w:rPr>
                              <w:t xml:space="preserve"> o molde del ADN</w:t>
                            </w:r>
                          </w:p>
                          <w:p w:rsidR="00686A95" w:rsidRDefault="009B0247" w:rsidP="00686A95">
                            <w:pPr>
                              <w:jc w:val="center"/>
                              <w:rPr>
                                <w:rFonts w:ascii="Comic Sans MS" w:hAnsi="Comic Sans MS"/>
                                <w:sz w:val="32"/>
                                <w:szCs w:val="32"/>
                              </w:rPr>
                            </w:pPr>
                            <w:r w:rsidRPr="009B0247">
                              <w:rPr>
                                <w:rFonts w:ascii="Comic Sans MS" w:hAnsi="Comic Sans MS"/>
                                <w:sz w:val="32"/>
                                <w:szCs w:val="32"/>
                              </w:rPr>
                              <w:t>Este proceso se realiza en un termociclador</w:t>
                            </w:r>
                            <w:r>
                              <w:rPr>
                                <w:rFonts w:ascii="Comic Sans MS" w:hAnsi="Comic Sans MS"/>
                                <w:sz w:val="32"/>
                                <w:szCs w:val="32"/>
                              </w:rPr>
                              <w:t xml:space="preserve">; </w:t>
                            </w:r>
                            <w:r w:rsidRPr="009B0247">
                              <w:rPr>
                                <w:rFonts w:ascii="Comic Sans MS" w:hAnsi="Comic Sans MS"/>
                                <w:sz w:val="32"/>
                                <w:szCs w:val="32"/>
                              </w:rPr>
                              <w:t>que se encarga de realizar los cambios de temperatura necesarios para que se desarrollen las etapas o ciclos anteriormente mencionados.</w:t>
                            </w:r>
                          </w:p>
                          <w:p w:rsidR="009B0247" w:rsidRPr="00DA3D34" w:rsidRDefault="009B0247" w:rsidP="00686A95">
                            <w:pPr>
                              <w:jc w:val="center"/>
                              <w:rPr>
                                <w:rFonts w:ascii="Comic Sans MS" w:hAnsi="Comic Sans M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EFCF6" id="Cuadro de texto 15" o:spid="_x0000_s1037" type="#_x0000_t202" style="position:absolute;margin-left:32.05pt;margin-top:180.7pt;width:507.25pt;height:15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" filled="f" stroked="f" strokeweight=".5pt">
                <v:textbox>
                  <w:txbxContent>
                    <w:p w:rsidR="00686A95" w:rsidRDefault="00686A95" w:rsidP="00686A95">
                      <w:pPr>
                        <w:jc w:val="center"/>
                        <w:rPr>
                          <w:rFonts w:ascii="Comic Sans MS" w:hAnsi="Comic Sans MS"/>
                          <w:sz w:val="32"/>
                          <w:szCs w:val="32"/>
                        </w:rPr>
                      </w:pPr>
                      <w:r>
                        <w:rPr>
                          <w:rFonts w:ascii="Comic Sans MS" w:hAnsi="Comic Sans MS"/>
                          <w:sz w:val="32"/>
                          <w:szCs w:val="32"/>
                        </w:rPr>
                        <w:t>S</w:t>
                      </w:r>
                      <w:r w:rsidRPr="00686A95">
                        <w:rPr>
                          <w:rFonts w:ascii="Comic Sans MS" w:hAnsi="Comic Sans MS"/>
                          <w:sz w:val="32"/>
                          <w:szCs w:val="32"/>
                        </w:rPr>
                        <w:t xml:space="preserve">e induce el alineamiento o reconocimiento del cebador con las secuencias </w:t>
                      </w:r>
                      <w:r w:rsidR="000518E6" w:rsidRPr="00686A95">
                        <w:rPr>
                          <w:rFonts w:ascii="Comic Sans MS" w:hAnsi="Comic Sans MS"/>
                          <w:sz w:val="32"/>
                          <w:szCs w:val="32"/>
                        </w:rPr>
                        <w:t>blanco complementario</w:t>
                      </w:r>
                      <w:r w:rsidRPr="00686A95">
                        <w:rPr>
                          <w:rFonts w:ascii="Comic Sans MS" w:hAnsi="Comic Sans MS"/>
                          <w:sz w:val="32"/>
                          <w:szCs w:val="32"/>
                        </w:rPr>
                        <w:t xml:space="preserve"> o molde del ADN</w:t>
                      </w:r>
                    </w:p>
                    <w:p w:rsidR="00686A95" w:rsidRDefault="009B0247" w:rsidP="00686A95">
                      <w:pPr>
                        <w:jc w:val="center"/>
                        <w:rPr>
                          <w:rFonts w:ascii="Comic Sans MS" w:hAnsi="Comic Sans MS"/>
                          <w:sz w:val="32"/>
                          <w:szCs w:val="32"/>
                        </w:rPr>
                      </w:pPr>
                      <w:r w:rsidRPr="009B0247">
                        <w:rPr>
                          <w:rFonts w:ascii="Comic Sans MS" w:hAnsi="Comic Sans MS"/>
                          <w:sz w:val="32"/>
                          <w:szCs w:val="32"/>
                        </w:rPr>
                        <w:t>Este proceso se realiza en un termociclador</w:t>
                      </w:r>
                      <w:r>
                        <w:rPr>
                          <w:rFonts w:ascii="Comic Sans MS" w:hAnsi="Comic Sans MS"/>
                          <w:sz w:val="32"/>
                          <w:szCs w:val="32"/>
                        </w:rPr>
                        <w:t xml:space="preserve">; </w:t>
                      </w:r>
                      <w:r w:rsidRPr="009B0247">
                        <w:rPr>
                          <w:rFonts w:ascii="Comic Sans MS" w:hAnsi="Comic Sans MS"/>
                          <w:sz w:val="32"/>
                          <w:szCs w:val="32"/>
                        </w:rPr>
                        <w:t>que se encarga de realizar los cambios de temperatura necesarios para que se desarrollen las etapas o ciclos anteriormente mencionados.</w:t>
                      </w:r>
                    </w:p>
                    <w:p w:rsidR="009B0247" w:rsidRPr="00DA3D34" w:rsidRDefault="009B0247" w:rsidP="00686A95">
                      <w:pPr>
                        <w:jc w:val="center"/>
                        <w:rPr>
                          <w:rFonts w:ascii="Comic Sans MS" w:hAnsi="Comic Sans MS"/>
                          <w:sz w:val="32"/>
                          <w:szCs w:val="32"/>
                        </w:rPr>
                      </w:pPr>
                    </w:p>
                  </w:txbxContent>
                </v:textbox>
              </v:shape>
            </w:pict>
          </mc:Fallback>
        </mc:AlternateContent>
      </w:r>
      <w:r w:rsidR="00962FF3">
        <w:rPr>
          <w:noProof/>
          <w:lang w:eastAsia="es-MX"/>
        </w:rPr>
        <mc:AlternateContent>
          <mc:Choice Requires="wps">
            <w:drawing>
              <wp:anchor distT="0" distB="0" distL="114300" distR="114300" simplePos="0" relativeHeight="251678720" behindDoc="0" locked="0" layoutInCell="1" allowOverlap="1" wp14:anchorId="0EBAE6F2" wp14:editId="333A841E">
                <wp:simplePos x="0" y="0"/>
                <wp:positionH relativeFrom="column">
                  <wp:posOffset>-996114</wp:posOffset>
                </wp:positionH>
                <wp:positionV relativeFrom="paragraph">
                  <wp:posOffset>361749</wp:posOffset>
                </wp:positionV>
                <wp:extent cx="3366135" cy="1925782"/>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3366135" cy="19257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0AFD" w:rsidRPr="00DA3D34" w:rsidRDefault="00686A95" w:rsidP="00C00AFD">
                            <w:pPr>
                              <w:jc w:val="center"/>
                              <w:rPr>
                                <w:rFonts w:ascii="Comic Sans MS" w:hAnsi="Comic Sans MS"/>
                                <w:sz w:val="32"/>
                                <w:szCs w:val="32"/>
                              </w:rPr>
                            </w:pPr>
                            <w:r>
                              <w:rPr>
                                <w:rFonts w:ascii="Comic Sans MS" w:hAnsi="Comic Sans MS"/>
                                <w:sz w:val="32"/>
                                <w:szCs w:val="32"/>
                              </w:rPr>
                              <w:t>E</w:t>
                            </w:r>
                            <w:r w:rsidRPr="00686A95">
                              <w:rPr>
                                <w:rFonts w:ascii="Comic Sans MS" w:hAnsi="Comic Sans MS"/>
                                <w:sz w:val="32"/>
                                <w:szCs w:val="32"/>
                              </w:rPr>
                              <w:t>s una tecnología utilizada para multiplicar (sintetizar) in vitro fragmentos específicos de ADN con la finalidad de detectar una secuencia o gen de interés en el genoma del individuo en 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AE6F2" id="Cuadro de texto 13" o:spid="_x0000_s1038" type="#_x0000_t202" style="position:absolute;margin-left:-78.45pt;margin-top:28.5pt;width:265.05pt;height:15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" filled="f" stroked="f" strokeweight=".5pt">
                <v:textbox>
                  <w:txbxContent>
                    <w:p w:rsidR="00C00AFD" w:rsidRPr="00DA3D34" w:rsidRDefault="00686A95" w:rsidP="00C00AFD">
                      <w:pPr>
                        <w:jc w:val="center"/>
                        <w:rPr>
                          <w:rFonts w:ascii="Comic Sans MS" w:hAnsi="Comic Sans MS"/>
                          <w:sz w:val="32"/>
                          <w:szCs w:val="32"/>
                        </w:rPr>
                      </w:pPr>
                      <w:r>
                        <w:rPr>
                          <w:rFonts w:ascii="Comic Sans MS" w:hAnsi="Comic Sans MS"/>
                          <w:sz w:val="32"/>
                          <w:szCs w:val="32"/>
                        </w:rPr>
                        <w:t>E</w:t>
                      </w:r>
                      <w:r w:rsidRPr="00686A95">
                        <w:rPr>
                          <w:rFonts w:ascii="Comic Sans MS" w:hAnsi="Comic Sans MS"/>
                          <w:sz w:val="32"/>
                          <w:szCs w:val="32"/>
                        </w:rPr>
                        <w:t>s una tecnología utilizada para multiplicar (sintetizar) in vitro fragmentos específicos de ADN con la finalidad de detectar una secuencia o gen de interés en el genoma del individuo en estudio.</w:t>
                      </w:r>
                    </w:p>
                  </w:txbxContent>
                </v:textbox>
              </v:shape>
            </w:pict>
          </mc:Fallback>
        </mc:AlternateContent>
      </w:r>
      <w:r w:rsidR="00E81D0D">
        <w:rPr>
          <w:noProof/>
          <w:lang w:eastAsia="es-MX"/>
        </w:rPr>
        <w:drawing>
          <wp:anchor distT="0" distB="0" distL="114300" distR="114300" simplePos="0" relativeHeight="251658240" behindDoc="1" locked="0" layoutInCell="1" allowOverlap="1">
            <wp:simplePos x="0" y="0"/>
            <wp:positionH relativeFrom="column">
              <wp:posOffset>-1308735</wp:posOffset>
            </wp:positionH>
            <wp:positionV relativeFrom="paragraph">
              <wp:posOffset>-945515</wp:posOffset>
            </wp:positionV>
            <wp:extent cx="8001000" cy="10119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76b61ac767699fabba98c92074e977.jpg"/>
                    <pic:cNvPicPr/>
                  </pic:nvPicPr>
                  <pic:blipFill>
                    <a:blip r:embed="rId7">
                      <a:extLst>
                        <a:ext uri="{28A0092B-C50C-407E-A947-70E740481C1C}">
                          <a14:useLocalDpi xmlns:a14="http://schemas.microsoft.com/office/drawing/2010/main" val="0"/>
                        </a:ext>
                      </a:extLst>
                    </a:blip>
                    <a:stretch>
                      <a:fillRect/>
                    </a:stretch>
                  </pic:blipFill>
                  <pic:spPr>
                    <a:xfrm>
                      <a:off x="0" y="0"/>
                      <a:ext cx="8001519" cy="10120017"/>
                    </a:xfrm>
                    <a:prstGeom prst="rect">
                      <a:avLst/>
                    </a:prstGeom>
                  </pic:spPr>
                </pic:pic>
              </a:graphicData>
            </a:graphic>
            <wp14:sizeRelH relativeFrom="margin">
              <wp14:pctWidth>0</wp14:pctWidth>
            </wp14:sizeRelH>
            <wp14:sizeRelV relativeFrom="margin">
              <wp14:pctHeight>0</wp14:pctHeight>
            </wp14:sizeRelV>
          </wp:anchor>
        </w:drawing>
      </w:r>
      <w:r w:rsidR="00E81D0D">
        <w:br w:type="page"/>
      </w:r>
    </w:p>
    <w:p w:rsidR="0030740F" w:rsidRDefault="000518E6">
      <w:r>
        <w:rPr>
          <w:noProof/>
          <w:lang w:eastAsia="es-MX"/>
        </w:rPr>
        <w:lastRenderedPageBreak/>
        <mc:AlternateContent>
          <mc:Choice Requires="wps">
            <w:drawing>
              <wp:anchor distT="0" distB="0" distL="114300" distR="114300" simplePos="0" relativeHeight="251709440" behindDoc="0" locked="0" layoutInCell="1" allowOverlap="1" wp14:anchorId="5ADDB8E2" wp14:editId="070A8A66">
                <wp:simplePos x="0" y="0"/>
                <wp:positionH relativeFrom="column">
                  <wp:posOffset>1030646</wp:posOffset>
                </wp:positionH>
                <wp:positionV relativeFrom="paragraph">
                  <wp:posOffset>8299565</wp:posOffset>
                </wp:positionV>
                <wp:extent cx="6495877" cy="1779451"/>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6495877" cy="17794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18E6" w:rsidRPr="000518E6" w:rsidRDefault="000518E6" w:rsidP="000518E6">
                            <w:pPr>
                              <w:jc w:val="center"/>
                              <w:rPr>
                                <w:rFonts w:ascii="Comic Sans MS" w:hAnsi="Comic Sans MS"/>
                                <w:b/>
                                <w:sz w:val="18"/>
                                <w:szCs w:val="18"/>
                              </w:rPr>
                            </w:pPr>
                            <w:r w:rsidRPr="000518E6">
                              <w:rPr>
                                <w:rFonts w:ascii="Comic Sans MS" w:hAnsi="Comic Sans MS"/>
                                <w:b/>
                                <w:sz w:val="18"/>
                                <w:szCs w:val="18"/>
                              </w:rPr>
                              <w:t xml:space="preserve">BIBLIOGRAFIA </w:t>
                            </w:r>
                          </w:p>
                          <w:p w:rsidR="000518E6" w:rsidRPr="000518E6" w:rsidRDefault="000518E6" w:rsidP="000518E6">
                            <w:pPr>
                              <w:jc w:val="center"/>
                              <w:rPr>
                                <w:rFonts w:ascii="Comic Sans MS" w:hAnsi="Comic Sans MS"/>
                                <w:sz w:val="16"/>
                                <w:szCs w:val="16"/>
                              </w:rPr>
                            </w:pPr>
                            <w:hyperlink r:id="rId10" w:history="1">
                              <w:r w:rsidRPr="000518E6">
                                <w:rPr>
                                  <w:rStyle w:val="Hipervnculo"/>
                                  <w:rFonts w:ascii="Comic Sans MS" w:hAnsi="Comic Sans MS"/>
                                  <w:sz w:val="16"/>
                                  <w:szCs w:val="16"/>
                                </w:rPr>
                                <w:t>https://criminalistica.mx/areas-forenses/genetica-forense/578-iquon-los-marcadores-moleculares#:~:text=Existen%20varias%20t%C3%A9cnicas%20para%20identificar%20marcadores%20de%20ADN%2C,productos%20de%20ADN%20con%20la%20hibridaci%C3%B3n%20tipo%20Southern</w:t>
                              </w:r>
                            </w:hyperlink>
                            <w:r w:rsidRPr="000518E6">
                              <w:rPr>
                                <w:rFonts w:ascii="Comic Sans MS" w:hAnsi="Comic Sans M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DB8E2" id="Cuadro de texto 39" o:spid="_x0000_s1039" type="#_x0000_t202" style="position:absolute;margin-left:81.15pt;margin-top:653.5pt;width:511.5pt;height:14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" filled="f" stroked="f" strokeweight=".5pt">
                <v:textbox>
                  <w:txbxContent>
                    <w:p w:rsidR="000518E6" w:rsidRPr="000518E6" w:rsidRDefault="000518E6" w:rsidP="000518E6">
                      <w:pPr>
                        <w:jc w:val="center"/>
                        <w:rPr>
                          <w:rFonts w:ascii="Comic Sans MS" w:hAnsi="Comic Sans MS"/>
                          <w:b/>
                          <w:sz w:val="18"/>
                          <w:szCs w:val="18"/>
                        </w:rPr>
                      </w:pPr>
                      <w:r w:rsidRPr="000518E6">
                        <w:rPr>
                          <w:rFonts w:ascii="Comic Sans MS" w:hAnsi="Comic Sans MS"/>
                          <w:b/>
                          <w:sz w:val="18"/>
                          <w:szCs w:val="18"/>
                        </w:rPr>
                        <w:t xml:space="preserve">BIBLIOGRAFIA </w:t>
                      </w:r>
                    </w:p>
                    <w:p w:rsidR="000518E6" w:rsidRPr="000518E6" w:rsidRDefault="000518E6" w:rsidP="000518E6">
                      <w:pPr>
                        <w:jc w:val="center"/>
                        <w:rPr>
                          <w:rFonts w:ascii="Comic Sans MS" w:hAnsi="Comic Sans MS"/>
                          <w:sz w:val="16"/>
                          <w:szCs w:val="16"/>
                        </w:rPr>
                      </w:pPr>
                      <w:hyperlink r:id="rId11" w:history="1">
                        <w:r w:rsidRPr="000518E6">
                          <w:rPr>
                            <w:rStyle w:val="Hipervnculo"/>
                            <w:rFonts w:ascii="Comic Sans MS" w:hAnsi="Comic Sans MS"/>
                            <w:sz w:val="16"/>
                            <w:szCs w:val="16"/>
                          </w:rPr>
                          <w:t>https://criminalistica.mx/areas-forenses/genetica-forense/578-iquon-los-marcadores-moleculares#:~:text=Existen%20varias%20t%C3%A9cnicas%20para%20identificar%20marcadores%20de%20ADN%2C,productos%20de%20ADN%20con%20la%20hibridaci%C3%B3n%20tipo%20Southern</w:t>
                        </w:r>
                      </w:hyperlink>
                      <w:r w:rsidRPr="000518E6">
                        <w:rPr>
                          <w:rFonts w:ascii="Comic Sans MS" w:hAnsi="Comic Sans MS"/>
                          <w:sz w:val="16"/>
                          <w:szCs w:val="16"/>
                        </w:rPr>
                        <w:t xml:space="preserve">. </w:t>
                      </w:r>
                    </w:p>
                  </w:txbxContent>
                </v:textbox>
              </v:shape>
            </w:pict>
          </mc:Fallback>
        </mc:AlternateContent>
      </w:r>
      <w:r>
        <w:rPr>
          <w:noProof/>
          <w:lang w:eastAsia="es-MX"/>
        </w:rPr>
        <w:drawing>
          <wp:anchor distT="0" distB="0" distL="114300" distR="114300" simplePos="0" relativeHeight="251707392" behindDoc="1" locked="0" layoutInCell="1" allowOverlap="1">
            <wp:simplePos x="0" y="0"/>
            <wp:positionH relativeFrom="column">
              <wp:posOffset>3570366</wp:posOffset>
            </wp:positionH>
            <wp:positionV relativeFrom="paragraph">
              <wp:posOffset>6133225</wp:posOffset>
            </wp:positionV>
            <wp:extent cx="3118485" cy="2336217"/>
            <wp:effectExtent l="0" t="0" r="5715" b="6985"/>
            <wp:wrapNone/>
            <wp:docPr id="38" name="Imagen 38" descr="puerta Estrella Palmadita marcadores bioquimicos esfera Cuervo termó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uerta Estrella Palmadita marcadores bioquimicos esfera Cuervo termómetr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8485" cy="23362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701248" behindDoc="0" locked="0" layoutInCell="1" allowOverlap="1" wp14:anchorId="2B3F10E1" wp14:editId="2D7752D1">
                <wp:simplePos x="0" y="0"/>
                <wp:positionH relativeFrom="column">
                  <wp:posOffset>-1210310</wp:posOffset>
                </wp:positionH>
                <wp:positionV relativeFrom="paragraph">
                  <wp:posOffset>5916402</wp:posOffset>
                </wp:positionV>
                <wp:extent cx="5320146" cy="3051959"/>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5320146" cy="3051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728E" w:rsidRDefault="003A728E" w:rsidP="003A728E">
                            <w:pPr>
                              <w:jc w:val="center"/>
                              <w:rPr>
                                <w:rFonts w:ascii="Comic Sans MS" w:hAnsi="Comic Sans MS"/>
                                <w:sz w:val="32"/>
                                <w:szCs w:val="32"/>
                              </w:rPr>
                            </w:pPr>
                            <w:r w:rsidRPr="003A728E">
                              <w:rPr>
                                <w:rFonts w:ascii="Comic Sans MS" w:hAnsi="Comic Sans MS"/>
                                <w:sz w:val="32"/>
                                <w:szCs w:val="32"/>
                              </w:rPr>
                              <w:t>Marcadores bioquímicos</w:t>
                            </w:r>
                          </w:p>
                          <w:p w:rsidR="003A728E" w:rsidRPr="00DA3D34" w:rsidRDefault="003A728E" w:rsidP="003A728E">
                            <w:pPr>
                              <w:jc w:val="center"/>
                              <w:rPr>
                                <w:rFonts w:ascii="Comic Sans MS" w:hAnsi="Comic Sans MS"/>
                                <w:sz w:val="32"/>
                                <w:szCs w:val="32"/>
                              </w:rPr>
                            </w:pPr>
                            <w:r w:rsidRPr="003A728E">
                              <w:rPr>
                                <w:rFonts w:ascii="Comic Sans MS" w:hAnsi="Comic Sans MS"/>
                                <w:sz w:val="32"/>
                                <w:szCs w:val="32"/>
                              </w:rPr>
                              <w:t>Las isoenzimas se identifican mediante el proceso denominado “electroforesis”, que consiste en colocar un extracto proteico del material a analizar en los pocillos de un soporte (papel de celulosa o un gel hecho de agarosa o poliacrilamida) que se somete a un campo eléctrico durante varias horas para que se separen las proteínas de acuerdo con su tamaño o carga eléctrica.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10E1" id="Cuadro de texto 28" o:spid="_x0000_s1040" type="#_x0000_t202" style="position:absolute;margin-left:-95.3pt;margin-top:465.85pt;width:418.9pt;height:24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" filled="f" stroked="f" strokeweight=".5pt">
                <v:textbox>
                  <w:txbxContent>
                    <w:p w:rsidR="003A728E" w:rsidRDefault="003A728E" w:rsidP="003A728E">
                      <w:pPr>
                        <w:jc w:val="center"/>
                        <w:rPr>
                          <w:rFonts w:ascii="Comic Sans MS" w:hAnsi="Comic Sans MS"/>
                          <w:sz w:val="32"/>
                          <w:szCs w:val="32"/>
                        </w:rPr>
                      </w:pPr>
                      <w:r w:rsidRPr="003A728E">
                        <w:rPr>
                          <w:rFonts w:ascii="Comic Sans MS" w:hAnsi="Comic Sans MS"/>
                          <w:sz w:val="32"/>
                          <w:szCs w:val="32"/>
                        </w:rPr>
                        <w:t>Marcadores bioquímicos</w:t>
                      </w:r>
                    </w:p>
                    <w:p w:rsidR="003A728E" w:rsidRPr="00DA3D34" w:rsidRDefault="003A728E" w:rsidP="003A728E">
                      <w:pPr>
                        <w:jc w:val="center"/>
                        <w:rPr>
                          <w:rFonts w:ascii="Comic Sans MS" w:hAnsi="Comic Sans MS"/>
                          <w:sz w:val="32"/>
                          <w:szCs w:val="32"/>
                        </w:rPr>
                      </w:pPr>
                      <w:r w:rsidRPr="003A728E">
                        <w:rPr>
                          <w:rFonts w:ascii="Comic Sans MS" w:hAnsi="Comic Sans MS"/>
                          <w:sz w:val="32"/>
                          <w:szCs w:val="32"/>
                        </w:rPr>
                        <w:t>Las isoenzimas se identifican mediante el proceso denominado “electroforesis”, que consiste en colocar un extracto proteico del material a analizar en los pocillos de un soporte (papel de celulosa o un gel hecho de agarosa o poliacrilamida) que se somete a un campo eléctrico durante varias horas para que se separen las proteínas de acuerdo con su tamaño o carga eléctrica.</w:t>
                      </w:r>
                    </w:p>
                  </w:txbxContent>
                </v:textbox>
              </v:shape>
            </w:pict>
          </mc:Fallback>
        </mc:AlternateContent>
      </w:r>
      <w:r>
        <w:rPr>
          <w:noProof/>
          <w:lang w:eastAsia="es-MX"/>
        </w:rPr>
        <w:drawing>
          <wp:anchor distT="0" distB="0" distL="114300" distR="114300" simplePos="0" relativeHeight="251706368" behindDoc="1" locked="0" layoutInCell="1" allowOverlap="1">
            <wp:simplePos x="0" y="0"/>
            <wp:positionH relativeFrom="column">
              <wp:posOffset>-914211</wp:posOffset>
            </wp:positionH>
            <wp:positionV relativeFrom="paragraph">
              <wp:posOffset>3550524</wp:posOffset>
            </wp:positionV>
            <wp:extent cx="3408367" cy="2365375"/>
            <wp:effectExtent l="0" t="0" r="1905" b="0"/>
            <wp:wrapNone/>
            <wp:docPr id="36" name="Imagen 36" descr="Marcadores Moleculares: Clases, Usos, Características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cadores Moleculares: Clases, Usos, Características 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8367" cy="236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99200" behindDoc="0" locked="0" layoutInCell="1" allowOverlap="1" wp14:anchorId="384715A5" wp14:editId="1A16304A">
                <wp:simplePos x="0" y="0"/>
                <wp:positionH relativeFrom="column">
                  <wp:posOffset>2426970</wp:posOffset>
                </wp:positionH>
                <wp:positionV relativeFrom="paragraph">
                  <wp:posOffset>3518948</wp:posOffset>
                </wp:positionV>
                <wp:extent cx="4417894" cy="1910686"/>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4417894" cy="19106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F42" w:rsidRPr="000518E6" w:rsidRDefault="00F64F42" w:rsidP="003A728E">
                            <w:pPr>
                              <w:jc w:val="center"/>
                              <w:rPr>
                                <w:rFonts w:ascii="Comic Sans MS" w:hAnsi="Comic Sans MS"/>
                                <w:b/>
                                <w:sz w:val="32"/>
                                <w:szCs w:val="32"/>
                              </w:rPr>
                            </w:pPr>
                            <w:r w:rsidRPr="000518E6">
                              <w:rPr>
                                <w:rFonts w:ascii="Comic Sans MS" w:hAnsi="Comic Sans MS"/>
                                <w:b/>
                                <w:sz w:val="32"/>
                                <w:szCs w:val="32"/>
                              </w:rPr>
                              <w:t>Marcadores moleculares</w:t>
                            </w:r>
                          </w:p>
                          <w:p w:rsidR="00F64F42" w:rsidRPr="00DA3D34" w:rsidRDefault="000518E6" w:rsidP="003A728E">
                            <w:pPr>
                              <w:jc w:val="center"/>
                              <w:rPr>
                                <w:rFonts w:ascii="Comic Sans MS" w:hAnsi="Comic Sans MS"/>
                                <w:sz w:val="32"/>
                                <w:szCs w:val="32"/>
                              </w:rPr>
                            </w:pPr>
                            <w:r w:rsidRPr="00F64F42">
                              <w:rPr>
                                <w:rFonts w:ascii="Comic Sans MS" w:hAnsi="Comic Sans MS"/>
                                <w:sz w:val="32"/>
                                <w:szCs w:val="32"/>
                              </w:rPr>
                              <w:t>Corresponden</w:t>
                            </w:r>
                            <w:r w:rsidR="00F64F42" w:rsidRPr="00F64F42">
                              <w:rPr>
                                <w:rFonts w:ascii="Comic Sans MS" w:hAnsi="Comic Sans MS"/>
                                <w:sz w:val="32"/>
                                <w:szCs w:val="32"/>
                              </w:rPr>
                              <w:t xml:space="preserve"> a cualquier gen cuya expresión permite un efecto cuantificable u observable (características fenotípicas), que además puede detectarse fácilmente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715A5" id="Cuadro de texto 27" o:spid="_x0000_s1041" type="#_x0000_t202" style="position:absolute;margin-left:191.1pt;margin-top:277.1pt;width:347.85pt;height:150.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" filled="f" stroked="f" strokeweight=".5pt">
                <v:textbox>
                  <w:txbxContent>
                    <w:p w:rsidR="00F64F42" w:rsidRPr="000518E6" w:rsidRDefault="00F64F42" w:rsidP="003A728E">
                      <w:pPr>
                        <w:jc w:val="center"/>
                        <w:rPr>
                          <w:rFonts w:ascii="Comic Sans MS" w:hAnsi="Comic Sans MS"/>
                          <w:b/>
                          <w:sz w:val="32"/>
                          <w:szCs w:val="32"/>
                        </w:rPr>
                      </w:pPr>
                      <w:r w:rsidRPr="000518E6">
                        <w:rPr>
                          <w:rFonts w:ascii="Comic Sans MS" w:hAnsi="Comic Sans MS"/>
                          <w:b/>
                          <w:sz w:val="32"/>
                          <w:szCs w:val="32"/>
                        </w:rPr>
                        <w:t>Marcadores moleculares</w:t>
                      </w:r>
                    </w:p>
                    <w:p w:rsidR="00F64F42" w:rsidRPr="00DA3D34" w:rsidRDefault="000518E6" w:rsidP="003A728E">
                      <w:pPr>
                        <w:jc w:val="center"/>
                        <w:rPr>
                          <w:rFonts w:ascii="Comic Sans MS" w:hAnsi="Comic Sans MS"/>
                          <w:sz w:val="32"/>
                          <w:szCs w:val="32"/>
                        </w:rPr>
                      </w:pPr>
                      <w:r w:rsidRPr="00F64F42">
                        <w:rPr>
                          <w:rFonts w:ascii="Comic Sans MS" w:hAnsi="Comic Sans MS"/>
                          <w:sz w:val="32"/>
                          <w:szCs w:val="32"/>
                        </w:rPr>
                        <w:t>Corresponden</w:t>
                      </w:r>
                      <w:r w:rsidR="00F64F42" w:rsidRPr="00F64F42">
                        <w:rPr>
                          <w:rFonts w:ascii="Comic Sans MS" w:hAnsi="Comic Sans MS"/>
                          <w:sz w:val="32"/>
                          <w:szCs w:val="32"/>
                        </w:rPr>
                        <w:t xml:space="preserve"> a cualquier gen cuya expresión permite un efecto cuantificable u observable (características fenotípicas), que además puede detectarse fácilmente</w:t>
                      </w:r>
                    </w:p>
                  </w:txbxContent>
                </v:textbox>
              </v:shape>
            </w:pict>
          </mc:Fallback>
        </mc:AlternateContent>
      </w:r>
      <w:r>
        <w:rPr>
          <w:noProof/>
          <w:lang w:eastAsia="es-MX"/>
        </w:rPr>
        <mc:AlternateContent>
          <mc:Choice Requires="wps">
            <w:drawing>
              <wp:anchor distT="0" distB="0" distL="114300" distR="114300" simplePos="0" relativeHeight="251697152" behindDoc="0" locked="0" layoutInCell="1" allowOverlap="1" wp14:anchorId="0C501478" wp14:editId="772DE641">
                <wp:simplePos x="0" y="0"/>
                <wp:positionH relativeFrom="column">
                  <wp:posOffset>-1213485</wp:posOffset>
                </wp:positionH>
                <wp:positionV relativeFrom="paragraph">
                  <wp:posOffset>2379592</wp:posOffset>
                </wp:positionV>
                <wp:extent cx="5905500" cy="11430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590550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F42" w:rsidRPr="000518E6" w:rsidRDefault="00F64F42" w:rsidP="003A728E">
                            <w:pPr>
                              <w:jc w:val="center"/>
                              <w:rPr>
                                <w:rFonts w:ascii="Comic Sans MS" w:hAnsi="Comic Sans MS"/>
                                <w:b/>
                                <w:sz w:val="32"/>
                                <w:szCs w:val="32"/>
                              </w:rPr>
                            </w:pPr>
                            <w:r w:rsidRPr="000518E6">
                              <w:rPr>
                                <w:rFonts w:ascii="Comic Sans MS" w:hAnsi="Comic Sans MS"/>
                                <w:b/>
                                <w:sz w:val="32"/>
                                <w:szCs w:val="32"/>
                              </w:rPr>
                              <w:t>Marcadores morfológicos</w:t>
                            </w:r>
                          </w:p>
                          <w:p w:rsidR="00F64F42" w:rsidRPr="00DA3D34" w:rsidRDefault="000518E6" w:rsidP="003A728E">
                            <w:pPr>
                              <w:jc w:val="center"/>
                              <w:rPr>
                                <w:rFonts w:ascii="Comic Sans MS" w:hAnsi="Comic Sans MS"/>
                                <w:sz w:val="32"/>
                                <w:szCs w:val="32"/>
                              </w:rPr>
                            </w:pPr>
                            <w:r w:rsidRPr="00F64F42">
                              <w:rPr>
                                <w:rFonts w:ascii="Comic Sans MS" w:hAnsi="Comic Sans MS"/>
                                <w:sz w:val="32"/>
                                <w:szCs w:val="32"/>
                              </w:rPr>
                              <w:t>Son</w:t>
                            </w:r>
                            <w:r w:rsidR="00F64F42" w:rsidRPr="00F64F42">
                              <w:rPr>
                                <w:rFonts w:ascii="Comic Sans MS" w:hAnsi="Comic Sans MS"/>
                                <w:sz w:val="32"/>
                                <w:szCs w:val="32"/>
                              </w:rPr>
                              <w:t xml:space="preserve"> muy utilizados para estimar la variación morfológica existente en una población.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1478" id="Cuadro de texto 25" o:spid="_x0000_s1042" type="#_x0000_t202" style="position:absolute;margin-left:-95.55pt;margin-top:187.35pt;width:465pt;height:9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" filled="f" stroked="f" strokeweight=".5pt">
                <v:textbox>
                  <w:txbxContent>
                    <w:p w:rsidR="00F64F42" w:rsidRPr="000518E6" w:rsidRDefault="00F64F42" w:rsidP="003A728E">
                      <w:pPr>
                        <w:jc w:val="center"/>
                        <w:rPr>
                          <w:rFonts w:ascii="Comic Sans MS" w:hAnsi="Comic Sans MS"/>
                          <w:b/>
                          <w:sz w:val="32"/>
                          <w:szCs w:val="32"/>
                        </w:rPr>
                      </w:pPr>
                      <w:r w:rsidRPr="000518E6">
                        <w:rPr>
                          <w:rFonts w:ascii="Comic Sans MS" w:hAnsi="Comic Sans MS"/>
                          <w:b/>
                          <w:sz w:val="32"/>
                          <w:szCs w:val="32"/>
                        </w:rPr>
                        <w:t>Marcadores morfológicos</w:t>
                      </w:r>
                    </w:p>
                    <w:p w:rsidR="00F64F42" w:rsidRPr="00DA3D34" w:rsidRDefault="000518E6" w:rsidP="003A728E">
                      <w:pPr>
                        <w:jc w:val="center"/>
                        <w:rPr>
                          <w:rFonts w:ascii="Comic Sans MS" w:hAnsi="Comic Sans MS"/>
                          <w:sz w:val="32"/>
                          <w:szCs w:val="32"/>
                        </w:rPr>
                      </w:pPr>
                      <w:r w:rsidRPr="00F64F42">
                        <w:rPr>
                          <w:rFonts w:ascii="Comic Sans MS" w:hAnsi="Comic Sans MS"/>
                          <w:sz w:val="32"/>
                          <w:szCs w:val="32"/>
                        </w:rPr>
                        <w:t>Son</w:t>
                      </w:r>
                      <w:r w:rsidR="00F64F42" w:rsidRPr="00F64F42">
                        <w:rPr>
                          <w:rFonts w:ascii="Comic Sans MS" w:hAnsi="Comic Sans MS"/>
                          <w:sz w:val="32"/>
                          <w:szCs w:val="32"/>
                        </w:rPr>
                        <w:t xml:space="preserve"> muy utilizados para estimar la variación morfológica existente en una población.</w:t>
                      </w:r>
                    </w:p>
                  </w:txbxContent>
                </v:textbox>
              </v:shape>
            </w:pict>
          </mc:Fallback>
        </mc:AlternateContent>
      </w:r>
      <w:r>
        <w:rPr>
          <w:noProof/>
          <w:lang w:eastAsia="es-MX"/>
        </w:rPr>
        <w:drawing>
          <wp:anchor distT="0" distB="0" distL="114300" distR="114300" simplePos="0" relativeHeight="251660288" behindDoc="1" locked="0" layoutInCell="1" allowOverlap="1" wp14:anchorId="22AE97EA" wp14:editId="1F06B690">
            <wp:simplePos x="0" y="0"/>
            <wp:positionH relativeFrom="column">
              <wp:posOffset>-1068260</wp:posOffset>
            </wp:positionH>
            <wp:positionV relativeFrom="paragraph">
              <wp:posOffset>-1529188</wp:posOffset>
            </wp:positionV>
            <wp:extent cx="8001000" cy="1067591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76b61ac767699fabba98c92074e977.jpg"/>
                    <pic:cNvPicPr/>
                  </pic:nvPicPr>
                  <pic:blipFill>
                    <a:blip r:embed="rId7">
                      <a:extLst>
                        <a:ext uri="{28A0092B-C50C-407E-A947-70E740481C1C}">
                          <a14:useLocalDpi xmlns:a14="http://schemas.microsoft.com/office/drawing/2010/main" val="0"/>
                        </a:ext>
                      </a:extLst>
                    </a:blip>
                    <a:stretch>
                      <a:fillRect/>
                    </a:stretch>
                  </pic:blipFill>
                  <pic:spPr>
                    <a:xfrm>
                      <a:off x="0" y="0"/>
                      <a:ext cx="8005037" cy="10681303"/>
                    </a:xfrm>
                    <a:prstGeom prst="rect">
                      <a:avLst/>
                    </a:prstGeom>
                  </pic:spPr>
                </pic:pic>
              </a:graphicData>
            </a:graphic>
            <wp14:sizeRelH relativeFrom="margin">
              <wp14:pctWidth>0</wp14:pctWidth>
            </wp14:sizeRelH>
            <wp14:sizeRelV relativeFrom="margin">
              <wp14:pctHeight>0</wp14:pctHeight>
            </wp14:sizeRelV>
          </wp:anchor>
        </w:drawing>
      </w:r>
      <w:r w:rsidRPr="000518E6">
        <w:t xml:space="preserve"> </w:t>
      </w:r>
      <w:r w:rsidR="00F64F42">
        <w:rPr>
          <w:noProof/>
          <w:lang w:eastAsia="es-MX"/>
        </w:rPr>
        <mc:AlternateContent>
          <mc:Choice Requires="wps">
            <w:drawing>
              <wp:anchor distT="0" distB="0" distL="114300" distR="114300" simplePos="0" relativeHeight="251695104" behindDoc="0" locked="0" layoutInCell="1" allowOverlap="1" wp14:anchorId="2183B9E2" wp14:editId="557EC959">
                <wp:simplePos x="0" y="0"/>
                <wp:positionH relativeFrom="column">
                  <wp:posOffset>-927735</wp:posOffset>
                </wp:positionH>
                <wp:positionV relativeFrom="paragraph">
                  <wp:posOffset>1748155</wp:posOffset>
                </wp:positionV>
                <wp:extent cx="3422072" cy="514350"/>
                <wp:effectExtent l="0" t="0" r="26035" b="19050"/>
                <wp:wrapNone/>
                <wp:docPr id="24" name="Cuadro de texto 24"/>
                <wp:cNvGraphicFramePr/>
                <a:graphic xmlns:a="http://schemas.openxmlformats.org/drawingml/2006/main">
                  <a:graphicData uri="http://schemas.microsoft.com/office/word/2010/wordprocessingShape">
                    <wps:wsp>
                      <wps:cNvSpPr txBox="1"/>
                      <wps:spPr>
                        <a:xfrm>
                          <a:off x="0" y="0"/>
                          <a:ext cx="3422072" cy="51435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F64F42" w:rsidRPr="00E81D0D" w:rsidRDefault="00F64F42" w:rsidP="00F64F42">
                            <w:pPr>
                              <w:rPr>
                                <w:rFonts w:ascii="Agency FB" w:hAnsi="Agency FB"/>
                                <w:sz w:val="40"/>
                                <w:szCs w:val="40"/>
                              </w:rPr>
                            </w:pPr>
                            <w:r>
                              <w:rPr>
                                <w:rFonts w:ascii="Agency FB" w:hAnsi="Agency FB"/>
                                <w:sz w:val="40"/>
                                <w:szCs w:val="40"/>
                              </w:rPr>
                              <w:t xml:space="preserve">OTROS TIPOS DE MERCADOES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3B9E2" id="Cuadro de texto 24" o:spid="_x0000_s1043" type="#_x0000_t202" style="position:absolute;margin-left:-73.05pt;margin-top:137.65pt;width:269.45pt;height: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" filled="f" strokecolor="black [3200]" strokeweight="1pt">
                <v:textbox>
                  <w:txbxContent>
                    <w:p w:rsidR="00F64F42" w:rsidRPr="00E81D0D" w:rsidRDefault="00F64F42" w:rsidP="00F64F42">
                      <w:pPr>
                        <w:rPr>
                          <w:rFonts w:ascii="Agency FB" w:hAnsi="Agency FB"/>
                          <w:sz w:val="40"/>
                          <w:szCs w:val="40"/>
                        </w:rPr>
                      </w:pPr>
                      <w:r>
                        <w:rPr>
                          <w:rFonts w:ascii="Agency FB" w:hAnsi="Agency FB"/>
                          <w:sz w:val="40"/>
                          <w:szCs w:val="40"/>
                        </w:rPr>
                        <w:t xml:space="preserve">OTROS TIPOS DE MERCADOES </w:t>
                      </w:r>
                    </w:p>
                  </w:txbxContent>
                </v:textbox>
              </v:shape>
            </w:pict>
          </mc:Fallback>
        </mc:AlternateContent>
      </w:r>
      <w:r w:rsidR="00962FF3">
        <w:rPr>
          <w:noProof/>
          <w:lang w:eastAsia="es-MX"/>
        </w:rPr>
        <mc:AlternateContent>
          <mc:Choice Requires="wps">
            <w:drawing>
              <wp:anchor distT="0" distB="0" distL="114300" distR="114300" simplePos="0" relativeHeight="251693056" behindDoc="0" locked="0" layoutInCell="1" allowOverlap="1" wp14:anchorId="0627D3A1" wp14:editId="40EE7173">
                <wp:simplePos x="0" y="0"/>
                <wp:positionH relativeFrom="column">
                  <wp:posOffset>-927735</wp:posOffset>
                </wp:positionH>
                <wp:positionV relativeFrom="paragraph">
                  <wp:posOffset>395605</wp:posOffset>
                </wp:positionV>
                <wp:extent cx="5905500" cy="11430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590550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FF3" w:rsidRPr="00DA3D34" w:rsidRDefault="00962FF3" w:rsidP="00962FF3">
                            <w:pPr>
                              <w:jc w:val="both"/>
                              <w:rPr>
                                <w:rFonts w:ascii="Comic Sans MS" w:hAnsi="Comic Sans MS"/>
                                <w:sz w:val="32"/>
                                <w:szCs w:val="32"/>
                              </w:rPr>
                            </w:pPr>
                            <w:r>
                              <w:rPr>
                                <w:rFonts w:ascii="Comic Sans MS" w:hAnsi="Comic Sans MS"/>
                                <w:sz w:val="32"/>
                                <w:szCs w:val="32"/>
                              </w:rPr>
                              <w:t>G</w:t>
                            </w:r>
                            <w:r w:rsidRPr="00962FF3">
                              <w:rPr>
                                <w:rFonts w:ascii="Comic Sans MS" w:hAnsi="Comic Sans MS"/>
                                <w:sz w:val="32"/>
                                <w:szCs w:val="32"/>
                              </w:rPr>
                              <w:t>enómicas de individuos, variedades y poblaciones; el análisis de la estructura y diversidad genética en poblaciones naturales y de mejor</w:t>
                            </w:r>
                            <w:r>
                              <w:rPr>
                                <w:rFonts w:ascii="Comic Sans MS" w:hAnsi="Comic Sans MS"/>
                                <w:sz w:val="32"/>
                                <w:szCs w:val="32"/>
                              </w:rPr>
                              <w:t xml:space="preserve">amiento y bancos de germoplasma.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D3A1" id="Cuadro de texto 23" o:spid="_x0000_s1044" type="#_x0000_t202" style="position:absolute;margin-left:-73.05pt;margin-top:31.15pt;width:465pt;height:9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" filled="f" stroked="f" strokeweight=".5pt">
                <v:textbox>
                  <w:txbxContent>
                    <w:p w:rsidR="00962FF3" w:rsidRPr="00DA3D34" w:rsidRDefault="00962FF3" w:rsidP="00962FF3">
                      <w:pPr>
                        <w:jc w:val="both"/>
                        <w:rPr>
                          <w:rFonts w:ascii="Comic Sans MS" w:hAnsi="Comic Sans MS"/>
                          <w:sz w:val="32"/>
                          <w:szCs w:val="32"/>
                        </w:rPr>
                      </w:pPr>
                      <w:r>
                        <w:rPr>
                          <w:rFonts w:ascii="Comic Sans MS" w:hAnsi="Comic Sans MS"/>
                          <w:sz w:val="32"/>
                          <w:szCs w:val="32"/>
                        </w:rPr>
                        <w:t>G</w:t>
                      </w:r>
                      <w:r w:rsidRPr="00962FF3">
                        <w:rPr>
                          <w:rFonts w:ascii="Comic Sans MS" w:hAnsi="Comic Sans MS"/>
                          <w:sz w:val="32"/>
                          <w:szCs w:val="32"/>
                        </w:rPr>
                        <w:t>enómicas de individuos, variedades y poblaciones; el análisis de la estructura y diversidad genética en poblaciones naturales y de mejor</w:t>
                      </w:r>
                      <w:r>
                        <w:rPr>
                          <w:rFonts w:ascii="Comic Sans MS" w:hAnsi="Comic Sans MS"/>
                          <w:sz w:val="32"/>
                          <w:szCs w:val="32"/>
                        </w:rPr>
                        <w:t xml:space="preserve">amiento y bancos de germoplasma. </w:t>
                      </w:r>
                    </w:p>
                  </w:txbxContent>
                </v:textbox>
              </v:shape>
            </w:pict>
          </mc:Fallback>
        </mc:AlternateContent>
      </w:r>
      <w:r w:rsidR="00962FF3">
        <w:rPr>
          <w:noProof/>
          <w:lang w:eastAsia="es-MX"/>
        </w:rPr>
        <mc:AlternateContent>
          <mc:Choice Requires="wps">
            <w:drawing>
              <wp:anchor distT="0" distB="0" distL="114300" distR="114300" simplePos="0" relativeHeight="251688960" behindDoc="0" locked="0" layoutInCell="1" allowOverlap="1" wp14:anchorId="49DD0082" wp14:editId="3E69470E">
                <wp:simplePos x="0" y="0"/>
                <wp:positionH relativeFrom="column">
                  <wp:posOffset>1663065</wp:posOffset>
                </wp:positionH>
                <wp:positionV relativeFrom="paragraph">
                  <wp:posOffset>-556895</wp:posOffset>
                </wp:positionV>
                <wp:extent cx="4819650" cy="74295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48196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7321" w:rsidRPr="00A568A1" w:rsidRDefault="00962FF3" w:rsidP="00B27321">
                            <w:pPr>
                              <w:jc w:val="both"/>
                              <w:rPr>
                                <w:rFonts w:ascii="Comic Sans MS" w:hAnsi="Comic Sans MS"/>
                                <w:b/>
                                <w:sz w:val="32"/>
                                <w:szCs w:val="32"/>
                              </w:rPr>
                            </w:pPr>
                            <w:r w:rsidRPr="00A568A1">
                              <w:rPr>
                                <w:rFonts w:ascii="Comic Sans MS" w:hAnsi="Comic Sans MS"/>
                                <w:b/>
                                <w:sz w:val="32"/>
                                <w:szCs w:val="32"/>
                              </w:rPr>
                              <w:t>Aplicaciones incluyen la obtención de “huellas genéticas”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D0082" id="Cuadro de texto 21" o:spid="_x0000_s1045" type="#_x0000_t202" style="position:absolute;margin-left:130.95pt;margin-top:-43.85pt;width:379.5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" filled="f" stroked="f" strokeweight=".5pt">
                <v:textbox>
                  <w:txbxContent>
                    <w:p w:rsidR="00B27321" w:rsidRPr="00A568A1" w:rsidRDefault="00962FF3" w:rsidP="00B27321">
                      <w:pPr>
                        <w:jc w:val="both"/>
                        <w:rPr>
                          <w:rFonts w:ascii="Comic Sans MS" w:hAnsi="Comic Sans MS"/>
                          <w:b/>
                          <w:sz w:val="32"/>
                          <w:szCs w:val="32"/>
                        </w:rPr>
                      </w:pPr>
                      <w:r w:rsidRPr="00A568A1">
                        <w:rPr>
                          <w:rFonts w:ascii="Comic Sans MS" w:hAnsi="Comic Sans MS"/>
                          <w:b/>
                          <w:sz w:val="32"/>
                          <w:szCs w:val="32"/>
                        </w:rPr>
                        <w:t>Aplicaciones incluyen la obtención de “huellas genéticas”</w:t>
                      </w:r>
                    </w:p>
                  </w:txbxContent>
                </v:textbox>
              </v:shape>
            </w:pict>
          </mc:Fallback>
        </mc:AlternateContent>
      </w:r>
    </w:p>
    <w:sectPr w:rsidR="003074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0D"/>
    <w:rsid w:val="000518E6"/>
    <w:rsid w:val="0030740F"/>
    <w:rsid w:val="003A728E"/>
    <w:rsid w:val="006133DB"/>
    <w:rsid w:val="00686A95"/>
    <w:rsid w:val="00962FF3"/>
    <w:rsid w:val="009B0247"/>
    <w:rsid w:val="00A06670"/>
    <w:rsid w:val="00A568A1"/>
    <w:rsid w:val="00B27321"/>
    <w:rsid w:val="00C00AFD"/>
    <w:rsid w:val="00DA3D34"/>
    <w:rsid w:val="00E81D0D"/>
    <w:rsid w:val="00F64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33161-DD4D-457A-98BB-18CDB122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18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criminalistica.mx/areas-forenses/genetica-forense/578-iquon-los-marcadores-moleculares#:~:text=Existen%20varias%20t%C3%A9cnicas%20para%20identificar%20marcadores%20de%20ADN%2C,productos%20de%20ADN%20con%20la%20hibridaci%C3%B3n%20tipo%20Southern"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criminalistica.mx/areas-forenses/genetica-forense/578-iquon-los-marcadores-moleculares#:~:text=Existen%20varias%20t%C3%A9cnicas%20para%20identificar%20marcadores%20de%20ADN%2C,productos%20de%20ADN%20con%20la%20hibridaci%C3%B3n%20tipo%20Southern"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41</Words>
  <Characters>229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2023-12-16T00:41:00Z</dcterms:created>
  <dcterms:modified xsi:type="dcterms:W3CDTF">2023-12-16T02:45:00Z</dcterms:modified>
</cp:coreProperties>
</file>