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1425"/>
        <w:tblW w:w="9938" w:type="dxa"/>
        <w:tblCellMar>
          <w:left w:w="70" w:type="dxa"/>
          <w:right w:w="70" w:type="dxa"/>
        </w:tblCellMar>
        <w:tblLook w:val="04A0" w:firstRow="1" w:lastRow="0" w:firstColumn="1" w:lastColumn="0" w:noHBand="0" w:noVBand="1"/>
      </w:tblPr>
      <w:tblGrid>
        <w:gridCol w:w="339"/>
        <w:gridCol w:w="5"/>
        <w:gridCol w:w="212"/>
        <w:gridCol w:w="5"/>
        <w:gridCol w:w="212"/>
        <w:gridCol w:w="5"/>
        <w:gridCol w:w="212"/>
        <w:gridCol w:w="5"/>
        <w:gridCol w:w="212"/>
        <w:gridCol w:w="5"/>
        <w:gridCol w:w="212"/>
        <w:gridCol w:w="5"/>
        <w:gridCol w:w="212"/>
        <w:gridCol w:w="5"/>
        <w:gridCol w:w="212"/>
        <w:gridCol w:w="5"/>
        <w:gridCol w:w="212"/>
        <w:gridCol w:w="5"/>
        <w:gridCol w:w="212"/>
        <w:gridCol w:w="5"/>
        <w:gridCol w:w="212"/>
        <w:gridCol w:w="5"/>
        <w:gridCol w:w="212"/>
        <w:gridCol w:w="5"/>
        <w:gridCol w:w="212"/>
        <w:gridCol w:w="5"/>
        <w:gridCol w:w="228"/>
        <w:gridCol w:w="5"/>
        <w:gridCol w:w="6"/>
        <w:gridCol w:w="22"/>
        <w:gridCol w:w="113"/>
        <w:gridCol w:w="4"/>
        <w:gridCol w:w="11"/>
        <w:gridCol w:w="22"/>
        <w:gridCol w:w="180"/>
        <w:gridCol w:w="9"/>
        <w:gridCol w:w="7"/>
        <w:gridCol w:w="29"/>
        <w:gridCol w:w="172"/>
        <w:gridCol w:w="16"/>
        <w:gridCol w:w="29"/>
        <w:gridCol w:w="172"/>
        <w:gridCol w:w="16"/>
        <w:gridCol w:w="29"/>
        <w:gridCol w:w="172"/>
        <w:gridCol w:w="16"/>
        <w:gridCol w:w="29"/>
        <w:gridCol w:w="294"/>
        <w:gridCol w:w="21"/>
        <w:gridCol w:w="29"/>
        <w:gridCol w:w="167"/>
        <w:gridCol w:w="21"/>
        <w:gridCol w:w="29"/>
        <w:gridCol w:w="167"/>
        <w:gridCol w:w="21"/>
        <w:gridCol w:w="29"/>
        <w:gridCol w:w="167"/>
        <w:gridCol w:w="21"/>
        <w:gridCol w:w="29"/>
        <w:gridCol w:w="167"/>
        <w:gridCol w:w="21"/>
        <w:gridCol w:w="29"/>
        <w:gridCol w:w="167"/>
        <w:gridCol w:w="21"/>
        <w:gridCol w:w="29"/>
        <w:gridCol w:w="290"/>
        <w:gridCol w:w="20"/>
        <w:gridCol w:w="29"/>
        <w:gridCol w:w="168"/>
        <w:gridCol w:w="20"/>
        <w:gridCol w:w="29"/>
        <w:gridCol w:w="168"/>
        <w:gridCol w:w="20"/>
        <w:gridCol w:w="29"/>
        <w:gridCol w:w="168"/>
        <w:gridCol w:w="20"/>
        <w:gridCol w:w="29"/>
        <w:gridCol w:w="168"/>
        <w:gridCol w:w="20"/>
        <w:gridCol w:w="29"/>
        <w:gridCol w:w="168"/>
        <w:gridCol w:w="20"/>
        <w:gridCol w:w="29"/>
        <w:gridCol w:w="168"/>
        <w:gridCol w:w="20"/>
        <w:gridCol w:w="29"/>
        <w:gridCol w:w="168"/>
        <w:gridCol w:w="20"/>
        <w:gridCol w:w="29"/>
        <w:gridCol w:w="338"/>
        <w:gridCol w:w="20"/>
        <w:gridCol w:w="29"/>
        <w:gridCol w:w="168"/>
        <w:gridCol w:w="20"/>
        <w:gridCol w:w="29"/>
        <w:gridCol w:w="168"/>
        <w:gridCol w:w="20"/>
        <w:gridCol w:w="29"/>
        <w:gridCol w:w="168"/>
        <w:gridCol w:w="20"/>
        <w:gridCol w:w="29"/>
        <w:gridCol w:w="168"/>
        <w:gridCol w:w="20"/>
        <w:gridCol w:w="29"/>
        <w:gridCol w:w="168"/>
        <w:gridCol w:w="20"/>
        <w:gridCol w:w="29"/>
        <w:gridCol w:w="168"/>
        <w:gridCol w:w="20"/>
        <w:gridCol w:w="29"/>
        <w:gridCol w:w="54"/>
        <w:gridCol w:w="284"/>
        <w:gridCol w:w="20"/>
        <w:gridCol w:w="29"/>
        <w:gridCol w:w="57"/>
        <w:gridCol w:w="12"/>
        <w:gridCol w:w="8"/>
        <w:gridCol w:w="91"/>
        <w:gridCol w:w="20"/>
        <w:gridCol w:w="29"/>
        <w:gridCol w:w="69"/>
        <w:gridCol w:w="54"/>
      </w:tblGrid>
      <w:tr w:rsidR="00B865CA" w:rsidRPr="007F6C54" w:rsidTr="00B865CA">
        <w:trPr>
          <w:gridAfter w:val="3"/>
          <w:wAfter w:w="152" w:type="dxa"/>
          <w:trHeight w:val="732"/>
        </w:trPr>
        <w:tc>
          <w:tcPr>
            <w:tcW w:w="344"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right"/>
              <w:rPr>
                <w:rFonts w:ascii="Calibri" w:eastAsia="Times New Roman" w:hAnsi="Calibri" w:cs="Calibri"/>
                <w:color w:val="00000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noProof/>
                <w:color w:val="000000"/>
                <w:lang w:eastAsia="es-ES"/>
              </w:rPr>
              <w:drawing>
                <wp:anchor distT="0" distB="0" distL="114300" distR="114300" simplePos="0" relativeHeight="251663360" behindDoc="0" locked="0" layoutInCell="1" allowOverlap="1">
                  <wp:simplePos x="0" y="0"/>
                  <wp:positionH relativeFrom="column">
                    <wp:posOffset>19050</wp:posOffset>
                  </wp:positionH>
                  <wp:positionV relativeFrom="paragraph">
                    <wp:posOffset>57150</wp:posOffset>
                  </wp:positionV>
                  <wp:extent cx="2105025" cy="857250"/>
                  <wp:effectExtent l="0" t="0" r="0" b="0"/>
                  <wp:wrapNone/>
                  <wp:docPr id="5" name="Imagen 5" descr="SECRETARIA-DE-EDUCACION">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picture">
                      <pic:pic xmlns:pic="http://schemas.openxmlformats.org/drawingml/2006/picture">
                        <pic:nvPicPr>
                          <pic:cNvPr id="10" name="9 Imagen" descr="SECRETARIA-DE-EDUCACION">
                            <a:extLst>
                              <a:ext uri="{FF2B5EF4-FFF2-40B4-BE49-F238E27FC236}">
                                <a16:creationId xmlns:a16="http://schemas.microsoft.com/office/drawing/2014/main" id="{00000000-0008-0000-0000-00000A000000}"/>
                              </a:ext>
                            </a:extLst>
                          </pic:cNvPr>
                          <pic:cNvPicPr/>
                        </pic:nvPicPr>
                        <pic:blipFill>
                          <a:blip r:embed="rId8" cstate="print"/>
                          <a:srcRect/>
                          <a:stretch>
                            <a:fillRect/>
                          </a:stretch>
                        </pic:blipFill>
                        <pic:spPr bwMode="auto">
                          <a:xfrm>
                            <a:off x="0" y="0"/>
                            <a:ext cx="2090012" cy="8572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39"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15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4" w:type="dxa"/>
            <w:gridSpan w:val="3"/>
            <w:tcBorders>
              <w:top w:val="nil"/>
              <w:left w:val="nil"/>
              <w:bottom w:val="nil"/>
              <w:right w:val="nil"/>
            </w:tcBorders>
            <w:shd w:val="clear" w:color="auto" w:fill="auto"/>
            <w:noWrap/>
            <w:vAlign w:val="bottom"/>
            <w:hideMark/>
          </w:tcPr>
          <w:p w:rsidR="007F6C54" w:rsidRPr="007F6C54" w:rsidRDefault="00406137" w:rsidP="007F6C54">
            <w:pPr>
              <w:spacing w:after="0" w:line="240" w:lineRule="auto"/>
              <w:rPr>
                <w:rFonts w:ascii="Calibri" w:eastAsia="Times New Roman" w:hAnsi="Calibri" w:cs="Calibri"/>
                <w:color w:val="000000"/>
                <w:lang w:eastAsia="es-ES"/>
              </w:rPr>
            </w:pPr>
            <w:r>
              <w:rPr>
                <w:noProof/>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52705</wp:posOffset>
                      </wp:positionV>
                      <wp:extent cx="3138170" cy="81915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8170" cy="8191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7F6C54" w:rsidRPr="002D423C" w:rsidRDefault="007F6C54" w:rsidP="00022C8E">
                                  <w:pPr>
                                    <w:jc w:val="center"/>
                                    <w:rPr>
                                      <w:rFonts w:hAnsi="Calibri"/>
                                      <w:color w:val="000000" w:themeColor="dark1"/>
                                      <w:sz w:val="24"/>
                                      <w:szCs w:val="24"/>
                                      <w:lang w:val="es-MX"/>
                                    </w:rPr>
                                  </w:pPr>
                                  <w:r w:rsidRPr="002D423C">
                                    <w:rPr>
                                      <w:rFonts w:hAnsi="Calibri"/>
                                      <w:color w:val="000000" w:themeColor="dark1"/>
                                      <w:lang w:val="es-MX"/>
                                    </w:rPr>
                                    <w:t>SECRETARÍA DE EDUCACIÓN</w:t>
                                  </w:r>
                                </w:p>
                                <w:p w:rsidR="007F6C54" w:rsidRPr="002D423C" w:rsidRDefault="007F6C54" w:rsidP="007F6C54">
                                  <w:pPr>
                                    <w:jc w:val="center"/>
                                    <w:rPr>
                                      <w:rFonts w:hAnsi="Calibri"/>
                                      <w:color w:val="000000" w:themeColor="dark1"/>
                                      <w:lang w:val="es-MX"/>
                                    </w:rPr>
                                  </w:pPr>
                                  <w:r w:rsidRPr="002D423C">
                                    <w:rPr>
                                      <w:rFonts w:hAnsi="Calibri"/>
                                      <w:color w:val="000000" w:themeColor="dark1"/>
                                      <w:lang w:val="es-MX"/>
                                    </w:rPr>
                                    <w:t>SUBSECRETARÍA DE EDUCACIÓN ESTATAL</w:t>
                                  </w:r>
                                </w:p>
                                <w:p w:rsidR="007F6C54" w:rsidRPr="002D423C" w:rsidRDefault="007F6C54" w:rsidP="007F6C54">
                                  <w:pPr>
                                    <w:jc w:val="center"/>
                                    <w:textAlignment w:val="baseline"/>
                                    <w:rPr>
                                      <w:rFonts w:hAnsi="Calibri"/>
                                      <w:color w:val="000000" w:themeColor="dark1"/>
                                      <w:lang w:val="es-MX"/>
                                    </w:rPr>
                                  </w:pPr>
                                  <w:r w:rsidRPr="002D423C">
                                    <w:rPr>
                                      <w:rFonts w:hAnsi="Calibri"/>
                                      <w:color w:val="000000" w:themeColor="dark1"/>
                                      <w:lang w:val="es-MX"/>
                                    </w:rPr>
                                    <w:t>DIRECCIÓN DE EDUCACIÓN SUPERIORO</w:t>
                                  </w:r>
                                </w:p>
                              </w:txbxContent>
                            </wps:txbx>
                            <wps:bodyPr vertOverflow="overflow" horzOverflow="overflow" wrap="square" rtlCol="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margin-left:3.3pt;margin-top:4.15pt;width:247.1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" fillcolor="white [3201]" stroked="f">
                      <v:textbox>
                        <w:txbxContent>
                          <w:p w:rsidR="007F6C54" w:rsidRPr="002D423C" w:rsidRDefault="007F6C54" w:rsidP="00022C8E">
                            <w:pPr>
                              <w:jc w:val="center"/>
                              <w:rPr>
                                <w:rFonts w:hAnsi="Calibri"/>
                                <w:color w:val="000000" w:themeColor="dark1"/>
                                <w:sz w:val="24"/>
                                <w:szCs w:val="24"/>
                                <w:lang w:val="es-MX"/>
                              </w:rPr>
                            </w:pPr>
                            <w:r w:rsidRPr="002D423C">
                              <w:rPr>
                                <w:rFonts w:hAnsi="Calibri"/>
                                <w:color w:val="000000" w:themeColor="dark1"/>
                                <w:lang w:val="es-MX"/>
                              </w:rPr>
                              <w:t>SECRETARÍA DE EDUCACIÓN</w:t>
                            </w:r>
                          </w:p>
                          <w:p w:rsidR="007F6C54" w:rsidRPr="002D423C" w:rsidRDefault="007F6C54" w:rsidP="007F6C54">
                            <w:pPr>
                              <w:jc w:val="center"/>
                              <w:rPr>
                                <w:rFonts w:hAnsi="Calibri"/>
                                <w:color w:val="000000" w:themeColor="dark1"/>
                                <w:lang w:val="es-MX"/>
                              </w:rPr>
                            </w:pPr>
                            <w:r w:rsidRPr="002D423C">
                              <w:rPr>
                                <w:rFonts w:hAnsi="Calibri"/>
                                <w:color w:val="000000" w:themeColor="dark1"/>
                                <w:lang w:val="es-MX"/>
                              </w:rPr>
                              <w:t>SUBSECRETARÍA DE EDUCACIÓN ESTATAL</w:t>
                            </w:r>
                          </w:p>
                          <w:p w:rsidR="007F6C54" w:rsidRPr="002D423C" w:rsidRDefault="007F6C54" w:rsidP="007F6C54">
                            <w:pPr>
                              <w:jc w:val="center"/>
                              <w:textAlignment w:val="baseline"/>
                              <w:rPr>
                                <w:rFonts w:hAnsi="Calibri"/>
                                <w:color w:val="000000" w:themeColor="dark1"/>
                                <w:lang w:val="es-MX"/>
                              </w:rPr>
                            </w:pPr>
                            <w:r w:rsidRPr="002D423C">
                              <w:rPr>
                                <w:rFonts w:hAnsi="Calibri"/>
                                <w:color w:val="000000" w:themeColor="dark1"/>
                                <w:lang w:val="es-MX"/>
                              </w:rPr>
                              <w:t>DIRECCIÓN DE EDUCACIÓN SUPERIORO</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2209800</wp:posOffset>
                      </wp:positionH>
                      <wp:positionV relativeFrom="paragraph">
                        <wp:posOffset>0</wp:posOffset>
                      </wp:positionV>
                      <wp:extent cx="314325" cy="304800"/>
                      <wp:effectExtent l="0" t="0" r="0" b="0"/>
                      <wp:wrapNone/>
                      <wp:docPr id="3" name="Rectángu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3048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9B9DDA4" id="Rectángulo 3" o:spid="_x0000_s1026" style="position:absolute;margin-left:174pt;margin-top:0;width:24.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03"/>
            </w:tblGrid>
            <w:tr w:rsidR="007F6C54" w:rsidRPr="007F6C54" w:rsidTr="00B865CA">
              <w:trPr>
                <w:trHeight w:val="732"/>
                <w:tblCellSpacing w:w="0" w:type="dxa"/>
              </w:trPr>
              <w:tc>
                <w:tcPr>
                  <w:tcW w:w="203" w:type="dxa"/>
                  <w:tcBorders>
                    <w:top w:val="nil"/>
                    <w:left w:val="nil"/>
                    <w:bottom w:val="nil"/>
                    <w:right w:val="nil"/>
                  </w:tcBorders>
                  <w:shd w:val="clear" w:color="auto" w:fill="auto"/>
                  <w:noWrap/>
                  <w:vAlign w:val="bottom"/>
                  <w:hideMark/>
                </w:tcPr>
                <w:p w:rsidR="007F6C54" w:rsidRPr="007F6C54" w:rsidRDefault="007F6C54" w:rsidP="00B865CA">
                  <w:pPr>
                    <w:framePr w:hSpace="141" w:wrap="around" w:hAnchor="margin" w:xAlign="center" w:y="-1425"/>
                    <w:spacing w:after="0" w:line="240" w:lineRule="auto"/>
                    <w:rPr>
                      <w:rFonts w:ascii="Calibri" w:eastAsia="Times New Roman" w:hAnsi="Calibri" w:cs="Calibri"/>
                      <w:color w:val="000000"/>
                      <w:lang w:eastAsia="es-ES"/>
                    </w:rPr>
                  </w:pPr>
                </w:p>
              </w:tc>
            </w:tr>
          </w:tbl>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39"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B865CA">
        <w:trPr>
          <w:trHeight w:val="156"/>
        </w:trPr>
        <w:tc>
          <w:tcPr>
            <w:tcW w:w="344"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39"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15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120" w:type="dxa"/>
            <w:gridSpan w:val="80"/>
            <w:vMerge w:val="restart"/>
            <w:tcBorders>
              <w:top w:val="nil"/>
              <w:left w:val="nil"/>
              <w:bottom w:val="nil"/>
              <w:right w:val="nil"/>
            </w:tcBorders>
            <w:shd w:val="clear" w:color="auto" w:fill="auto"/>
            <w:vAlign w:val="center"/>
            <w:hideMark/>
          </w:tcPr>
          <w:p w:rsidR="00022C8E" w:rsidRDefault="00022C8E" w:rsidP="007F6C54">
            <w:pPr>
              <w:spacing w:after="0" w:line="240" w:lineRule="auto"/>
              <w:jc w:val="center"/>
              <w:rPr>
                <w:rFonts w:ascii="Gill Sans MT" w:eastAsia="Times New Roman" w:hAnsi="Gill Sans MT" w:cs="Calibri"/>
                <w:color w:val="808080"/>
                <w:sz w:val="40"/>
                <w:szCs w:val="40"/>
                <w:lang w:eastAsia="es-ES"/>
              </w:rPr>
            </w:pPr>
          </w:p>
          <w:p w:rsidR="007F6C54" w:rsidRPr="007F6C54" w:rsidRDefault="007F6C54" w:rsidP="007F6C54">
            <w:pPr>
              <w:spacing w:after="0" w:line="240" w:lineRule="auto"/>
              <w:jc w:val="center"/>
              <w:rPr>
                <w:rFonts w:ascii="Gill Sans MT" w:eastAsia="Times New Roman" w:hAnsi="Gill Sans MT" w:cs="Calibri"/>
                <w:color w:val="808080"/>
                <w:sz w:val="40"/>
                <w:szCs w:val="40"/>
                <w:lang w:eastAsia="es-ES"/>
              </w:rPr>
            </w:pPr>
            <w:r w:rsidRPr="007F6C54">
              <w:rPr>
                <w:rFonts w:ascii="Gill Sans MT" w:eastAsia="Times New Roman" w:hAnsi="Gill Sans MT" w:cs="Calibri"/>
                <w:color w:val="808080"/>
                <w:sz w:val="40"/>
                <w:szCs w:val="40"/>
                <w:lang w:eastAsia="es-ES"/>
              </w:rPr>
              <w:t xml:space="preserve">UNIVERSIDAD DEL SURESTE </w:t>
            </w:r>
          </w:p>
        </w:tc>
        <w:tc>
          <w:tcPr>
            <w:tcW w:w="251" w:type="dxa"/>
            <w:gridSpan w:val="5"/>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Gill Sans MT" w:eastAsia="Times New Roman" w:hAnsi="Gill Sans MT" w:cs="Calibri"/>
                <w:color w:val="808080"/>
                <w:sz w:val="40"/>
                <w:szCs w:val="40"/>
                <w:lang w:eastAsia="es-ES"/>
              </w:rPr>
            </w:pPr>
          </w:p>
        </w:tc>
      </w:tr>
      <w:tr w:rsidR="00022C8E" w:rsidRPr="007F6C54" w:rsidTr="00B865CA">
        <w:trPr>
          <w:trHeight w:val="156"/>
        </w:trPr>
        <w:tc>
          <w:tcPr>
            <w:tcW w:w="344"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39"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15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120" w:type="dxa"/>
            <w:gridSpan w:val="80"/>
            <w:vMerge/>
            <w:tcBorders>
              <w:top w:val="nil"/>
              <w:left w:val="nil"/>
              <w:bottom w:val="nil"/>
              <w:right w:val="nil"/>
            </w:tcBorders>
            <w:vAlign w:val="center"/>
            <w:hideMark/>
          </w:tcPr>
          <w:p w:rsidR="007F6C54" w:rsidRPr="007F6C54" w:rsidRDefault="007F6C54" w:rsidP="007F6C54">
            <w:pPr>
              <w:spacing w:after="0" w:line="240" w:lineRule="auto"/>
              <w:rPr>
                <w:rFonts w:ascii="Gill Sans MT" w:eastAsia="Times New Roman" w:hAnsi="Gill Sans MT" w:cs="Calibri"/>
                <w:color w:val="808080"/>
                <w:sz w:val="40"/>
                <w:szCs w:val="40"/>
                <w:lang w:eastAsia="es-ES"/>
              </w:rPr>
            </w:pPr>
          </w:p>
        </w:tc>
        <w:tc>
          <w:tcPr>
            <w:tcW w:w="251" w:type="dxa"/>
            <w:gridSpan w:val="5"/>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B865CA">
        <w:trPr>
          <w:trHeight w:val="181"/>
        </w:trPr>
        <w:tc>
          <w:tcPr>
            <w:tcW w:w="344"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noProof/>
                <w:color w:val="000000"/>
                <w:lang w:eastAsia="es-ES"/>
              </w:rPr>
              <w:drawing>
                <wp:anchor distT="0" distB="0" distL="114300" distR="114300" simplePos="0" relativeHeight="251660288" behindDoc="0" locked="0" layoutInCell="1" allowOverlap="1">
                  <wp:simplePos x="0" y="0"/>
                  <wp:positionH relativeFrom="column">
                    <wp:posOffset>0</wp:posOffset>
                  </wp:positionH>
                  <wp:positionV relativeFrom="paragraph">
                    <wp:posOffset>180975</wp:posOffset>
                  </wp:positionV>
                  <wp:extent cx="2162175" cy="819150"/>
                  <wp:effectExtent l="0" t="0" r="0" b="0"/>
                  <wp:wrapNone/>
                  <wp:docPr id="2" name="Imagen 2">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6 Imagen">
                            <a:extLst>
                              <a:ext uri="{FF2B5EF4-FFF2-40B4-BE49-F238E27FC236}">
                                <a16:creationId xmlns:a16="http://schemas.microsoft.com/office/drawing/2014/main" id="{00000000-0008-0000-0000-000007000000}"/>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b="18984"/>
                          <a:stretch/>
                        </pic:blipFill>
                        <pic:spPr>
                          <a:xfrm>
                            <a:off x="0" y="0"/>
                            <a:ext cx="2142369" cy="819452"/>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03"/>
            </w:tblGrid>
            <w:tr w:rsidR="007F6C54" w:rsidRPr="007F6C54" w:rsidTr="00B865CA">
              <w:trPr>
                <w:trHeight w:val="181"/>
                <w:tblCellSpacing w:w="0" w:type="dxa"/>
              </w:trPr>
              <w:tc>
                <w:tcPr>
                  <w:tcW w:w="203" w:type="dxa"/>
                  <w:tcBorders>
                    <w:top w:val="nil"/>
                    <w:left w:val="nil"/>
                    <w:bottom w:val="nil"/>
                    <w:right w:val="nil"/>
                  </w:tcBorders>
                  <w:shd w:val="clear" w:color="auto" w:fill="auto"/>
                  <w:noWrap/>
                  <w:vAlign w:val="bottom"/>
                  <w:hideMark/>
                </w:tcPr>
                <w:p w:rsidR="007F6C54" w:rsidRPr="007F6C54" w:rsidRDefault="007F6C54" w:rsidP="00B865CA">
                  <w:pPr>
                    <w:framePr w:hSpace="141" w:wrap="around" w:hAnchor="margin" w:xAlign="center" w:y="-1425"/>
                    <w:spacing w:after="0" w:line="240" w:lineRule="auto"/>
                    <w:rPr>
                      <w:rFonts w:ascii="Calibri" w:eastAsia="Times New Roman" w:hAnsi="Calibri" w:cs="Calibri"/>
                      <w:color w:val="000000"/>
                      <w:lang w:eastAsia="es-ES"/>
                    </w:rPr>
                  </w:pPr>
                </w:p>
              </w:tc>
            </w:tr>
          </w:tbl>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39"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15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120" w:type="dxa"/>
            <w:gridSpan w:val="80"/>
            <w:vMerge/>
            <w:tcBorders>
              <w:top w:val="nil"/>
              <w:left w:val="nil"/>
              <w:bottom w:val="nil"/>
              <w:right w:val="nil"/>
            </w:tcBorders>
            <w:vAlign w:val="center"/>
            <w:hideMark/>
          </w:tcPr>
          <w:p w:rsidR="007F6C54" w:rsidRPr="007F6C54" w:rsidRDefault="007F6C54" w:rsidP="007F6C54">
            <w:pPr>
              <w:spacing w:after="0" w:line="240" w:lineRule="auto"/>
              <w:rPr>
                <w:rFonts w:ascii="Gill Sans MT" w:eastAsia="Times New Roman" w:hAnsi="Gill Sans MT" w:cs="Calibri"/>
                <w:color w:val="808080"/>
                <w:sz w:val="40"/>
                <w:szCs w:val="40"/>
                <w:lang w:eastAsia="es-ES"/>
              </w:rPr>
            </w:pPr>
          </w:p>
        </w:tc>
        <w:tc>
          <w:tcPr>
            <w:tcW w:w="251" w:type="dxa"/>
            <w:gridSpan w:val="5"/>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B865CA">
        <w:trPr>
          <w:trHeight w:val="165"/>
        </w:trPr>
        <w:tc>
          <w:tcPr>
            <w:tcW w:w="344"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39"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15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120" w:type="dxa"/>
            <w:gridSpan w:val="80"/>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Gill Sans MT" w:eastAsia="Times New Roman" w:hAnsi="Gill Sans MT" w:cs="Calibri"/>
                <w:color w:val="000000"/>
                <w:sz w:val="20"/>
                <w:szCs w:val="20"/>
                <w:lang w:eastAsia="es-ES"/>
              </w:rPr>
            </w:pPr>
            <w:r w:rsidRPr="007F6C54">
              <w:rPr>
                <w:rFonts w:ascii="Gill Sans MT" w:eastAsia="Times New Roman" w:hAnsi="Gill Sans MT" w:cs="Calibri"/>
                <w:color w:val="000000"/>
                <w:sz w:val="20"/>
                <w:szCs w:val="20"/>
                <w:lang w:eastAsia="es-ES"/>
              </w:rPr>
              <w:t xml:space="preserve">CLAVE: 07PSU0075W      </w:t>
            </w:r>
          </w:p>
        </w:tc>
        <w:tc>
          <w:tcPr>
            <w:tcW w:w="251" w:type="dxa"/>
            <w:gridSpan w:val="5"/>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Gill Sans MT" w:eastAsia="Times New Roman" w:hAnsi="Gill Sans MT" w:cs="Calibri"/>
                <w:color w:val="000000"/>
                <w:sz w:val="20"/>
                <w:szCs w:val="20"/>
                <w:lang w:eastAsia="es-ES"/>
              </w:rPr>
            </w:pPr>
          </w:p>
        </w:tc>
      </w:tr>
      <w:tr w:rsidR="00B865CA" w:rsidRPr="007F6C54" w:rsidTr="00B865CA">
        <w:trPr>
          <w:gridAfter w:val="3"/>
          <w:wAfter w:w="152" w:type="dxa"/>
          <w:trHeight w:val="53"/>
        </w:trPr>
        <w:tc>
          <w:tcPr>
            <w:tcW w:w="344"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39"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15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4"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39"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B865CA">
        <w:trPr>
          <w:gridAfter w:val="2"/>
          <w:wAfter w:w="126" w:type="dxa"/>
          <w:trHeight w:val="84"/>
        </w:trPr>
        <w:tc>
          <w:tcPr>
            <w:tcW w:w="344"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431" w:type="dxa"/>
            <w:gridSpan w:val="24"/>
            <w:vMerge w:val="restart"/>
            <w:tcBorders>
              <w:top w:val="nil"/>
              <w:left w:val="nil"/>
              <w:bottom w:val="nil"/>
              <w:right w:val="nil"/>
            </w:tcBorders>
            <w:shd w:val="clear" w:color="auto" w:fill="auto"/>
            <w:noWrap/>
            <w:vAlign w:val="center"/>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15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2"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344"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339"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38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387" w:type="dxa"/>
            <w:gridSpan w:val="4"/>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r>
      <w:tr w:rsidR="00022C8E" w:rsidRPr="007F6C54" w:rsidTr="00B865CA">
        <w:trPr>
          <w:gridAfter w:val="2"/>
          <w:wAfter w:w="126" w:type="dxa"/>
          <w:trHeight w:val="84"/>
        </w:trPr>
        <w:tc>
          <w:tcPr>
            <w:tcW w:w="344"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431" w:type="dxa"/>
            <w:gridSpan w:val="24"/>
            <w:vMerge/>
            <w:tcBorders>
              <w:top w:val="nil"/>
              <w:left w:val="nil"/>
              <w:bottom w:val="nil"/>
              <w:right w:val="nil"/>
            </w:tcBorders>
            <w:vAlign w:val="center"/>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15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2" w:type="dxa"/>
            <w:gridSpan w:val="4"/>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344"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339"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38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387" w:type="dxa"/>
            <w:gridSpan w:val="4"/>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6"/>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r>
      <w:tr w:rsidR="00022C8E" w:rsidRPr="007F6C54" w:rsidTr="00B865CA">
        <w:trPr>
          <w:trHeight w:val="173"/>
        </w:trPr>
        <w:tc>
          <w:tcPr>
            <w:tcW w:w="344"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023" w:type="dxa"/>
            <w:gridSpan w:val="34"/>
            <w:vMerge w:val="restart"/>
            <w:tcBorders>
              <w:top w:val="nil"/>
              <w:left w:val="nil"/>
              <w:bottom w:val="nil"/>
              <w:right w:val="nil"/>
            </w:tcBorders>
            <w:shd w:val="clear" w:color="auto" w:fill="auto"/>
            <w:noWrap/>
            <w:vAlign w:val="center"/>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354" w:type="dxa"/>
            <w:gridSpan w:val="84"/>
            <w:tcBorders>
              <w:top w:val="nil"/>
              <w:left w:val="nil"/>
              <w:bottom w:val="nil"/>
              <w:right w:val="nil"/>
            </w:tcBorders>
            <w:shd w:val="clear" w:color="auto" w:fill="auto"/>
            <w:noWrap/>
            <w:vAlign w:val="center"/>
            <w:hideMark/>
          </w:tcPr>
          <w:p w:rsidR="007F6C54" w:rsidRPr="007F6C54" w:rsidRDefault="007F6C54" w:rsidP="007F6C54">
            <w:pPr>
              <w:spacing w:after="0" w:line="240" w:lineRule="auto"/>
              <w:jc w:val="center"/>
              <w:rPr>
                <w:rFonts w:ascii="Gill Sans MT" w:eastAsia="Times New Roman" w:hAnsi="Gill Sans MT" w:cs="Calibri"/>
                <w:sz w:val="18"/>
                <w:szCs w:val="18"/>
                <w:lang w:eastAsia="es-ES"/>
              </w:rPr>
            </w:pPr>
            <w:r w:rsidRPr="007F6C54">
              <w:rPr>
                <w:rFonts w:ascii="Gill Sans MT" w:eastAsia="Times New Roman" w:hAnsi="Gill Sans MT" w:cs="Calibri"/>
                <w:sz w:val="18"/>
                <w:szCs w:val="18"/>
                <w:lang w:eastAsia="es-ES"/>
              </w:rPr>
              <w:t>RVOE:  PSU-65/2006 VIGENCIA: A PARTIR DEL CICLO ESCOLAR 2006-20007</w:t>
            </w:r>
          </w:p>
        </w:tc>
      </w:tr>
      <w:tr w:rsidR="00022C8E" w:rsidRPr="007F6C54" w:rsidTr="00B865CA">
        <w:trPr>
          <w:gridAfter w:val="2"/>
          <w:wAfter w:w="123" w:type="dxa"/>
          <w:trHeight w:val="109"/>
        </w:trPr>
        <w:tc>
          <w:tcPr>
            <w:tcW w:w="344"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Gill Sans MT" w:eastAsia="Times New Roman" w:hAnsi="Gill Sans MT" w:cs="Calibri"/>
                <w:sz w:val="18"/>
                <w:szCs w:val="18"/>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023" w:type="dxa"/>
            <w:gridSpan w:val="34"/>
            <w:vMerge/>
            <w:tcBorders>
              <w:top w:val="nil"/>
              <w:left w:val="nil"/>
              <w:bottom w:val="nil"/>
              <w:right w:val="nil"/>
            </w:tcBorders>
            <w:vAlign w:val="center"/>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4"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39"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B865CA">
        <w:trPr>
          <w:gridAfter w:val="1"/>
          <w:wAfter w:w="54" w:type="dxa"/>
          <w:trHeight w:val="621"/>
        </w:trPr>
        <w:tc>
          <w:tcPr>
            <w:tcW w:w="344"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5"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2"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119" w:type="dxa"/>
            <w:gridSpan w:val="80"/>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Calibri" w:eastAsia="Times New Roman" w:hAnsi="Calibri" w:cs="Calibri"/>
                <w:color w:val="000000"/>
                <w:sz w:val="36"/>
                <w:szCs w:val="36"/>
                <w:lang w:eastAsia="es-ES"/>
              </w:rPr>
            </w:pPr>
            <w:r w:rsidRPr="007F6C54">
              <w:rPr>
                <w:rFonts w:ascii="Calibri" w:eastAsia="Times New Roman" w:hAnsi="Calibri" w:cs="Calibri"/>
                <w:color w:val="000000"/>
                <w:sz w:val="36"/>
                <w:szCs w:val="36"/>
                <w:lang w:eastAsia="es-ES"/>
              </w:rPr>
              <w:t xml:space="preserve">TESIS </w:t>
            </w:r>
          </w:p>
        </w:tc>
        <w:tc>
          <w:tcPr>
            <w:tcW w:w="217" w:type="dxa"/>
            <w:gridSpan w:val="5"/>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Calibri" w:eastAsia="Times New Roman" w:hAnsi="Calibri" w:cs="Calibri"/>
                <w:color w:val="000000"/>
                <w:sz w:val="36"/>
                <w:szCs w:val="36"/>
                <w:lang w:eastAsia="es-ES"/>
              </w:rPr>
            </w:pPr>
          </w:p>
        </w:tc>
      </w:tr>
      <w:tr w:rsidR="00B865CA" w:rsidRPr="007F6C54" w:rsidTr="00B865CA">
        <w:trPr>
          <w:gridAfter w:val="4"/>
          <w:wAfter w:w="172" w:type="dxa"/>
          <w:trHeight w:val="150"/>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6"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39"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0" w:type="dxa"/>
            <w:gridSpan w:val="3"/>
            <w:tcBorders>
              <w:top w:val="nil"/>
              <w:left w:val="nil"/>
              <w:bottom w:val="nil"/>
              <w:right w:val="nil"/>
            </w:tcBorders>
            <w:shd w:val="clear" w:color="auto" w:fill="auto"/>
            <w:noWrap/>
            <w:vAlign w:val="bottom"/>
            <w:hideMark/>
          </w:tcPr>
          <w:p w:rsidR="007F6C54" w:rsidRPr="007F6C54" w:rsidRDefault="00406137" w:rsidP="007F6C54">
            <w:pPr>
              <w:spacing w:after="0" w:line="240" w:lineRule="auto"/>
              <w:rPr>
                <w:rFonts w:ascii="Calibri" w:eastAsia="Times New Roman" w:hAnsi="Calibri" w:cs="Calibri"/>
                <w:color w:val="000000"/>
                <w:lang w:eastAsia="es-ES"/>
              </w:rPr>
            </w:pPr>
            <w:r>
              <w:rPr>
                <w:noProof/>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9525</wp:posOffset>
                      </wp:positionV>
                      <wp:extent cx="314325" cy="295275"/>
                      <wp:effectExtent l="0" t="0" r="0" b="0"/>
                      <wp:wrapNone/>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2952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87072B" id="Rectángulo 1" o:spid="_x0000_s1026" style="position:absolute;margin-left:.75pt;margin-top:.75pt;width:24.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99"/>
            </w:tblGrid>
            <w:tr w:rsidR="007F6C54" w:rsidRPr="007F6C54" w:rsidTr="00B865CA">
              <w:trPr>
                <w:trHeight w:val="150"/>
                <w:tblCellSpacing w:w="0" w:type="dxa"/>
              </w:trPr>
              <w:tc>
                <w:tcPr>
                  <w:tcW w:w="199" w:type="dxa"/>
                  <w:tcBorders>
                    <w:top w:val="nil"/>
                    <w:left w:val="nil"/>
                    <w:bottom w:val="nil"/>
                    <w:right w:val="nil"/>
                  </w:tcBorders>
                  <w:shd w:val="clear" w:color="auto" w:fill="auto"/>
                  <w:noWrap/>
                  <w:vAlign w:val="bottom"/>
                  <w:hideMark/>
                </w:tcPr>
                <w:p w:rsidR="007F6C54" w:rsidRPr="007F6C54" w:rsidRDefault="007F6C54" w:rsidP="00B865CA">
                  <w:pPr>
                    <w:framePr w:hSpace="141" w:wrap="around" w:hAnchor="margin" w:xAlign="center" w:y="-1425"/>
                    <w:spacing w:after="0" w:line="240" w:lineRule="auto"/>
                    <w:rPr>
                      <w:rFonts w:ascii="Calibri" w:eastAsia="Times New Roman" w:hAnsi="Calibri" w:cs="Calibri"/>
                      <w:color w:val="000000"/>
                      <w:lang w:eastAsia="es-ES"/>
                    </w:rPr>
                  </w:pPr>
                </w:p>
              </w:tc>
            </w:tr>
          </w:tbl>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B865CA">
        <w:trPr>
          <w:trHeight w:val="156"/>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6"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116" w:type="dxa"/>
            <w:gridSpan w:val="80"/>
            <w:vMerge w:val="restart"/>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Calibri" w:eastAsia="Times New Roman" w:hAnsi="Calibri" w:cs="Calibri"/>
                <w:b/>
                <w:bCs/>
                <w:color w:val="000000"/>
                <w:sz w:val="20"/>
                <w:szCs w:val="20"/>
                <w:lang w:eastAsia="es-ES"/>
              </w:rPr>
            </w:pPr>
            <w:r w:rsidRPr="007F6C54">
              <w:rPr>
                <w:rFonts w:ascii="Calibri" w:eastAsia="Times New Roman" w:hAnsi="Calibri" w:cs="Calibri"/>
                <w:b/>
                <w:bCs/>
                <w:color w:val="000000"/>
                <w:sz w:val="20"/>
                <w:szCs w:val="20"/>
                <w:lang w:eastAsia="es-ES"/>
              </w:rPr>
              <w:t xml:space="preserve"> </w:t>
            </w:r>
            <w:r w:rsidRPr="007F6C54">
              <w:rPr>
                <w:rFonts w:ascii="Calibri" w:eastAsia="Times New Roman" w:hAnsi="Calibri" w:cs="Calibri"/>
                <w:b/>
                <w:bCs/>
                <w:sz w:val="20"/>
                <w:szCs w:val="20"/>
                <w:lang w:eastAsia="es-ES"/>
              </w:rPr>
              <w:t>"</w:t>
            </w:r>
            <w:r w:rsidR="0054131F">
              <w:rPr>
                <w:rFonts w:ascii="Calibri" w:eastAsia="Times New Roman" w:hAnsi="Calibri" w:cs="Calibri"/>
                <w:b/>
                <w:bCs/>
                <w:sz w:val="20"/>
                <w:szCs w:val="20"/>
                <w:lang w:eastAsia="es-ES"/>
              </w:rPr>
              <w:t xml:space="preserve">EL ROL DE LOS ENFERMEROS </w:t>
            </w:r>
            <w:r w:rsidR="004A2565">
              <w:rPr>
                <w:rFonts w:ascii="Calibri" w:eastAsia="Times New Roman" w:hAnsi="Calibri" w:cs="Calibri"/>
                <w:b/>
                <w:bCs/>
                <w:sz w:val="20"/>
                <w:szCs w:val="20"/>
                <w:lang w:eastAsia="es-ES"/>
              </w:rPr>
              <w:t>EN LA REANIMACIONPULMUNAR</w:t>
            </w:r>
            <w:r w:rsidRPr="007F6C54">
              <w:rPr>
                <w:rFonts w:ascii="Calibri" w:eastAsia="Times New Roman" w:hAnsi="Calibri" w:cs="Calibri"/>
                <w:b/>
                <w:bCs/>
                <w:sz w:val="20"/>
                <w:szCs w:val="20"/>
                <w:lang w:eastAsia="es-ES"/>
              </w:rPr>
              <w:t>."</w:t>
            </w:r>
          </w:p>
        </w:tc>
        <w:tc>
          <w:tcPr>
            <w:tcW w:w="271" w:type="dxa"/>
            <w:gridSpan w:val="7"/>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Calibri" w:eastAsia="Times New Roman" w:hAnsi="Calibri" w:cs="Calibri"/>
                <w:b/>
                <w:bCs/>
                <w:color w:val="000000"/>
                <w:sz w:val="20"/>
                <w:szCs w:val="20"/>
                <w:lang w:eastAsia="es-ES"/>
              </w:rPr>
            </w:pPr>
          </w:p>
        </w:tc>
      </w:tr>
      <w:tr w:rsidR="00022C8E" w:rsidRPr="007F6C54" w:rsidTr="00B865CA">
        <w:trPr>
          <w:trHeight w:val="124"/>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6"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116" w:type="dxa"/>
            <w:gridSpan w:val="80"/>
            <w:vMerge/>
            <w:tcBorders>
              <w:top w:val="nil"/>
              <w:left w:val="nil"/>
              <w:bottom w:val="nil"/>
              <w:right w:val="nil"/>
            </w:tcBorders>
            <w:vAlign w:val="center"/>
            <w:hideMark/>
          </w:tcPr>
          <w:p w:rsidR="007F6C54" w:rsidRPr="007F6C54" w:rsidRDefault="007F6C54" w:rsidP="007F6C54">
            <w:pPr>
              <w:spacing w:after="0" w:line="240" w:lineRule="auto"/>
              <w:rPr>
                <w:rFonts w:ascii="Calibri" w:eastAsia="Times New Roman" w:hAnsi="Calibri" w:cs="Calibri"/>
                <w:b/>
                <w:bCs/>
                <w:color w:val="000000"/>
                <w:sz w:val="20"/>
                <w:szCs w:val="20"/>
                <w:lang w:eastAsia="es-ES"/>
              </w:rPr>
            </w:pPr>
          </w:p>
        </w:tc>
        <w:tc>
          <w:tcPr>
            <w:tcW w:w="271" w:type="dxa"/>
            <w:gridSpan w:val="7"/>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B865CA">
        <w:trPr>
          <w:trHeight w:val="100"/>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6"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116" w:type="dxa"/>
            <w:gridSpan w:val="80"/>
            <w:vMerge/>
            <w:tcBorders>
              <w:top w:val="nil"/>
              <w:left w:val="nil"/>
              <w:bottom w:val="nil"/>
              <w:right w:val="nil"/>
            </w:tcBorders>
            <w:vAlign w:val="center"/>
            <w:hideMark/>
          </w:tcPr>
          <w:p w:rsidR="007F6C54" w:rsidRPr="007F6C54" w:rsidRDefault="007F6C54" w:rsidP="007F6C54">
            <w:pPr>
              <w:spacing w:after="0" w:line="240" w:lineRule="auto"/>
              <w:rPr>
                <w:rFonts w:ascii="Calibri" w:eastAsia="Times New Roman" w:hAnsi="Calibri" w:cs="Calibri"/>
                <w:b/>
                <w:bCs/>
                <w:color w:val="000000"/>
                <w:sz w:val="20"/>
                <w:szCs w:val="20"/>
                <w:lang w:eastAsia="es-ES"/>
              </w:rPr>
            </w:pPr>
          </w:p>
        </w:tc>
        <w:tc>
          <w:tcPr>
            <w:tcW w:w="271" w:type="dxa"/>
            <w:gridSpan w:val="7"/>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B865CA">
        <w:trPr>
          <w:trHeight w:val="5"/>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6"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116" w:type="dxa"/>
            <w:gridSpan w:val="80"/>
            <w:vMerge/>
            <w:tcBorders>
              <w:top w:val="nil"/>
              <w:left w:val="nil"/>
              <w:bottom w:val="nil"/>
              <w:right w:val="nil"/>
            </w:tcBorders>
            <w:vAlign w:val="center"/>
            <w:hideMark/>
          </w:tcPr>
          <w:p w:rsidR="007F6C54" w:rsidRPr="007F6C54" w:rsidRDefault="007F6C54" w:rsidP="007F6C54">
            <w:pPr>
              <w:spacing w:after="0" w:line="240" w:lineRule="auto"/>
              <w:rPr>
                <w:rFonts w:ascii="Calibri" w:eastAsia="Times New Roman" w:hAnsi="Calibri" w:cs="Calibri"/>
                <w:b/>
                <w:bCs/>
                <w:color w:val="000000"/>
                <w:sz w:val="20"/>
                <w:szCs w:val="20"/>
                <w:lang w:eastAsia="es-ES"/>
              </w:rPr>
            </w:pPr>
          </w:p>
        </w:tc>
        <w:tc>
          <w:tcPr>
            <w:tcW w:w="271" w:type="dxa"/>
            <w:gridSpan w:val="7"/>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B865CA" w:rsidRPr="007F6C54" w:rsidTr="00B865CA">
        <w:trPr>
          <w:gridAfter w:val="4"/>
          <w:wAfter w:w="172" w:type="dxa"/>
          <w:trHeight w:val="156"/>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6"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39"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B865CA">
        <w:trPr>
          <w:trHeight w:val="156"/>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6"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605" w:type="dxa"/>
            <w:gridSpan w:val="91"/>
            <w:vMerge w:val="restart"/>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Calibri" w:eastAsia="Times New Roman" w:hAnsi="Calibri" w:cs="Calibri"/>
                <w:color w:val="000000"/>
                <w:sz w:val="28"/>
                <w:szCs w:val="28"/>
                <w:lang w:eastAsia="es-ES"/>
              </w:rPr>
            </w:pPr>
            <w:r w:rsidRPr="007F6C54">
              <w:rPr>
                <w:rFonts w:ascii="Calibri" w:eastAsia="Times New Roman" w:hAnsi="Calibri" w:cs="Calibri"/>
                <w:color w:val="000000"/>
                <w:sz w:val="28"/>
                <w:szCs w:val="28"/>
                <w:lang w:eastAsia="es-ES"/>
              </w:rPr>
              <w:t xml:space="preserve">PARA OBTENER EL TITULO PROFESIONAL DE:                                             </w:t>
            </w:r>
            <w:r w:rsidR="00022C8E" w:rsidRPr="007F6C54">
              <w:rPr>
                <w:rFonts w:ascii="Calibri" w:eastAsia="Times New Roman" w:hAnsi="Calibri" w:cs="Calibri"/>
                <w:b/>
                <w:bCs/>
                <w:sz w:val="28"/>
                <w:szCs w:val="28"/>
                <w:lang w:eastAsia="es-ES"/>
              </w:rPr>
              <w:t>LICENCIADO EN</w:t>
            </w:r>
            <w:r w:rsidRPr="007F6C54">
              <w:rPr>
                <w:rFonts w:ascii="Calibri" w:eastAsia="Times New Roman" w:hAnsi="Calibri" w:cs="Calibri"/>
                <w:b/>
                <w:bCs/>
                <w:sz w:val="28"/>
                <w:szCs w:val="28"/>
                <w:lang w:eastAsia="es-ES"/>
              </w:rPr>
              <w:t xml:space="preserve"> ENFERMERIA</w:t>
            </w:r>
          </w:p>
        </w:tc>
      </w:tr>
      <w:tr w:rsidR="00022C8E" w:rsidRPr="007F6C54" w:rsidTr="00B865CA">
        <w:trPr>
          <w:trHeight w:val="156"/>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Calibri" w:eastAsia="Times New Roman" w:hAnsi="Calibri" w:cs="Calibri"/>
                <w:color w:val="000000"/>
                <w:sz w:val="28"/>
                <w:szCs w:val="28"/>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6"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605" w:type="dxa"/>
            <w:gridSpan w:val="91"/>
            <w:vMerge/>
            <w:tcBorders>
              <w:top w:val="nil"/>
              <w:left w:val="nil"/>
              <w:bottom w:val="nil"/>
              <w:right w:val="nil"/>
            </w:tcBorders>
            <w:vAlign w:val="center"/>
            <w:hideMark/>
          </w:tcPr>
          <w:p w:rsidR="007F6C54" w:rsidRPr="007F6C54" w:rsidRDefault="007F6C54" w:rsidP="007F6C54">
            <w:pPr>
              <w:spacing w:after="0" w:line="240" w:lineRule="auto"/>
              <w:rPr>
                <w:rFonts w:ascii="Calibri" w:eastAsia="Times New Roman" w:hAnsi="Calibri" w:cs="Calibri"/>
                <w:color w:val="000000"/>
                <w:sz w:val="28"/>
                <w:szCs w:val="28"/>
                <w:lang w:eastAsia="es-ES"/>
              </w:rPr>
            </w:pPr>
          </w:p>
        </w:tc>
      </w:tr>
      <w:tr w:rsidR="00022C8E" w:rsidRPr="007F6C54" w:rsidTr="00B865CA">
        <w:trPr>
          <w:trHeight w:val="156"/>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6"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605" w:type="dxa"/>
            <w:gridSpan w:val="91"/>
            <w:vMerge/>
            <w:tcBorders>
              <w:top w:val="nil"/>
              <w:left w:val="nil"/>
              <w:bottom w:val="nil"/>
              <w:right w:val="nil"/>
            </w:tcBorders>
            <w:vAlign w:val="center"/>
            <w:hideMark/>
          </w:tcPr>
          <w:p w:rsidR="007F6C54" w:rsidRPr="007F6C54" w:rsidRDefault="007F6C54" w:rsidP="007F6C54">
            <w:pPr>
              <w:spacing w:after="0" w:line="240" w:lineRule="auto"/>
              <w:rPr>
                <w:rFonts w:ascii="Calibri" w:eastAsia="Times New Roman" w:hAnsi="Calibri" w:cs="Calibri"/>
                <w:color w:val="000000"/>
                <w:sz w:val="28"/>
                <w:szCs w:val="28"/>
                <w:lang w:eastAsia="es-ES"/>
              </w:rPr>
            </w:pPr>
          </w:p>
        </w:tc>
      </w:tr>
      <w:tr w:rsidR="00022C8E" w:rsidRPr="007F6C54" w:rsidTr="00B865CA">
        <w:trPr>
          <w:trHeight w:val="165"/>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6"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605" w:type="dxa"/>
            <w:gridSpan w:val="91"/>
            <w:vMerge/>
            <w:tcBorders>
              <w:top w:val="nil"/>
              <w:left w:val="nil"/>
              <w:bottom w:val="nil"/>
              <w:right w:val="nil"/>
            </w:tcBorders>
            <w:vAlign w:val="center"/>
            <w:hideMark/>
          </w:tcPr>
          <w:p w:rsidR="007F6C54" w:rsidRPr="007F6C54" w:rsidRDefault="007F6C54" w:rsidP="007F6C54">
            <w:pPr>
              <w:spacing w:after="0" w:line="240" w:lineRule="auto"/>
              <w:rPr>
                <w:rFonts w:ascii="Calibri" w:eastAsia="Times New Roman" w:hAnsi="Calibri" w:cs="Calibri"/>
                <w:color w:val="000000"/>
                <w:sz w:val="28"/>
                <w:szCs w:val="28"/>
                <w:lang w:eastAsia="es-ES"/>
              </w:rPr>
            </w:pPr>
          </w:p>
        </w:tc>
      </w:tr>
      <w:tr w:rsidR="00B865CA" w:rsidRPr="007F6C54" w:rsidTr="00B865CA">
        <w:trPr>
          <w:gridAfter w:val="4"/>
          <w:wAfter w:w="172" w:type="dxa"/>
          <w:trHeight w:val="92"/>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6"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vAlign w:val="center"/>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339"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34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38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387" w:type="dxa"/>
            <w:gridSpan w:val="4"/>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r>
      <w:tr w:rsidR="00B865CA" w:rsidRPr="007F6C54" w:rsidTr="00B865CA">
        <w:trPr>
          <w:gridAfter w:val="4"/>
          <w:wAfter w:w="172" w:type="dxa"/>
          <w:trHeight w:val="76"/>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6"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vAlign w:val="center"/>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339"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34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38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387" w:type="dxa"/>
            <w:gridSpan w:val="4"/>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r>
      <w:tr w:rsidR="00B865CA" w:rsidRPr="007F6C54" w:rsidTr="00B865CA">
        <w:trPr>
          <w:gridAfter w:val="4"/>
          <w:wAfter w:w="172" w:type="dxa"/>
          <w:trHeight w:val="60"/>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6"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vAlign w:val="center"/>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339"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34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38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387" w:type="dxa"/>
            <w:gridSpan w:val="4"/>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r>
      <w:tr w:rsidR="00B865CA" w:rsidRPr="007F6C54" w:rsidTr="00B865CA">
        <w:trPr>
          <w:gridAfter w:val="4"/>
          <w:wAfter w:w="172" w:type="dxa"/>
          <w:trHeight w:val="76"/>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6"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vAlign w:val="center"/>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339"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34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38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387" w:type="dxa"/>
            <w:gridSpan w:val="4"/>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17"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r>
      <w:tr w:rsidR="00022C8E" w:rsidRPr="007F6C54" w:rsidTr="00B865CA">
        <w:trPr>
          <w:trHeight w:val="156"/>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6"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116" w:type="dxa"/>
            <w:gridSpan w:val="80"/>
            <w:vMerge w:val="restart"/>
            <w:tcBorders>
              <w:top w:val="nil"/>
              <w:left w:val="nil"/>
              <w:bottom w:val="nil"/>
              <w:right w:val="nil"/>
            </w:tcBorders>
            <w:shd w:val="clear" w:color="auto" w:fill="auto"/>
            <w:noWrap/>
            <w:vAlign w:val="center"/>
            <w:hideMark/>
          </w:tcPr>
          <w:p w:rsidR="007F6C54" w:rsidRPr="007F6C54" w:rsidRDefault="007F6C54" w:rsidP="007F6C54">
            <w:pPr>
              <w:spacing w:after="0" w:line="240" w:lineRule="auto"/>
              <w:jc w:val="center"/>
              <w:rPr>
                <w:rFonts w:ascii="Calibri" w:eastAsia="Times New Roman" w:hAnsi="Calibri" w:cs="Calibri"/>
                <w:color w:val="000000"/>
                <w:sz w:val="28"/>
                <w:szCs w:val="28"/>
                <w:lang w:eastAsia="es-ES"/>
              </w:rPr>
            </w:pPr>
            <w:r w:rsidRPr="007F6C54">
              <w:rPr>
                <w:rFonts w:ascii="Calibri" w:eastAsia="Times New Roman" w:hAnsi="Calibri" w:cs="Calibri"/>
                <w:color w:val="000000"/>
                <w:sz w:val="28"/>
                <w:szCs w:val="28"/>
                <w:lang w:eastAsia="es-ES"/>
              </w:rPr>
              <w:t>PRESENTADO POR:</w:t>
            </w:r>
          </w:p>
        </w:tc>
        <w:tc>
          <w:tcPr>
            <w:tcW w:w="271" w:type="dxa"/>
            <w:gridSpan w:val="7"/>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Calibri" w:eastAsia="Times New Roman" w:hAnsi="Calibri" w:cs="Calibri"/>
                <w:color w:val="000000"/>
                <w:sz w:val="28"/>
                <w:szCs w:val="28"/>
                <w:lang w:eastAsia="es-ES"/>
              </w:rPr>
            </w:pPr>
          </w:p>
        </w:tc>
      </w:tr>
      <w:tr w:rsidR="00022C8E" w:rsidRPr="007F6C54" w:rsidTr="00B865CA">
        <w:trPr>
          <w:trHeight w:val="156"/>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6"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116" w:type="dxa"/>
            <w:gridSpan w:val="80"/>
            <w:vMerge/>
            <w:tcBorders>
              <w:top w:val="nil"/>
              <w:left w:val="nil"/>
              <w:bottom w:val="nil"/>
              <w:right w:val="nil"/>
            </w:tcBorders>
            <w:vAlign w:val="center"/>
            <w:hideMark/>
          </w:tcPr>
          <w:p w:rsidR="007F6C54" w:rsidRPr="007F6C54" w:rsidRDefault="007F6C54" w:rsidP="007F6C54">
            <w:pPr>
              <w:spacing w:after="0" w:line="240" w:lineRule="auto"/>
              <w:rPr>
                <w:rFonts w:ascii="Calibri" w:eastAsia="Times New Roman" w:hAnsi="Calibri" w:cs="Calibri"/>
                <w:color w:val="000000"/>
                <w:sz w:val="28"/>
                <w:szCs w:val="28"/>
                <w:lang w:eastAsia="es-ES"/>
              </w:rPr>
            </w:pPr>
          </w:p>
        </w:tc>
        <w:tc>
          <w:tcPr>
            <w:tcW w:w="271" w:type="dxa"/>
            <w:gridSpan w:val="7"/>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B865CA">
        <w:trPr>
          <w:trHeight w:val="150"/>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6"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116" w:type="dxa"/>
            <w:gridSpan w:val="80"/>
            <w:vMerge/>
            <w:tcBorders>
              <w:top w:val="nil"/>
              <w:left w:val="nil"/>
              <w:bottom w:val="nil"/>
              <w:right w:val="nil"/>
            </w:tcBorders>
            <w:vAlign w:val="center"/>
            <w:hideMark/>
          </w:tcPr>
          <w:p w:rsidR="007F6C54" w:rsidRPr="007F6C54" w:rsidRDefault="007F6C54" w:rsidP="007F6C54">
            <w:pPr>
              <w:spacing w:after="0" w:line="240" w:lineRule="auto"/>
              <w:rPr>
                <w:rFonts w:ascii="Calibri" w:eastAsia="Times New Roman" w:hAnsi="Calibri" w:cs="Calibri"/>
                <w:color w:val="000000"/>
                <w:sz w:val="28"/>
                <w:szCs w:val="28"/>
                <w:lang w:eastAsia="es-ES"/>
              </w:rPr>
            </w:pPr>
          </w:p>
        </w:tc>
        <w:tc>
          <w:tcPr>
            <w:tcW w:w="271" w:type="dxa"/>
            <w:gridSpan w:val="7"/>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B865CA" w:rsidRPr="007F6C54" w:rsidTr="00B865CA">
        <w:trPr>
          <w:gridAfter w:val="4"/>
          <w:wAfter w:w="172" w:type="dxa"/>
          <w:trHeight w:val="84"/>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6"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39"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B865CA" w:rsidRPr="007F6C54" w:rsidTr="00B865CA">
        <w:trPr>
          <w:gridAfter w:val="4"/>
          <w:wAfter w:w="172" w:type="dxa"/>
          <w:trHeight w:val="76"/>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6"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39"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B865CA" w:rsidRPr="007F6C54" w:rsidTr="00B865CA">
        <w:trPr>
          <w:gridAfter w:val="4"/>
          <w:wAfter w:w="172" w:type="dxa"/>
          <w:trHeight w:val="76"/>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6"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39"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B865CA" w:rsidRPr="007F6C54" w:rsidTr="00B865CA">
        <w:trPr>
          <w:gridAfter w:val="4"/>
          <w:wAfter w:w="172" w:type="dxa"/>
          <w:trHeight w:val="60"/>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6"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39"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B865CA">
        <w:trPr>
          <w:trHeight w:val="165"/>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6"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116" w:type="dxa"/>
            <w:gridSpan w:val="80"/>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Calibri" w:eastAsia="Times New Roman" w:hAnsi="Calibri" w:cs="Calibri"/>
                <w:color w:val="000000"/>
                <w:sz w:val="24"/>
                <w:szCs w:val="24"/>
                <w:lang w:eastAsia="es-ES"/>
              </w:rPr>
            </w:pPr>
            <w:r w:rsidRPr="007F6C54">
              <w:rPr>
                <w:rFonts w:ascii="Calibri" w:eastAsia="Times New Roman" w:hAnsi="Calibri" w:cs="Calibri"/>
                <w:color w:val="000000"/>
                <w:sz w:val="24"/>
                <w:szCs w:val="24"/>
                <w:lang w:eastAsia="es-ES"/>
              </w:rPr>
              <w:t xml:space="preserve">JESUS ALBERTO GOMEZ </w:t>
            </w:r>
            <w:proofErr w:type="spellStart"/>
            <w:r w:rsidRPr="007F6C54">
              <w:rPr>
                <w:rFonts w:ascii="Calibri" w:eastAsia="Times New Roman" w:hAnsi="Calibri" w:cs="Calibri"/>
                <w:color w:val="000000"/>
                <w:sz w:val="24"/>
                <w:szCs w:val="24"/>
                <w:lang w:eastAsia="es-ES"/>
              </w:rPr>
              <w:t>GOMEZ</w:t>
            </w:r>
            <w:proofErr w:type="spellEnd"/>
            <w:r w:rsidRPr="007F6C54">
              <w:rPr>
                <w:rFonts w:ascii="Calibri" w:eastAsia="Times New Roman" w:hAnsi="Calibri" w:cs="Calibri"/>
                <w:color w:val="000000"/>
                <w:sz w:val="24"/>
                <w:szCs w:val="24"/>
                <w:lang w:eastAsia="es-ES"/>
              </w:rPr>
              <w:t>.</w:t>
            </w:r>
          </w:p>
        </w:tc>
        <w:tc>
          <w:tcPr>
            <w:tcW w:w="271" w:type="dxa"/>
            <w:gridSpan w:val="7"/>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Calibri" w:eastAsia="Times New Roman" w:hAnsi="Calibri" w:cs="Calibri"/>
                <w:color w:val="000000"/>
                <w:sz w:val="24"/>
                <w:szCs w:val="24"/>
                <w:lang w:eastAsia="es-ES"/>
              </w:rPr>
            </w:pPr>
          </w:p>
        </w:tc>
      </w:tr>
      <w:tr w:rsidR="00B865CA" w:rsidRPr="007F6C54" w:rsidTr="00B865CA">
        <w:trPr>
          <w:gridAfter w:val="4"/>
          <w:wAfter w:w="172" w:type="dxa"/>
          <w:trHeight w:val="165"/>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6"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39"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B865CA" w:rsidRPr="007F6C54" w:rsidTr="00B865CA">
        <w:trPr>
          <w:gridAfter w:val="4"/>
          <w:wAfter w:w="172" w:type="dxa"/>
          <w:trHeight w:val="156"/>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6"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39"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B865CA" w:rsidRPr="007F6C54" w:rsidTr="00B865CA">
        <w:trPr>
          <w:gridAfter w:val="4"/>
          <w:wAfter w:w="172" w:type="dxa"/>
          <w:trHeight w:val="156"/>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6"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39"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B865CA" w:rsidRPr="007F6C54" w:rsidTr="00B865CA">
        <w:trPr>
          <w:gridAfter w:val="4"/>
          <w:wAfter w:w="172" w:type="dxa"/>
          <w:trHeight w:val="156"/>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6"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39"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B865CA" w:rsidRPr="007F6C54" w:rsidTr="00B865CA">
        <w:trPr>
          <w:gridAfter w:val="4"/>
          <w:wAfter w:w="172" w:type="dxa"/>
          <w:trHeight w:val="156"/>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6"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39"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B865CA" w:rsidRPr="007F6C54" w:rsidTr="00B865CA">
        <w:trPr>
          <w:gridAfter w:val="4"/>
          <w:wAfter w:w="172" w:type="dxa"/>
          <w:trHeight w:val="156"/>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6"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39"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B865CA">
        <w:trPr>
          <w:trHeight w:val="165"/>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6"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5726" w:type="dxa"/>
            <w:gridSpan w:val="76"/>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Calibri" w:eastAsia="Times New Roman" w:hAnsi="Calibri" w:cs="Calibri"/>
                <w:color w:val="000000"/>
                <w:sz w:val="24"/>
                <w:szCs w:val="24"/>
                <w:lang w:eastAsia="es-ES"/>
              </w:rPr>
            </w:pPr>
            <w:r w:rsidRPr="007F6C54">
              <w:rPr>
                <w:rFonts w:ascii="Calibri" w:eastAsia="Times New Roman" w:hAnsi="Calibri" w:cs="Calibri"/>
                <w:color w:val="000000"/>
                <w:sz w:val="24"/>
                <w:szCs w:val="24"/>
                <w:lang w:eastAsia="es-ES"/>
              </w:rPr>
              <w:t>ASESOR DE TESIS:</w:t>
            </w:r>
          </w:p>
        </w:tc>
        <w:tc>
          <w:tcPr>
            <w:tcW w:w="389"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Calibri" w:eastAsia="Times New Roman" w:hAnsi="Calibri" w:cs="Calibri"/>
                <w:color w:val="000000"/>
                <w:sz w:val="24"/>
                <w:szCs w:val="24"/>
                <w:lang w:eastAsia="es-ES"/>
              </w:rPr>
            </w:pPr>
          </w:p>
        </w:tc>
        <w:tc>
          <w:tcPr>
            <w:tcW w:w="271" w:type="dxa"/>
            <w:gridSpan w:val="7"/>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B865CA">
        <w:trPr>
          <w:trHeight w:val="165"/>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146"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5508" w:type="dxa"/>
            <w:gridSpan w:val="72"/>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Calibri" w:eastAsia="Times New Roman" w:hAnsi="Calibri" w:cs="Calibri"/>
                <w:color w:val="000000"/>
                <w:sz w:val="24"/>
                <w:szCs w:val="24"/>
                <w:lang w:eastAsia="es-ES"/>
              </w:rPr>
            </w:pPr>
            <w:r w:rsidRPr="007F6C54">
              <w:rPr>
                <w:rFonts w:ascii="Calibri" w:eastAsia="Times New Roman" w:hAnsi="Calibri" w:cs="Calibri"/>
                <w:color w:val="000000"/>
                <w:sz w:val="24"/>
                <w:szCs w:val="24"/>
                <w:lang w:eastAsia="es-ES"/>
              </w:rPr>
              <w:t>ALMA ROSA ALVARADO PASCACIO.</w:t>
            </w:r>
          </w:p>
        </w:tc>
        <w:tc>
          <w:tcPr>
            <w:tcW w:w="389"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Calibri" w:eastAsia="Times New Roman" w:hAnsi="Calibri" w:cs="Calibri"/>
                <w:color w:val="000000"/>
                <w:sz w:val="24"/>
                <w:szCs w:val="24"/>
                <w:lang w:eastAsia="es-ES"/>
              </w:rPr>
            </w:pPr>
          </w:p>
        </w:tc>
        <w:tc>
          <w:tcPr>
            <w:tcW w:w="271" w:type="dxa"/>
            <w:gridSpan w:val="7"/>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B865CA" w:rsidRPr="007F6C54" w:rsidTr="00B865CA">
        <w:trPr>
          <w:gridAfter w:val="4"/>
          <w:wAfter w:w="172" w:type="dxa"/>
          <w:trHeight w:val="165"/>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146"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39"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B865CA" w:rsidRPr="007F6C54" w:rsidTr="00B865CA">
        <w:trPr>
          <w:gridAfter w:val="4"/>
          <w:wAfter w:w="172" w:type="dxa"/>
          <w:trHeight w:val="165"/>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146"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39"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B865CA">
        <w:trPr>
          <w:trHeight w:val="165"/>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985" w:type="dxa"/>
            <w:gridSpan w:val="97"/>
            <w:tcBorders>
              <w:top w:val="nil"/>
              <w:left w:val="nil"/>
              <w:bottom w:val="nil"/>
              <w:right w:val="nil"/>
            </w:tcBorders>
            <w:shd w:val="clear" w:color="auto" w:fill="auto"/>
            <w:vAlign w:val="bottom"/>
            <w:hideMark/>
          </w:tcPr>
          <w:p w:rsidR="007F6C54" w:rsidRPr="007F6C54" w:rsidRDefault="007F6C54" w:rsidP="007F6C54">
            <w:pPr>
              <w:spacing w:after="0" w:line="240" w:lineRule="auto"/>
              <w:jc w:val="center"/>
              <w:rPr>
                <w:rFonts w:ascii="Calibri" w:eastAsia="Times New Roman" w:hAnsi="Calibri" w:cs="Calibri"/>
                <w:color w:val="000000"/>
                <w:sz w:val="24"/>
                <w:szCs w:val="24"/>
                <w:lang w:eastAsia="es-ES"/>
              </w:rPr>
            </w:pPr>
            <w:r w:rsidRPr="007F6C54">
              <w:rPr>
                <w:rFonts w:ascii="Calibri" w:eastAsia="Times New Roman" w:hAnsi="Calibri" w:cs="Calibri"/>
                <w:color w:val="000000"/>
                <w:sz w:val="24"/>
                <w:szCs w:val="24"/>
                <w:lang w:eastAsia="es-ES"/>
              </w:rPr>
              <w:t xml:space="preserve">OCOSINGO, </w:t>
            </w:r>
            <w:r w:rsidR="00022C8E" w:rsidRPr="007F6C54">
              <w:rPr>
                <w:rFonts w:ascii="Calibri" w:eastAsia="Times New Roman" w:hAnsi="Calibri" w:cs="Calibri"/>
                <w:color w:val="000000"/>
                <w:sz w:val="24"/>
                <w:szCs w:val="24"/>
                <w:lang w:eastAsia="es-ES"/>
              </w:rPr>
              <w:t>CHIAPAS; MAYO</w:t>
            </w:r>
            <w:r w:rsidRPr="007F6C54">
              <w:rPr>
                <w:rFonts w:ascii="Calibri" w:eastAsia="Times New Roman" w:hAnsi="Calibri" w:cs="Calibri"/>
                <w:color w:val="000000"/>
                <w:sz w:val="24"/>
                <w:szCs w:val="24"/>
                <w:lang w:eastAsia="es-ES"/>
              </w:rPr>
              <w:t xml:space="preserve"> 2023</w:t>
            </w:r>
          </w:p>
        </w:tc>
      </w:tr>
      <w:tr w:rsidR="00B865CA" w:rsidRPr="007F6C54" w:rsidTr="00B865CA">
        <w:trPr>
          <w:gridAfter w:val="4"/>
          <w:wAfter w:w="172" w:type="dxa"/>
          <w:trHeight w:val="156"/>
        </w:trPr>
        <w:tc>
          <w:tcPr>
            <w:tcW w:w="339"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Calibri" w:eastAsia="Times New Roman" w:hAnsi="Calibri" w:cs="Calibri"/>
                <w:color w:val="000000"/>
                <w:sz w:val="24"/>
                <w:szCs w:val="24"/>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33"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146"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39"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8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17"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bl>
    <w:tbl>
      <w:tblPr>
        <w:tblpPr w:leftFromText="141" w:rightFromText="141" w:vertAnchor="text" w:horzAnchor="page" w:tblpX="736" w:tblpY="1"/>
        <w:tblOverlap w:val="never"/>
        <w:tblW w:w="0" w:type="auto"/>
        <w:tblCellSpacing w:w="0" w:type="dxa"/>
        <w:tblCellMar>
          <w:left w:w="0" w:type="dxa"/>
          <w:right w:w="0" w:type="dxa"/>
        </w:tblCellMar>
        <w:tblLook w:val="04A0" w:firstRow="1" w:lastRow="0" w:firstColumn="1" w:lastColumn="0" w:noHBand="0" w:noVBand="1"/>
      </w:tblPr>
      <w:tblGrid>
        <w:gridCol w:w="220"/>
      </w:tblGrid>
      <w:tr w:rsidR="007F6C54" w:rsidRPr="007F6C54" w:rsidTr="007F6C54">
        <w:trPr>
          <w:trHeight w:val="1380"/>
          <w:tblCellSpacing w:w="0" w:type="dxa"/>
        </w:trPr>
        <w:tc>
          <w:tcPr>
            <w:tcW w:w="220"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r>
    </w:tbl>
    <w:p w:rsidR="00B865CA" w:rsidRDefault="00B865CA" w:rsidP="00B865CA">
      <w:pPr>
        <w:spacing w:line="360" w:lineRule="auto"/>
        <w:rPr>
          <w:rFonts w:ascii="Arial" w:hAnsi="Arial" w:cs="Arial"/>
          <w:sz w:val="32"/>
          <w:szCs w:val="32"/>
        </w:rPr>
      </w:pPr>
    </w:p>
    <w:p w:rsidR="004F17A4" w:rsidRDefault="004F17A4" w:rsidP="00B865CA">
      <w:pPr>
        <w:spacing w:line="360" w:lineRule="auto"/>
        <w:rPr>
          <w:rFonts w:ascii="Arial" w:hAnsi="Arial" w:cs="Arial"/>
          <w:sz w:val="32"/>
          <w:szCs w:val="32"/>
        </w:rPr>
      </w:pPr>
    </w:p>
    <w:p w:rsidR="00B865CA" w:rsidRDefault="00B865CA" w:rsidP="00B865CA">
      <w:pPr>
        <w:spacing w:line="360" w:lineRule="auto"/>
        <w:rPr>
          <w:rFonts w:ascii="Arial" w:hAnsi="Arial" w:cs="Arial"/>
          <w:sz w:val="32"/>
          <w:szCs w:val="32"/>
        </w:rPr>
      </w:pPr>
      <w:r>
        <w:rPr>
          <w:rFonts w:ascii="Arial" w:hAnsi="Arial" w:cs="Arial"/>
          <w:sz w:val="32"/>
          <w:szCs w:val="32"/>
        </w:rPr>
        <w:lastRenderedPageBreak/>
        <w:t>HOJA EN BLANCO</w:t>
      </w:r>
    </w:p>
    <w:p w:rsidR="00B865CA" w:rsidRDefault="00B865CA" w:rsidP="0054131F">
      <w:pPr>
        <w:spacing w:line="360" w:lineRule="auto"/>
        <w:jc w:val="center"/>
        <w:rPr>
          <w:rFonts w:ascii="Arial" w:hAnsi="Arial" w:cs="Arial"/>
          <w:sz w:val="32"/>
          <w:szCs w:val="32"/>
        </w:rPr>
      </w:pPr>
    </w:p>
    <w:p w:rsidR="00B865CA" w:rsidRDefault="00B865CA" w:rsidP="0054131F">
      <w:pPr>
        <w:spacing w:line="360" w:lineRule="auto"/>
        <w:jc w:val="center"/>
        <w:rPr>
          <w:rFonts w:ascii="Arial" w:hAnsi="Arial" w:cs="Arial"/>
          <w:sz w:val="32"/>
          <w:szCs w:val="32"/>
        </w:rPr>
      </w:pPr>
    </w:p>
    <w:p w:rsidR="00B865CA" w:rsidRDefault="00B865CA" w:rsidP="0054131F">
      <w:pPr>
        <w:spacing w:line="360" w:lineRule="auto"/>
        <w:jc w:val="center"/>
        <w:rPr>
          <w:rFonts w:ascii="Arial" w:hAnsi="Arial" w:cs="Arial"/>
          <w:sz w:val="32"/>
          <w:szCs w:val="32"/>
        </w:rPr>
      </w:pPr>
    </w:p>
    <w:p w:rsidR="00B865CA" w:rsidRDefault="00B865CA" w:rsidP="0054131F">
      <w:pPr>
        <w:spacing w:line="360" w:lineRule="auto"/>
        <w:jc w:val="center"/>
        <w:rPr>
          <w:rFonts w:ascii="Arial" w:hAnsi="Arial" w:cs="Arial"/>
          <w:sz w:val="32"/>
          <w:szCs w:val="32"/>
        </w:rPr>
      </w:pPr>
    </w:p>
    <w:p w:rsidR="00B865CA" w:rsidRDefault="00B865CA" w:rsidP="0054131F">
      <w:pPr>
        <w:spacing w:line="360" w:lineRule="auto"/>
        <w:jc w:val="center"/>
        <w:rPr>
          <w:rFonts w:ascii="Arial" w:hAnsi="Arial" w:cs="Arial"/>
          <w:sz w:val="32"/>
          <w:szCs w:val="32"/>
        </w:rPr>
      </w:pPr>
    </w:p>
    <w:p w:rsidR="00B865CA" w:rsidRDefault="00B865CA" w:rsidP="0054131F">
      <w:pPr>
        <w:spacing w:line="360" w:lineRule="auto"/>
        <w:jc w:val="center"/>
        <w:rPr>
          <w:rFonts w:ascii="Arial" w:hAnsi="Arial" w:cs="Arial"/>
          <w:sz w:val="32"/>
          <w:szCs w:val="32"/>
        </w:rPr>
      </w:pPr>
    </w:p>
    <w:p w:rsidR="00B865CA" w:rsidRDefault="00B865CA" w:rsidP="0054131F">
      <w:pPr>
        <w:spacing w:line="360" w:lineRule="auto"/>
        <w:jc w:val="center"/>
        <w:rPr>
          <w:rFonts w:ascii="Arial" w:hAnsi="Arial" w:cs="Arial"/>
          <w:sz w:val="32"/>
          <w:szCs w:val="32"/>
        </w:rPr>
      </w:pPr>
    </w:p>
    <w:p w:rsidR="00B865CA" w:rsidRDefault="00B865CA" w:rsidP="0054131F">
      <w:pPr>
        <w:spacing w:line="360" w:lineRule="auto"/>
        <w:jc w:val="center"/>
        <w:rPr>
          <w:rFonts w:ascii="Arial" w:hAnsi="Arial" w:cs="Arial"/>
          <w:sz w:val="32"/>
          <w:szCs w:val="32"/>
        </w:rPr>
      </w:pPr>
    </w:p>
    <w:p w:rsidR="00B865CA" w:rsidRDefault="00B865CA" w:rsidP="0054131F">
      <w:pPr>
        <w:spacing w:line="360" w:lineRule="auto"/>
        <w:jc w:val="center"/>
        <w:rPr>
          <w:rFonts w:ascii="Arial" w:hAnsi="Arial" w:cs="Arial"/>
          <w:sz w:val="32"/>
          <w:szCs w:val="32"/>
        </w:rPr>
      </w:pPr>
    </w:p>
    <w:p w:rsidR="00B865CA" w:rsidRDefault="00B865CA" w:rsidP="0054131F">
      <w:pPr>
        <w:spacing w:line="360" w:lineRule="auto"/>
        <w:jc w:val="center"/>
        <w:rPr>
          <w:rFonts w:ascii="Arial" w:hAnsi="Arial" w:cs="Arial"/>
          <w:sz w:val="32"/>
          <w:szCs w:val="32"/>
        </w:rPr>
      </w:pPr>
    </w:p>
    <w:p w:rsidR="00B865CA" w:rsidRDefault="00B865CA" w:rsidP="0054131F">
      <w:pPr>
        <w:spacing w:line="360" w:lineRule="auto"/>
        <w:jc w:val="center"/>
        <w:rPr>
          <w:rFonts w:ascii="Arial" w:hAnsi="Arial" w:cs="Arial"/>
          <w:sz w:val="32"/>
          <w:szCs w:val="32"/>
        </w:rPr>
      </w:pPr>
    </w:p>
    <w:p w:rsidR="00B865CA" w:rsidRDefault="00B865CA" w:rsidP="0054131F">
      <w:pPr>
        <w:spacing w:line="360" w:lineRule="auto"/>
        <w:jc w:val="center"/>
        <w:rPr>
          <w:rFonts w:ascii="Arial" w:hAnsi="Arial" w:cs="Arial"/>
          <w:sz w:val="32"/>
          <w:szCs w:val="32"/>
        </w:rPr>
      </w:pPr>
    </w:p>
    <w:p w:rsidR="00B865CA" w:rsidRDefault="00B865CA" w:rsidP="0054131F">
      <w:pPr>
        <w:spacing w:line="360" w:lineRule="auto"/>
        <w:jc w:val="center"/>
        <w:rPr>
          <w:rFonts w:ascii="Arial" w:hAnsi="Arial" w:cs="Arial"/>
          <w:sz w:val="32"/>
          <w:szCs w:val="32"/>
        </w:rPr>
      </w:pPr>
    </w:p>
    <w:p w:rsidR="00B865CA" w:rsidRDefault="00B865CA" w:rsidP="0054131F">
      <w:pPr>
        <w:spacing w:line="360" w:lineRule="auto"/>
        <w:jc w:val="center"/>
        <w:rPr>
          <w:rFonts w:ascii="Arial" w:hAnsi="Arial" w:cs="Arial"/>
          <w:sz w:val="32"/>
          <w:szCs w:val="32"/>
        </w:rPr>
      </w:pPr>
    </w:p>
    <w:p w:rsidR="00B865CA" w:rsidRDefault="00B865CA" w:rsidP="0054131F">
      <w:pPr>
        <w:spacing w:line="360" w:lineRule="auto"/>
        <w:jc w:val="center"/>
        <w:rPr>
          <w:rFonts w:ascii="Arial" w:hAnsi="Arial" w:cs="Arial"/>
          <w:sz w:val="32"/>
          <w:szCs w:val="32"/>
        </w:rPr>
      </w:pPr>
    </w:p>
    <w:p w:rsidR="00B865CA" w:rsidRDefault="00B865CA"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Pr="00710D62" w:rsidRDefault="00E9755E" w:rsidP="004F17A4">
      <w:pPr>
        <w:spacing w:line="360" w:lineRule="auto"/>
        <w:rPr>
          <w:rFonts w:ascii="Arial" w:hAnsi="Arial" w:cs="Arial"/>
          <w:b/>
          <w:bCs/>
          <w:sz w:val="32"/>
          <w:szCs w:val="32"/>
        </w:rPr>
      </w:pPr>
      <w:r w:rsidRPr="00710D62">
        <w:rPr>
          <w:rFonts w:ascii="Arial" w:hAnsi="Arial" w:cs="Arial"/>
          <w:b/>
          <w:bCs/>
          <w:sz w:val="32"/>
          <w:szCs w:val="32"/>
        </w:rPr>
        <w:lastRenderedPageBreak/>
        <w:t>PORTADILLA</w:t>
      </w: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Pr="00710D62" w:rsidRDefault="00E9755E" w:rsidP="004F17A4">
      <w:pPr>
        <w:spacing w:line="360" w:lineRule="auto"/>
        <w:rPr>
          <w:rFonts w:ascii="Arial" w:hAnsi="Arial" w:cs="Arial"/>
          <w:b/>
          <w:bCs/>
          <w:sz w:val="32"/>
          <w:szCs w:val="32"/>
        </w:rPr>
      </w:pPr>
      <w:r w:rsidRPr="00710D62">
        <w:rPr>
          <w:rFonts w:ascii="Arial" w:hAnsi="Arial" w:cs="Arial"/>
          <w:b/>
          <w:bCs/>
          <w:sz w:val="32"/>
          <w:szCs w:val="32"/>
        </w:rPr>
        <w:lastRenderedPageBreak/>
        <w:t>AUTORIZACION DE IMPRESIÓN</w:t>
      </w:r>
      <w:r w:rsidR="004F17A4" w:rsidRPr="00710D62">
        <w:rPr>
          <w:rFonts w:ascii="Arial" w:hAnsi="Arial" w:cs="Arial"/>
          <w:b/>
          <w:bCs/>
          <w:sz w:val="32"/>
          <w:szCs w:val="32"/>
        </w:rPr>
        <w:t xml:space="preserve"> </w:t>
      </w:r>
      <w:r w:rsidRPr="00710D62">
        <w:rPr>
          <w:rFonts w:ascii="Arial" w:hAnsi="Arial" w:cs="Arial"/>
          <w:b/>
          <w:bCs/>
          <w:sz w:val="32"/>
          <w:szCs w:val="32"/>
        </w:rPr>
        <w:t>(SOLO EL TITULO)</w:t>
      </w: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4F17A4" w:rsidRDefault="004F17A4" w:rsidP="0054131F">
      <w:pPr>
        <w:spacing w:line="360" w:lineRule="auto"/>
        <w:jc w:val="center"/>
        <w:rPr>
          <w:rFonts w:ascii="Arial" w:hAnsi="Arial" w:cs="Arial"/>
          <w:sz w:val="32"/>
          <w:szCs w:val="32"/>
        </w:rPr>
      </w:pPr>
    </w:p>
    <w:p w:rsidR="00E9755E" w:rsidRPr="00710D62" w:rsidRDefault="00E9755E" w:rsidP="004F17A4">
      <w:pPr>
        <w:spacing w:line="360" w:lineRule="auto"/>
        <w:rPr>
          <w:rFonts w:ascii="Arial" w:hAnsi="Arial" w:cs="Arial"/>
          <w:b/>
          <w:bCs/>
          <w:sz w:val="32"/>
          <w:szCs w:val="32"/>
        </w:rPr>
      </w:pPr>
      <w:r w:rsidRPr="00710D62">
        <w:rPr>
          <w:rFonts w:ascii="Arial" w:hAnsi="Arial" w:cs="Arial"/>
          <w:b/>
          <w:bCs/>
          <w:sz w:val="32"/>
          <w:szCs w:val="32"/>
        </w:rPr>
        <w:lastRenderedPageBreak/>
        <w:t>DEDICATORIA (SOLO EL TITULO)</w:t>
      </w: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E9755E" w:rsidRDefault="00E9755E" w:rsidP="0054131F">
      <w:pPr>
        <w:spacing w:line="360" w:lineRule="auto"/>
        <w:jc w:val="center"/>
        <w:rPr>
          <w:rFonts w:ascii="Arial" w:hAnsi="Arial" w:cs="Arial"/>
          <w:sz w:val="32"/>
          <w:szCs w:val="32"/>
        </w:rPr>
      </w:pPr>
    </w:p>
    <w:p w:rsidR="005D334C" w:rsidRDefault="005D334C" w:rsidP="005D334C">
      <w:pPr>
        <w:spacing w:line="360" w:lineRule="auto"/>
        <w:rPr>
          <w:rFonts w:ascii="Arial" w:hAnsi="Arial" w:cs="Arial"/>
          <w:sz w:val="32"/>
          <w:szCs w:val="32"/>
        </w:rPr>
      </w:pPr>
    </w:p>
    <w:p w:rsidR="005D334C" w:rsidRDefault="005D334C" w:rsidP="005D334C">
      <w:pPr>
        <w:spacing w:line="360" w:lineRule="auto"/>
        <w:rPr>
          <w:rFonts w:ascii="Arial" w:hAnsi="Arial" w:cs="Arial"/>
          <w:sz w:val="32"/>
          <w:szCs w:val="32"/>
        </w:rPr>
      </w:pPr>
    </w:p>
    <w:p w:rsidR="00DD64BF" w:rsidRPr="00DD64BF" w:rsidRDefault="00DD64BF" w:rsidP="005D334C">
      <w:pPr>
        <w:spacing w:line="360" w:lineRule="auto"/>
        <w:rPr>
          <w:rFonts w:ascii="Arial" w:hAnsi="Arial" w:cs="Arial"/>
          <w:sz w:val="32"/>
          <w:szCs w:val="32"/>
        </w:rPr>
      </w:pPr>
    </w:p>
    <w:sdt>
      <w:sdtPr>
        <w:rPr>
          <w:lang w:val="es-MX"/>
        </w:rPr>
        <w:id w:val="-875461145"/>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6C12E1" w:rsidRPr="005D334C" w:rsidRDefault="006C12E1" w:rsidP="005D334C">
          <w:pPr>
            <w:pStyle w:val="TtuloTDC"/>
            <w:rPr>
              <w:rFonts w:ascii="Arial" w:hAnsi="Arial" w:cs="Arial"/>
              <w:b/>
              <w:bCs/>
              <w:color w:val="auto"/>
              <w:lang w:val="es-MX"/>
            </w:rPr>
          </w:pPr>
          <w:r w:rsidRPr="006C12E1">
            <w:rPr>
              <w:rFonts w:ascii="Arial" w:hAnsi="Arial" w:cs="Arial"/>
              <w:b/>
              <w:bCs/>
              <w:color w:val="auto"/>
              <w:lang w:val="es-MX"/>
            </w:rPr>
            <w:t>INDICE</w:t>
          </w:r>
        </w:p>
        <w:p w:rsidR="005D334C" w:rsidRDefault="006C12E1">
          <w:pPr>
            <w:pStyle w:val="TDC1"/>
            <w:tabs>
              <w:tab w:val="right" w:leader="dot" w:pos="8544"/>
            </w:tabs>
            <w:rPr>
              <w:rFonts w:eastAsiaTheme="minorEastAsia"/>
              <w:noProof/>
              <w:lang w:eastAsia="es-ES"/>
            </w:rPr>
          </w:pPr>
          <w:r>
            <w:fldChar w:fldCharType="begin"/>
          </w:r>
          <w:r>
            <w:instrText xml:space="preserve"> TOC \o "1-3" \h \z \u </w:instrText>
          </w:r>
          <w:r>
            <w:fldChar w:fldCharType="separate"/>
          </w:r>
          <w:hyperlink w:anchor="_Toc135687202" w:history="1">
            <w:r w:rsidR="005D334C" w:rsidRPr="000F4419">
              <w:rPr>
                <w:rStyle w:val="Hipervnculo"/>
                <w:rFonts w:ascii="Arial" w:hAnsi="Arial" w:cs="Arial"/>
                <w:b/>
                <w:bCs/>
                <w:noProof/>
              </w:rPr>
              <w:t>INTRODUCCION (SOLO EL TITULO)</w:t>
            </w:r>
            <w:r w:rsidR="005D334C">
              <w:rPr>
                <w:noProof/>
                <w:webHidden/>
              </w:rPr>
              <w:tab/>
            </w:r>
            <w:r w:rsidR="005D334C">
              <w:rPr>
                <w:noProof/>
                <w:webHidden/>
              </w:rPr>
              <w:fldChar w:fldCharType="begin"/>
            </w:r>
            <w:r w:rsidR="005D334C">
              <w:rPr>
                <w:noProof/>
                <w:webHidden/>
              </w:rPr>
              <w:instrText xml:space="preserve"> PAGEREF _Toc135687202 \h </w:instrText>
            </w:r>
            <w:r w:rsidR="005D334C">
              <w:rPr>
                <w:noProof/>
                <w:webHidden/>
              </w:rPr>
            </w:r>
            <w:r w:rsidR="005D334C">
              <w:rPr>
                <w:noProof/>
                <w:webHidden/>
              </w:rPr>
              <w:fldChar w:fldCharType="separate"/>
            </w:r>
            <w:r w:rsidR="005D334C">
              <w:rPr>
                <w:noProof/>
                <w:webHidden/>
              </w:rPr>
              <w:t>7</w:t>
            </w:r>
            <w:r w:rsidR="005D334C">
              <w:rPr>
                <w:noProof/>
                <w:webHidden/>
              </w:rPr>
              <w:fldChar w:fldCharType="end"/>
            </w:r>
          </w:hyperlink>
        </w:p>
        <w:p w:rsidR="005D334C" w:rsidRDefault="005D334C">
          <w:pPr>
            <w:pStyle w:val="TDC1"/>
            <w:tabs>
              <w:tab w:val="right" w:leader="dot" w:pos="8544"/>
            </w:tabs>
            <w:rPr>
              <w:rFonts w:eastAsiaTheme="minorEastAsia"/>
              <w:noProof/>
              <w:lang w:eastAsia="es-ES"/>
            </w:rPr>
          </w:pPr>
          <w:hyperlink w:anchor="_Toc135687203" w:history="1">
            <w:r w:rsidRPr="000F4419">
              <w:rPr>
                <w:rStyle w:val="Hipervnculo"/>
                <w:rFonts w:ascii="Arial" w:hAnsi="Arial" w:cs="Arial"/>
                <w:b/>
                <w:bCs/>
                <w:noProof/>
              </w:rPr>
              <w:t>PLANTEAMIENTO DEL PROBLEMA</w:t>
            </w:r>
            <w:r>
              <w:rPr>
                <w:noProof/>
                <w:webHidden/>
              </w:rPr>
              <w:tab/>
            </w:r>
            <w:r>
              <w:rPr>
                <w:noProof/>
                <w:webHidden/>
              </w:rPr>
              <w:fldChar w:fldCharType="begin"/>
            </w:r>
            <w:r>
              <w:rPr>
                <w:noProof/>
                <w:webHidden/>
              </w:rPr>
              <w:instrText xml:space="preserve"> PAGEREF _Toc135687203 \h </w:instrText>
            </w:r>
            <w:r>
              <w:rPr>
                <w:noProof/>
                <w:webHidden/>
              </w:rPr>
            </w:r>
            <w:r>
              <w:rPr>
                <w:noProof/>
                <w:webHidden/>
              </w:rPr>
              <w:fldChar w:fldCharType="separate"/>
            </w:r>
            <w:r>
              <w:rPr>
                <w:noProof/>
                <w:webHidden/>
              </w:rPr>
              <w:t>8</w:t>
            </w:r>
            <w:r>
              <w:rPr>
                <w:noProof/>
                <w:webHidden/>
              </w:rPr>
              <w:fldChar w:fldCharType="end"/>
            </w:r>
          </w:hyperlink>
        </w:p>
        <w:p w:rsidR="005D334C" w:rsidRDefault="005D334C">
          <w:pPr>
            <w:pStyle w:val="TDC1"/>
            <w:tabs>
              <w:tab w:val="right" w:leader="dot" w:pos="8544"/>
            </w:tabs>
            <w:rPr>
              <w:rFonts w:eastAsiaTheme="minorEastAsia"/>
              <w:noProof/>
              <w:lang w:eastAsia="es-ES"/>
            </w:rPr>
          </w:pPr>
          <w:hyperlink w:anchor="_Toc135687204" w:history="1">
            <w:r w:rsidRPr="000F4419">
              <w:rPr>
                <w:rStyle w:val="Hipervnculo"/>
                <w:rFonts w:ascii="Arial" w:hAnsi="Arial" w:cs="Arial"/>
                <w:b/>
                <w:bCs/>
                <w:noProof/>
              </w:rPr>
              <w:t>PREGUNTAS DE INVESTIGACION</w:t>
            </w:r>
            <w:r>
              <w:rPr>
                <w:noProof/>
                <w:webHidden/>
              </w:rPr>
              <w:tab/>
            </w:r>
            <w:r>
              <w:rPr>
                <w:noProof/>
                <w:webHidden/>
              </w:rPr>
              <w:fldChar w:fldCharType="begin"/>
            </w:r>
            <w:r>
              <w:rPr>
                <w:noProof/>
                <w:webHidden/>
              </w:rPr>
              <w:instrText xml:space="preserve"> PAGEREF _Toc135687204 \h </w:instrText>
            </w:r>
            <w:r>
              <w:rPr>
                <w:noProof/>
                <w:webHidden/>
              </w:rPr>
            </w:r>
            <w:r>
              <w:rPr>
                <w:noProof/>
                <w:webHidden/>
              </w:rPr>
              <w:fldChar w:fldCharType="separate"/>
            </w:r>
            <w:r>
              <w:rPr>
                <w:noProof/>
                <w:webHidden/>
              </w:rPr>
              <w:t>10</w:t>
            </w:r>
            <w:r>
              <w:rPr>
                <w:noProof/>
                <w:webHidden/>
              </w:rPr>
              <w:fldChar w:fldCharType="end"/>
            </w:r>
          </w:hyperlink>
        </w:p>
        <w:p w:rsidR="005D334C" w:rsidRDefault="005D334C">
          <w:pPr>
            <w:pStyle w:val="TDC1"/>
            <w:tabs>
              <w:tab w:val="right" w:leader="dot" w:pos="8544"/>
            </w:tabs>
            <w:rPr>
              <w:rFonts w:eastAsiaTheme="minorEastAsia"/>
              <w:noProof/>
              <w:lang w:eastAsia="es-ES"/>
            </w:rPr>
          </w:pPr>
          <w:hyperlink w:anchor="_Toc135687205" w:history="1">
            <w:r w:rsidRPr="000F4419">
              <w:rPr>
                <w:rStyle w:val="Hipervnculo"/>
                <w:rFonts w:ascii="Arial" w:hAnsi="Arial" w:cs="Arial"/>
                <w:b/>
                <w:bCs/>
                <w:noProof/>
              </w:rPr>
              <w:t>HIPOTESIS</w:t>
            </w:r>
            <w:r>
              <w:rPr>
                <w:noProof/>
                <w:webHidden/>
              </w:rPr>
              <w:tab/>
            </w:r>
            <w:r>
              <w:rPr>
                <w:noProof/>
                <w:webHidden/>
              </w:rPr>
              <w:fldChar w:fldCharType="begin"/>
            </w:r>
            <w:r>
              <w:rPr>
                <w:noProof/>
                <w:webHidden/>
              </w:rPr>
              <w:instrText xml:space="preserve"> PAGEREF _Toc135687205 \h </w:instrText>
            </w:r>
            <w:r>
              <w:rPr>
                <w:noProof/>
                <w:webHidden/>
              </w:rPr>
            </w:r>
            <w:r>
              <w:rPr>
                <w:noProof/>
                <w:webHidden/>
              </w:rPr>
              <w:fldChar w:fldCharType="separate"/>
            </w:r>
            <w:r>
              <w:rPr>
                <w:noProof/>
                <w:webHidden/>
              </w:rPr>
              <w:t>11</w:t>
            </w:r>
            <w:r>
              <w:rPr>
                <w:noProof/>
                <w:webHidden/>
              </w:rPr>
              <w:fldChar w:fldCharType="end"/>
            </w:r>
          </w:hyperlink>
        </w:p>
        <w:p w:rsidR="005D334C" w:rsidRDefault="005D334C">
          <w:pPr>
            <w:pStyle w:val="TDC2"/>
            <w:tabs>
              <w:tab w:val="right" w:leader="dot" w:pos="8544"/>
            </w:tabs>
            <w:rPr>
              <w:rFonts w:eastAsiaTheme="minorEastAsia"/>
              <w:noProof/>
              <w:lang w:eastAsia="es-ES"/>
            </w:rPr>
          </w:pPr>
          <w:hyperlink w:anchor="_Toc135687206" w:history="1">
            <w:r w:rsidRPr="000F4419">
              <w:rPr>
                <w:rStyle w:val="Hipervnculo"/>
                <w:rFonts w:ascii="Arial" w:hAnsi="Arial" w:cs="Arial"/>
                <w:noProof/>
              </w:rPr>
              <w:t>VARIABLE DEPENDIENTE (REANIMACION CARDIO PULMUNAR)</w:t>
            </w:r>
            <w:r>
              <w:rPr>
                <w:noProof/>
                <w:webHidden/>
              </w:rPr>
              <w:tab/>
            </w:r>
            <w:r>
              <w:rPr>
                <w:noProof/>
                <w:webHidden/>
              </w:rPr>
              <w:fldChar w:fldCharType="begin"/>
            </w:r>
            <w:r>
              <w:rPr>
                <w:noProof/>
                <w:webHidden/>
              </w:rPr>
              <w:instrText xml:space="preserve"> PAGEREF _Toc135687206 \h </w:instrText>
            </w:r>
            <w:r>
              <w:rPr>
                <w:noProof/>
                <w:webHidden/>
              </w:rPr>
            </w:r>
            <w:r>
              <w:rPr>
                <w:noProof/>
                <w:webHidden/>
              </w:rPr>
              <w:fldChar w:fldCharType="separate"/>
            </w:r>
            <w:r>
              <w:rPr>
                <w:noProof/>
                <w:webHidden/>
              </w:rPr>
              <w:t>11</w:t>
            </w:r>
            <w:r>
              <w:rPr>
                <w:noProof/>
                <w:webHidden/>
              </w:rPr>
              <w:fldChar w:fldCharType="end"/>
            </w:r>
          </w:hyperlink>
        </w:p>
        <w:p w:rsidR="005D334C" w:rsidRDefault="005D334C">
          <w:pPr>
            <w:pStyle w:val="TDC2"/>
            <w:tabs>
              <w:tab w:val="right" w:leader="dot" w:pos="8544"/>
            </w:tabs>
            <w:rPr>
              <w:rFonts w:eastAsiaTheme="minorEastAsia"/>
              <w:noProof/>
              <w:lang w:eastAsia="es-ES"/>
            </w:rPr>
          </w:pPr>
          <w:hyperlink w:anchor="_Toc135687207" w:history="1">
            <w:r w:rsidRPr="000F4419">
              <w:rPr>
                <w:rStyle w:val="Hipervnculo"/>
                <w:rFonts w:ascii="Arial" w:hAnsi="Arial" w:cs="Arial"/>
                <w:noProof/>
              </w:rPr>
              <w:t>VARIABLE INDEPENDIENTE (EL PROFESIONAL DE ENFERMERIA CONOZCAN LAS FUNCIONES ANTE LA PRESENCIA DE UN PACIENTE CON PARO CARDIACO)</w:t>
            </w:r>
            <w:r>
              <w:rPr>
                <w:noProof/>
                <w:webHidden/>
              </w:rPr>
              <w:tab/>
            </w:r>
            <w:r>
              <w:rPr>
                <w:noProof/>
                <w:webHidden/>
              </w:rPr>
              <w:fldChar w:fldCharType="begin"/>
            </w:r>
            <w:r>
              <w:rPr>
                <w:noProof/>
                <w:webHidden/>
              </w:rPr>
              <w:instrText xml:space="preserve"> PAGEREF _Toc135687207 \h </w:instrText>
            </w:r>
            <w:r>
              <w:rPr>
                <w:noProof/>
                <w:webHidden/>
              </w:rPr>
            </w:r>
            <w:r>
              <w:rPr>
                <w:noProof/>
                <w:webHidden/>
              </w:rPr>
              <w:fldChar w:fldCharType="separate"/>
            </w:r>
            <w:r>
              <w:rPr>
                <w:noProof/>
                <w:webHidden/>
              </w:rPr>
              <w:t>11</w:t>
            </w:r>
            <w:r>
              <w:rPr>
                <w:noProof/>
                <w:webHidden/>
              </w:rPr>
              <w:fldChar w:fldCharType="end"/>
            </w:r>
          </w:hyperlink>
        </w:p>
        <w:p w:rsidR="005D334C" w:rsidRDefault="005D334C">
          <w:pPr>
            <w:pStyle w:val="TDC1"/>
            <w:tabs>
              <w:tab w:val="right" w:leader="dot" w:pos="8544"/>
            </w:tabs>
            <w:rPr>
              <w:rFonts w:eastAsiaTheme="minorEastAsia"/>
              <w:noProof/>
              <w:lang w:eastAsia="es-ES"/>
            </w:rPr>
          </w:pPr>
          <w:hyperlink w:anchor="_Toc135687208" w:history="1">
            <w:r w:rsidRPr="000F4419">
              <w:rPr>
                <w:rStyle w:val="Hipervnculo"/>
                <w:rFonts w:ascii="Arial" w:hAnsi="Arial" w:cs="Arial"/>
                <w:b/>
                <w:bCs/>
                <w:noProof/>
              </w:rPr>
              <w:t>OBJETIVO GENERAL</w:t>
            </w:r>
            <w:r>
              <w:rPr>
                <w:noProof/>
                <w:webHidden/>
              </w:rPr>
              <w:tab/>
            </w:r>
            <w:r>
              <w:rPr>
                <w:noProof/>
                <w:webHidden/>
              </w:rPr>
              <w:fldChar w:fldCharType="begin"/>
            </w:r>
            <w:r>
              <w:rPr>
                <w:noProof/>
                <w:webHidden/>
              </w:rPr>
              <w:instrText xml:space="preserve"> PAGEREF _Toc135687208 \h </w:instrText>
            </w:r>
            <w:r>
              <w:rPr>
                <w:noProof/>
                <w:webHidden/>
              </w:rPr>
            </w:r>
            <w:r>
              <w:rPr>
                <w:noProof/>
                <w:webHidden/>
              </w:rPr>
              <w:fldChar w:fldCharType="separate"/>
            </w:r>
            <w:r>
              <w:rPr>
                <w:noProof/>
                <w:webHidden/>
              </w:rPr>
              <w:t>12</w:t>
            </w:r>
            <w:r>
              <w:rPr>
                <w:noProof/>
                <w:webHidden/>
              </w:rPr>
              <w:fldChar w:fldCharType="end"/>
            </w:r>
          </w:hyperlink>
        </w:p>
        <w:p w:rsidR="005D334C" w:rsidRDefault="005D334C">
          <w:pPr>
            <w:pStyle w:val="TDC2"/>
            <w:tabs>
              <w:tab w:val="right" w:leader="dot" w:pos="8544"/>
            </w:tabs>
            <w:rPr>
              <w:rFonts w:eastAsiaTheme="minorEastAsia"/>
              <w:noProof/>
              <w:lang w:eastAsia="es-ES"/>
            </w:rPr>
          </w:pPr>
          <w:hyperlink w:anchor="_Toc135687209" w:history="1">
            <w:r w:rsidRPr="000F4419">
              <w:rPr>
                <w:rStyle w:val="Hipervnculo"/>
                <w:rFonts w:ascii="Arial" w:hAnsi="Arial" w:cs="Arial"/>
                <w:b/>
                <w:bCs/>
                <w:noProof/>
              </w:rPr>
              <w:t>OBJETIVOS ESPECIFICOS</w:t>
            </w:r>
            <w:r>
              <w:rPr>
                <w:noProof/>
                <w:webHidden/>
              </w:rPr>
              <w:tab/>
            </w:r>
            <w:r>
              <w:rPr>
                <w:noProof/>
                <w:webHidden/>
              </w:rPr>
              <w:fldChar w:fldCharType="begin"/>
            </w:r>
            <w:r>
              <w:rPr>
                <w:noProof/>
                <w:webHidden/>
              </w:rPr>
              <w:instrText xml:space="preserve"> PAGEREF _Toc135687209 \h </w:instrText>
            </w:r>
            <w:r>
              <w:rPr>
                <w:noProof/>
                <w:webHidden/>
              </w:rPr>
            </w:r>
            <w:r>
              <w:rPr>
                <w:noProof/>
                <w:webHidden/>
              </w:rPr>
              <w:fldChar w:fldCharType="separate"/>
            </w:r>
            <w:r>
              <w:rPr>
                <w:noProof/>
                <w:webHidden/>
              </w:rPr>
              <w:t>12</w:t>
            </w:r>
            <w:r>
              <w:rPr>
                <w:noProof/>
                <w:webHidden/>
              </w:rPr>
              <w:fldChar w:fldCharType="end"/>
            </w:r>
          </w:hyperlink>
        </w:p>
        <w:p w:rsidR="005D334C" w:rsidRDefault="005D334C">
          <w:pPr>
            <w:pStyle w:val="TDC1"/>
            <w:tabs>
              <w:tab w:val="right" w:leader="dot" w:pos="8544"/>
            </w:tabs>
            <w:rPr>
              <w:rFonts w:eastAsiaTheme="minorEastAsia"/>
              <w:noProof/>
              <w:lang w:eastAsia="es-ES"/>
            </w:rPr>
          </w:pPr>
          <w:hyperlink w:anchor="_Toc135687210" w:history="1">
            <w:r w:rsidRPr="000F4419">
              <w:rPr>
                <w:rStyle w:val="Hipervnculo"/>
                <w:rFonts w:ascii="Arial" w:hAnsi="Arial" w:cs="Arial"/>
                <w:b/>
                <w:bCs/>
                <w:noProof/>
              </w:rPr>
              <w:t>JUSTIFICACION</w:t>
            </w:r>
            <w:r>
              <w:rPr>
                <w:noProof/>
                <w:webHidden/>
              </w:rPr>
              <w:tab/>
            </w:r>
            <w:r>
              <w:rPr>
                <w:noProof/>
                <w:webHidden/>
              </w:rPr>
              <w:fldChar w:fldCharType="begin"/>
            </w:r>
            <w:r>
              <w:rPr>
                <w:noProof/>
                <w:webHidden/>
              </w:rPr>
              <w:instrText xml:space="preserve"> PAGEREF _Toc135687210 \h </w:instrText>
            </w:r>
            <w:r>
              <w:rPr>
                <w:noProof/>
                <w:webHidden/>
              </w:rPr>
            </w:r>
            <w:r>
              <w:rPr>
                <w:noProof/>
                <w:webHidden/>
              </w:rPr>
              <w:fldChar w:fldCharType="separate"/>
            </w:r>
            <w:r>
              <w:rPr>
                <w:noProof/>
                <w:webHidden/>
              </w:rPr>
              <w:t>13</w:t>
            </w:r>
            <w:r>
              <w:rPr>
                <w:noProof/>
                <w:webHidden/>
              </w:rPr>
              <w:fldChar w:fldCharType="end"/>
            </w:r>
          </w:hyperlink>
        </w:p>
        <w:p w:rsidR="005D334C" w:rsidRDefault="005D334C">
          <w:pPr>
            <w:pStyle w:val="TDC1"/>
            <w:tabs>
              <w:tab w:val="right" w:leader="dot" w:pos="8544"/>
            </w:tabs>
            <w:rPr>
              <w:rFonts w:eastAsiaTheme="minorEastAsia"/>
              <w:noProof/>
              <w:lang w:eastAsia="es-ES"/>
            </w:rPr>
          </w:pPr>
          <w:hyperlink w:anchor="_Toc135687211" w:history="1">
            <w:r w:rsidRPr="000F4419">
              <w:rPr>
                <w:rStyle w:val="Hipervnculo"/>
                <w:rFonts w:ascii="Arial" w:hAnsi="Arial" w:cs="Arial"/>
                <w:b/>
                <w:bCs/>
                <w:noProof/>
              </w:rPr>
              <w:t>ATECEDENTES MARCO TEORICO</w:t>
            </w:r>
            <w:r>
              <w:rPr>
                <w:noProof/>
                <w:webHidden/>
              </w:rPr>
              <w:tab/>
            </w:r>
            <w:r>
              <w:rPr>
                <w:noProof/>
                <w:webHidden/>
              </w:rPr>
              <w:fldChar w:fldCharType="begin"/>
            </w:r>
            <w:r>
              <w:rPr>
                <w:noProof/>
                <w:webHidden/>
              </w:rPr>
              <w:instrText xml:space="preserve"> PAGEREF _Toc135687211 \h </w:instrText>
            </w:r>
            <w:r>
              <w:rPr>
                <w:noProof/>
                <w:webHidden/>
              </w:rPr>
            </w:r>
            <w:r>
              <w:rPr>
                <w:noProof/>
                <w:webHidden/>
              </w:rPr>
              <w:fldChar w:fldCharType="separate"/>
            </w:r>
            <w:r>
              <w:rPr>
                <w:noProof/>
                <w:webHidden/>
              </w:rPr>
              <w:t>14</w:t>
            </w:r>
            <w:r>
              <w:rPr>
                <w:noProof/>
                <w:webHidden/>
              </w:rPr>
              <w:fldChar w:fldCharType="end"/>
            </w:r>
          </w:hyperlink>
        </w:p>
        <w:p w:rsidR="005D334C" w:rsidRDefault="005D334C">
          <w:pPr>
            <w:pStyle w:val="TDC2"/>
            <w:tabs>
              <w:tab w:val="right" w:leader="dot" w:pos="8544"/>
            </w:tabs>
            <w:rPr>
              <w:rFonts w:eastAsiaTheme="minorEastAsia"/>
              <w:noProof/>
              <w:lang w:eastAsia="es-ES"/>
            </w:rPr>
          </w:pPr>
          <w:hyperlink w:anchor="_Toc135687212" w:history="1">
            <w:r w:rsidRPr="000F4419">
              <w:rPr>
                <w:rStyle w:val="Hipervnculo"/>
                <w:rFonts w:ascii="Arial" w:hAnsi="Arial" w:cs="Arial"/>
                <w:b/>
                <w:bCs/>
                <w:noProof/>
              </w:rPr>
              <w:t>HISTORIA</w:t>
            </w:r>
            <w:r>
              <w:rPr>
                <w:noProof/>
                <w:webHidden/>
              </w:rPr>
              <w:tab/>
            </w:r>
            <w:r>
              <w:rPr>
                <w:noProof/>
                <w:webHidden/>
              </w:rPr>
              <w:fldChar w:fldCharType="begin"/>
            </w:r>
            <w:r>
              <w:rPr>
                <w:noProof/>
                <w:webHidden/>
              </w:rPr>
              <w:instrText xml:space="preserve"> PAGEREF _Toc135687212 \h </w:instrText>
            </w:r>
            <w:r>
              <w:rPr>
                <w:noProof/>
                <w:webHidden/>
              </w:rPr>
            </w:r>
            <w:r>
              <w:rPr>
                <w:noProof/>
                <w:webHidden/>
              </w:rPr>
              <w:fldChar w:fldCharType="separate"/>
            </w:r>
            <w:r>
              <w:rPr>
                <w:noProof/>
                <w:webHidden/>
              </w:rPr>
              <w:t>15</w:t>
            </w:r>
            <w:r>
              <w:rPr>
                <w:noProof/>
                <w:webHidden/>
              </w:rPr>
              <w:fldChar w:fldCharType="end"/>
            </w:r>
          </w:hyperlink>
        </w:p>
        <w:p w:rsidR="005D334C" w:rsidRDefault="005D334C">
          <w:pPr>
            <w:pStyle w:val="TDC2"/>
            <w:tabs>
              <w:tab w:val="right" w:leader="dot" w:pos="8544"/>
            </w:tabs>
            <w:rPr>
              <w:rFonts w:eastAsiaTheme="minorEastAsia"/>
              <w:noProof/>
              <w:lang w:eastAsia="es-ES"/>
            </w:rPr>
          </w:pPr>
          <w:hyperlink w:anchor="_Toc135687213" w:history="1">
            <w:r w:rsidRPr="000F4419">
              <w:rPr>
                <w:rStyle w:val="Hipervnculo"/>
                <w:rFonts w:ascii="Arial" w:hAnsi="Arial" w:cs="Arial"/>
                <w:b/>
                <w:bCs/>
                <w:noProof/>
              </w:rPr>
              <w:t>EPIDEMIOLOGIA</w:t>
            </w:r>
            <w:r>
              <w:rPr>
                <w:noProof/>
                <w:webHidden/>
              </w:rPr>
              <w:tab/>
            </w:r>
            <w:r>
              <w:rPr>
                <w:noProof/>
                <w:webHidden/>
              </w:rPr>
              <w:fldChar w:fldCharType="begin"/>
            </w:r>
            <w:r>
              <w:rPr>
                <w:noProof/>
                <w:webHidden/>
              </w:rPr>
              <w:instrText xml:space="preserve"> PAGEREF _Toc135687213 \h </w:instrText>
            </w:r>
            <w:r>
              <w:rPr>
                <w:noProof/>
                <w:webHidden/>
              </w:rPr>
            </w:r>
            <w:r>
              <w:rPr>
                <w:noProof/>
                <w:webHidden/>
              </w:rPr>
              <w:fldChar w:fldCharType="separate"/>
            </w:r>
            <w:r>
              <w:rPr>
                <w:noProof/>
                <w:webHidden/>
              </w:rPr>
              <w:t>16</w:t>
            </w:r>
            <w:r>
              <w:rPr>
                <w:noProof/>
                <w:webHidden/>
              </w:rPr>
              <w:fldChar w:fldCharType="end"/>
            </w:r>
          </w:hyperlink>
        </w:p>
        <w:p w:rsidR="005D334C" w:rsidRDefault="005D334C">
          <w:pPr>
            <w:pStyle w:val="TDC2"/>
            <w:tabs>
              <w:tab w:val="right" w:leader="dot" w:pos="8544"/>
            </w:tabs>
            <w:rPr>
              <w:rFonts w:eastAsiaTheme="minorEastAsia"/>
              <w:noProof/>
              <w:lang w:eastAsia="es-ES"/>
            </w:rPr>
          </w:pPr>
          <w:hyperlink w:anchor="_Toc135687214" w:history="1">
            <w:r w:rsidRPr="000F4419">
              <w:rPr>
                <w:rStyle w:val="Hipervnculo"/>
                <w:rFonts w:ascii="Arial" w:hAnsi="Arial" w:cs="Arial"/>
                <w:b/>
                <w:bCs/>
                <w:noProof/>
              </w:rPr>
              <w:t>RCP AVANZADA</w:t>
            </w:r>
            <w:r>
              <w:rPr>
                <w:noProof/>
                <w:webHidden/>
              </w:rPr>
              <w:tab/>
            </w:r>
            <w:r>
              <w:rPr>
                <w:noProof/>
                <w:webHidden/>
              </w:rPr>
              <w:fldChar w:fldCharType="begin"/>
            </w:r>
            <w:r>
              <w:rPr>
                <w:noProof/>
                <w:webHidden/>
              </w:rPr>
              <w:instrText xml:space="preserve"> PAGEREF _Toc135687214 \h </w:instrText>
            </w:r>
            <w:r>
              <w:rPr>
                <w:noProof/>
                <w:webHidden/>
              </w:rPr>
            </w:r>
            <w:r>
              <w:rPr>
                <w:noProof/>
                <w:webHidden/>
              </w:rPr>
              <w:fldChar w:fldCharType="separate"/>
            </w:r>
            <w:r>
              <w:rPr>
                <w:noProof/>
                <w:webHidden/>
              </w:rPr>
              <w:t>16</w:t>
            </w:r>
            <w:r>
              <w:rPr>
                <w:noProof/>
                <w:webHidden/>
              </w:rPr>
              <w:fldChar w:fldCharType="end"/>
            </w:r>
          </w:hyperlink>
        </w:p>
        <w:p w:rsidR="005D334C" w:rsidRDefault="005D334C">
          <w:pPr>
            <w:pStyle w:val="TDC2"/>
            <w:tabs>
              <w:tab w:val="right" w:leader="dot" w:pos="8544"/>
            </w:tabs>
            <w:rPr>
              <w:rFonts w:eastAsiaTheme="minorEastAsia"/>
              <w:noProof/>
              <w:lang w:eastAsia="es-ES"/>
            </w:rPr>
          </w:pPr>
          <w:hyperlink w:anchor="_Toc135687215" w:history="1">
            <w:r w:rsidRPr="000F4419">
              <w:rPr>
                <w:rStyle w:val="Hipervnculo"/>
                <w:rFonts w:ascii="Arial" w:hAnsi="Arial" w:cs="Arial"/>
                <w:b/>
                <w:bCs/>
                <w:noProof/>
              </w:rPr>
              <w:t>RCP EN ADULTO</w:t>
            </w:r>
            <w:r>
              <w:rPr>
                <w:noProof/>
                <w:webHidden/>
              </w:rPr>
              <w:tab/>
            </w:r>
            <w:r>
              <w:rPr>
                <w:noProof/>
                <w:webHidden/>
              </w:rPr>
              <w:fldChar w:fldCharType="begin"/>
            </w:r>
            <w:r>
              <w:rPr>
                <w:noProof/>
                <w:webHidden/>
              </w:rPr>
              <w:instrText xml:space="preserve"> PAGEREF _Toc135687215 \h </w:instrText>
            </w:r>
            <w:r>
              <w:rPr>
                <w:noProof/>
                <w:webHidden/>
              </w:rPr>
            </w:r>
            <w:r>
              <w:rPr>
                <w:noProof/>
                <w:webHidden/>
              </w:rPr>
              <w:fldChar w:fldCharType="separate"/>
            </w:r>
            <w:r>
              <w:rPr>
                <w:noProof/>
                <w:webHidden/>
              </w:rPr>
              <w:t>17</w:t>
            </w:r>
            <w:r>
              <w:rPr>
                <w:noProof/>
                <w:webHidden/>
              </w:rPr>
              <w:fldChar w:fldCharType="end"/>
            </w:r>
          </w:hyperlink>
        </w:p>
        <w:p w:rsidR="005D334C" w:rsidRDefault="005D334C">
          <w:pPr>
            <w:pStyle w:val="TDC2"/>
            <w:tabs>
              <w:tab w:val="right" w:leader="dot" w:pos="8544"/>
            </w:tabs>
            <w:rPr>
              <w:rFonts w:eastAsiaTheme="minorEastAsia"/>
              <w:noProof/>
              <w:lang w:eastAsia="es-ES"/>
            </w:rPr>
          </w:pPr>
          <w:hyperlink w:anchor="_Toc135687216" w:history="1">
            <w:r w:rsidRPr="000F4419">
              <w:rPr>
                <w:rStyle w:val="Hipervnculo"/>
                <w:rFonts w:ascii="Arial" w:hAnsi="Arial" w:cs="Arial"/>
                <w:b/>
                <w:bCs/>
                <w:noProof/>
              </w:rPr>
              <w:t>RCP EN NIÑOS</w:t>
            </w:r>
            <w:r>
              <w:rPr>
                <w:noProof/>
                <w:webHidden/>
              </w:rPr>
              <w:tab/>
            </w:r>
            <w:r>
              <w:rPr>
                <w:noProof/>
                <w:webHidden/>
              </w:rPr>
              <w:fldChar w:fldCharType="begin"/>
            </w:r>
            <w:r>
              <w:rPr>
                <w:noProof/>
                <w:webHidden/>
              </w:rPr>
              <w:instrText xml:space="preserve"> PAGEREF _Toc135687216 \h </w:instrText>
            </w:r>
            <w:r>
              <w:rPr>
                <w:noProof/>
                <w:webHidden/>
              </w:rPr>
            </w:r>
            <w:r>
              <w:rPr>
                <w:noProof/>
                <w:webHidden/>
              </w:rPr>
              <w:fldChar w:fldCharType="separate"/>
            </w:r>
            <w:r>
              <w:rPr>
                <w:noProof/>
                <w:webHidden/>
              </w:rPr>
              <w:t>21</w:t>
            </w:r>
            <w:r>
              <w:rPr>
                <w:noProof/>
                <w:webHidden/>
              </w:rPr>
              <w:fldChar w:fldCharType="end"/>
            </w:r>
          </w:hyperlink>
        </w:p>
        <w:p w:rsidR="005D334C" w:rsidRDefault="005D334C">
          <w:pPr>
            <w:pStyle w:val="TDC2"/>
            <w:tabs>
              <w:tab w:val="right" w:leader="dot" w:pos="8544"/>
            </w:tabs>
            <w:rPr>
              <w:rFonts w:eastAsiaTheme="minorEastAsia"/>
              <w:noProof/>
              <w:lang w:eastAsia="es-ES"/>
            </w:rPr>
          </w:pPr>
          <w:hyperlink w:anchor="_Toc135687217" w:history="1">
            <w:r w:rsidRPr="000F4419">
              <w:rPr>
                <w:rStyle w:val="Hipervnculo"/>
                <w:rFonts w:ascii="Arial" w:hAnsi="Arial" w:cs="Arial"/>
                <w:b/>
                <w:bCs/>
                <w:noProof/>
              </w:rPr>
              <w:t>RCP AVANZADA</w:t>
            </w:r>
            <w:r>
              <w:rPr>
                <w:noProof/>
                <w:webHidden/>
              </w:rPr>
              <w:tab/>
            </w:r>
            <w:r>
              <w:rPr>
                <w:noProof/>
                <w:webHidden/>
              </w:rPr>
              <w:fldChar w:fldCharType="begin"/>
            </w:r>
            <w:r>
              <w:rPr>
                <w:noProof/>
                <w:webHidden/>
              </w:rPr>
              <w:instrText xml:space="preserve"> PAGEREF _Toc135687217 \h </w:instrText>
            </w:r>
            <w:r>
              <w:rPr>
                <w:noProof/>
                <w:webHidden/>
              </w:rPr>
            </w:r>
            <w:r>
              <w:rPr>
                <w:noProof/>
                <w:webHidden/>
              </w:rPr>
              <w:fldChar w:fldCharType="separate"/>
            </w:r>
            <w:r>
              <w:rPr>
                <w:noProof/>
                <w:webHidden/>
              </w:rPr>
              <w:t>22</w:t>
            </w:r>
            <w:r>
              <w:rPr>
                <w:noProof/>
                <w:webHidden/>
              </w:rPr>
              <w:fldChar w:fldCharType="end"/>
            </w:r>
          </w:hyperlink>
        </w:p>
        <w:p w:rsidR="005D334C" w:rsidRDefault="005D334C">
          <w:pPr>
            <w:pStyle w:val="TDC2"/>
            <w:tabs>
              <w:tab w:val="right" w:leader="dot" w:pos="8544"/>
            </w:tabs>
            <w:rPr>
              <w:rFonts w:eastAsiaTheme="minorEastAsia"/>
              <w:noProof/>
              <w:lang w:eastAsia="es-ES"/>
            </w:rPr>
          </w:pPr>
          <w:hyperlink w:anchor="_Toc135687218" w:history="1">
            <w:r w:rsidRPr="000F4419">
              <w:rPr>
                <w:rStyle w:val="Hipervnculo"/>
                <w:rFonts w:ascii="Arial" w:hAnsi="Arial" w:cs="Arial"/>
                <w:b/>
                <w:bCs/>
                <w:noProof/>
              </w:rPr>
              <w:t>VÍA AÉREA Y VENTILACIÓN</w:t>
            </w:r>
            <w:r>
              <w:rPr>
                <w:noProof/>
                <w:webHidden/>
              </w:rPr>
              <w:tab/>
            </w:r>
            <w:r>
              <w:rPr>
                <w:noProof/>
                <w:webHidden/>
              </w:rPr>
              <w:fldChar w:fldCharType="begin"/>
            </w:r>
            <w:r>
              <w:rPr>
                <w:noProof/>
                <w:webHidden/>
              </w:rPr>
              <w:instrText xml:space="preserve"> PAGEREF _Toc135687218 \h </w:instrText>
            </w:r>
            <w:r>
              <w:rPr>
                <w:noProof/>
                <w:webHidden/>
              </w:rPr>
            </w:r>
            <w:r>
              <w:rPr>
                <w:noProof/>
                <w:webHidden/>
              </w:rPr>
              <w:fldChar w:fldCharType="separate"/>
            </w:r>
            <w:r>
              <w:rPr>
                <w:noProof/>
                <w:webHidden/>
              </w:rPr>
              <w:t>23</w:t>
            </w:r>
            <w:r>
              <w:rPr>
                <w:noProof/>
                <w:webHidden/>
              </w:rPr>
              <w:fldChar w:fldCharType="end"/>
            </w:r>
          </w:hyperlink>
        </w:p>
        <w:p w:rsidR="005D334C" w:rsidRDefault="005D334C">
          <w:pPr>
            <w:pStyle w:val="TDC2"/>
            <w:tabs>
              <w:tab w:val="right" w:leader="dot" w:pos="8544"/>
            </w:tabs>
            <w:rPr>
              <w:rFonts w:eastAsiaTheme="minorEastAsia"/>
              <w:noProof/>
              <w:lang w:eastAsia="es-ES"/>
            </w:rPr>
          </w:pPr>
          <w:hyperlink w:anchor="_Toc135687219" w:history="1">
            <w:r w:rsidRPr="000F4419">
              <w:rPr>
                <w:rStyle w:val="Hipervnculo"/>
                <w:rFonts w:ascii="Arial" w:hAnsi="Arial" w:cs="Arial"/>
                <w:b/>
                <w:bCs/>
                <w:noProof/>
              </w:rPr>
              <w:t>RCP BASICA</w:t>
            </w:r>
            <w:r>
              <w:rPr>
                <w:noProof/>
                <w:webHidden/>
              </w:rPr>
              <w:tab/>
            </w:r>
            <w:r>
              <w:rPr>
                <w:noProof/>
                <w:webHidden/>
              </w:rPr>
              <w:fldChar w:fldCharType="begin"/>
            </w:r>
            <w:r>
              <w:rPr>
                <w:noProof/>
                <w:webHidden/>
              </w:rPr>
              <w:instrText xml:space="preserve"> PAGEREF _Toc135687219 \h </w:instrText>
            </w:r>
            <w:r>
              <w:rPr>
                <w:noProof/>
                <w:webHidden/>
              </w:rPr>
            </w:r>
            <w:r>
              <w:rPr>
                <w:noProof/>
                <w:webHidden/>
              </w:rPr>
              <w:fldChar w:fldCharType="separate"/>
            </w:r>
            <w:r>
              <w:rPr>
                <w:noProof/>
                <w:webHidden/>
              </w:rPr>
              <w:t>27</w:t>
            </w:r>
            <w:r>
              <w:rPr>
                <w:noProof/>
                <w:webHidden/>
              </w:rPr>
              <w:fldChar w:fldCharType="end"/>
            </w:r>
          </w:hyperlink>
        </w:p>
        <w:p w:rsidR="005D334C" w:rsidRDefault="005D334C">
          <w:pPr>
            <w:pStyle w:val="TDC1"/>
            <w:tabs>
              <w:tab w:val="right" w:leader="dot" w:pos="8544"/>
            </w:tabs>
            <w:rPr>
              <w:rFonts w:eastAsiaTheme="minorEastAsia"/>
              <w:noProof/>
              <w:lang w:eastAsia="es-ES"/>
            </w:rPr>
          </w:pPr>
          <w:hyperlink w:anchor="_Toc135687220" w:history="1">
            <w:r w:rsidRPr="000F4419">
              <w:rPr>
                <w:rStyle w:val="Hipervnculo"/>
                <w:rFonts w:ascii="Arial" w:hAnsi="Arial" w:cs="Arial"/>
                <w:b/>
                <w:bCs/>
                <w:noProof/>
              </w:rPr>
              <w:t>METODOLOGIA DE LA INVESTIGACION</w:t>
            </w:r>
            <w:r>
              <w:rPr>
                <w:noProof/>
                <w:webHidden/>
              </w:rPr>
              <w:tab/>
            </w:r>
            <w:r>
              <w:rPr>
                <w:noProof/>
                <w:webHidden/>
              </w:rPr>
              <w:fldChar w:fldCharType="begin"/>
            </w:r>
            <w:r>
              <w:rPr>
                <w:noProof/>
                <w:webHidden/>
              </w:rPr>
              <w:instrText xml:space="preserve"> PAGEREF _Toc135687220 \h </w:instrText>
            </w:r>
            <w:r>
              <w:rPr>
                <w:noProof/>
                <w:webHidden/>
              </w:rPr>
            </w:r>
            <w:r>
              <w:rPr>
                <w:noProof/>
                <w:webHidden/>
              </w:rPr>
              <w:fldChar w:fldCharType="separate"/>
            </w:r>
            <w:r>
              <w:rPr>
                <w:noProof/>
                <w:webHidden/>
              </w:rPr>
              <w:t>30</w:t>
            </w:r>
            <w:r>
              <w:rPr>
                <w:noProof/>
                <w:webHidden/>
              </w:rPr>
              <w:fldChar w:fldCharType="end"/>
            </w:r>
          </w:hyperlink>
        </w:p>
        <w:p w:rsidR="005D334C" w:rsidRDefault="005D334C">
          <w:pPr>
            <w:pStyle w:val="TDC2"/>
            <w:tabs>
              <w:tab w:val="right" w:leader="dot" w:pos="8544"/>
            </w:tabs>
            <w:rPr>
              <w:rFonts w:eastAsiaTheme="minorEastAsia"/>
              <w:noProof/>
              <w:lang w:eastAsia="es-ES"/>
            </w:rPr>
          </w:pPr>
          <w:hyperlink w:anchor="_Toc135687221" w:history="1">
            <w:r w:rsidRPr="000F4419">
              <w:rPr>
                <w:rStyle w:val="Hipervnculo"/>
                <w:rFonts w:ascii="Arial" w:hAnsi="Arial" w:cs="Arial"/>
                <w:b/>
                <w:bCs/>
                <w:noProof/>
              </w:rPr>
              <w:t>ENFOQUE</w:t>
            </w:r>
            <w:r>
              <w:rPr>
                <w:noProof/>
                <w:webHidden/>
              </w:rPr>
              <w:tab/>
            </w:r>
            <w:r>
              <w:rPr>
                <w:noProof/>
                <w:webHidden/>
              </w:rPr>
              <w:fldChar w:fldCharType="begin"/>
            </w:r>
            <w:r>
              <w:rPr>
                <w:noProof/>
                <w:webHidden/>
              </w:rPr>
              <w:instrText xml:space="preserve"> PAGEREF _Toc135687221 \h </w:instrText>
            </w:r>
            <w:r>
              <w:rPr>
                <w:noProof/>
                <w:webHidden/>
              </w:rPr>
            </w:r>
            <w:r>
              <w:rPr>
                <w:noProof/>
                <w:webHidden/>
              </w:rPr>
              <w:fldChar w:fldCharType="separate"/>
            </w:r>
            <w:r>
              <w:rPr>
                <w:noProof/>
                <w:webHidden/>
              </w:rPr>
              <w:t>30</w:t>
            </w:r>
            <w:r>
              <w:rPr>
                <w:noProof/>
                <w:webHidden/>
              </w:rPr>
              <w:fldChar w:fldCharType="end"/>
            </w:r>
          </w:hyperlink>
        </w:p>
        <w:p w:rsidR="005D334C" w:rsidRDefault="005D334C">
          <w:pPr>
            <w:pStyle w:val="TDC2"/>
            <w:tabs>
              <w:tab w:val="right" w:leader="dot" w:pos="8544"/>
            </w:tabs>
            <w:rPr>
              <w:rFonts w:eastAsiaTheme="minorEastAsia"/>
              <w:noProof/>
              <w:lang w:eastAsia="es-ES"/>
            </w:rPr>
          </w:pPr>
          <w:hyperlink w:anchor="_Toc135687222" w:history="1">
            <w:r w:rsidRPr="000F4419">
              <w:rPr>
                <w:rStyle w:val="Hipervnculo"/>
                <w:rFonts w:ascii="Arial" w:hAnsi="Arial" w:cs="Arial"/>
                <w:b/>
                <w:bCs/>
                <w:noProof/>
              </w:rPr>
              <w:t>POBLACION Y MUESTRA</w:t>
            </w:r>
            <w:r>
              <w:rPr>
                <w:noProof/>
                <w:webHidden/>
              </w:rPr>
              <w:tab/>
            </w:r>
            <w:r>
              <w:rPr>
                <w:noProof/>
                <w:webHidden/>
              </w:rPr>
              <w:fldChar w:fldCharType="begin"/>
            </w:r>
            <w:r>
              <w:rPr>
                <w:noProof/>
                <w:webHidden/>
              </w:rPr>
              <w:instrText xml:space="preserve"> PAGEREF _Toc135687222 \h </w:instrText>
            </w:r>
            <w:r>
              <w:rPr>
                <w:noProof/>
                <w:webHidden/>
              </w:rPr>
            </w:r>
            <w:r>
              <w:rPr>
                <w:noProof/>
                <w:webHidden/>
              </w:rPr>
              <w:fldChar w:fldCharType="separate"/>
            </w:r>
            <w:r>
              <w:rPr>
                <w:noProof/>
                <w:webHidden/>
              </w:rPr>
              <w:t>30</w:t>
            </w:r>
            <w:r>
              <w:rPr>
                <w:noProof/>
                <w:webHidden/>
              </w:rPr>
              <w:fldChar w:fldCharType="end"/>
            </w:r>
          </w:hyperlink>
        </w:p>
        <w:p w:rsidR="005D334C" w:rsidRDefault="005D334C">
          <w:pPr>
            <w:pStyle w:val="TDC1"/>
            <w:tabs>
              <w:tab w:val="right" w:leader="dot" w:pos="8544"/>
            </w:tabs>
            <w:rPr>
              <w:rFonts w:eastAsiaTheme="minorEastAsia"/>
              <w:noProof/>
              <w:lang w:eastAsia="es-ES"/>
            </w:rPr>
          </w:pPr>
          <w:hyperlink w:anchor="_Toc135687223" w:history="1">
            <w:r w:rsidRPr="000F4419">
              <w:rPr>
                <w:rStyle w:val="Hipervnculo"/>
                <w:rFonts w:ascii="Arial" w:hAnsi="Arial" w:cs="Arial"/>
                <w:b/>
                <w:bCs/>
                <w:noProof/>
              </w:rPr>
              <w:t>INSTRUMENTOS</w:t>
            </w:r>
            <w:r>
              <w:rPr>
                <w:noProof/>
                <w:webHidden/>
              </w:rPr>
              <w:tab/>
            </w:r>
            <w:r>
              <w:rPr>
                <w:noProof/>
                <w:webHidden/>
              </w:rPr>
              <w:fldChar w:fldCharType="begin"/>
            </w:r>
            <w:r>
              <w:rPr>
                <w:noProof/>
                <w:webHidden/>
              </w:rPr>
              <w:instrText xml:space="preserve"> PAGEREF _Toc135687223 \h </w:instrText>
            </w:r>
            <w:r>
              <w:rPr>
                <w:noProof/>
                <w:webHidden/>
              </w:rPr>
            </w:r>
            <w:r>
              <w:rPr>
                <w:noProof/>
                <w:webHidden/>
              </w:rPr>
              <w:fldChar w:fldCharType="separate"/>
            </w:r>
            <w:r>
              <w:rPr>
                <w:noProof/>
                <w:webHidden/>
              </w:rPr>
              <w:t>30</w:t>
            </w:r>
            <w:r>
              <w:rPr>
                <w:noProof/>
                <w:webHidden/>
              </w:rPr>
              <w:fldChar w:fldCharType="end"/>
            </w:r>
          </w:hyperlink>
        </w:p>
        <w:p w:rsidR="005D334C" w:rsidRDefault="005D334C">
          <w:pPr>
            <w:pStyle w:val="TDC1"/>
            <w:tabs>
              <w:tab w:val="right" w:leader="dot" w:pos="8544"/>
            </w:tabs>
            <w:rPr>
              <w:rFonts w:eastAsiaTheme="minorEastAsia"/>
              <w:noProof/>
              <w:lang w:eastAsia="es-ES"/>
            </w:rPr>
          </w:pPr>
          <w:hyperlink w:anchor="_Toc135687224" w:history="1">
            <w:r w:rsidRPr="000F4419">
              <w:rPr>
                <w:rStyle w:val="Hipervnculo"/>
                <w:rFonts w:ascii="Arial" w:hAnsi="Arial" w:cs="Arial"/>
                <w:b/>
                <w:bCs/>
                <w:noProof/>
              </w:rPr>
              <w:t>RECOLECCION DE DATOS</w:t>
            </w:r>
            <w:r>
              <w:rPr>
                <w:noProof/>
                <w:webHidden/>
              </w:rPr>
              <w:tab/>
            </w:r>
            <w:r>
              <w:rPr>
                <w:noProof/>
                <w:webHidden/>
              </w:rPr>
              <w:fldChar w:fldCharType="begin"/>
            </w:r>
            <w:r>
              <w:rPr>
                <w:noProof/>
                <w:webHidden/>
              </w:rPr>
              <w:instrText xml:space="preserve"> PAGEREF _Toc135687224 \h </w:instrText>
            </w:r>
            <w:r>
              <w:rPr>
                <w:noProof/>
                <w:webHidden/>
              </w:rPr>
            </w:r>
            <w:r>
              <w:rPr>
                <w:noProof/>
                <w:webHidden/>
              </w:rPr>
              <w:fldChar w:fldCharType="separate"/>
            </w:r>
            <w:r>
              <w:rPr>
                <w:noProof/>
                <w:webHidden/>
              </w:rPr>
              <w:t>30</w:t>
            </w:r>
            <w:r>
              <w:rPr>
                <w:noProof/>
                <w:webHidden/>
              </w:rPr>
              <w:fldChar w:fldCharType="end"/>
            </w:r>
          </w:hyperlink>
        </w:p>
        <w:p w:rsidR="005D334C" w:rsidRDefault="005D334C">
          <w:pPr>
            <w:pStyle w:val="TDC1"/>
            <w:tabs>
              <w:tab w:val="right" w:leader="dot" w:pos="8544"/>
            </w:tabs>
            <w:rPr>
              <w:rFonts w:eastAsiaTheme="minorEastAsia"/>
              <w:noProof/>
              <w:lang w:eastAsia="es-ES"/>
            </w:rPr>
          </w:pPr>
          <w:hyperlink w:anchor="_Toc135687225" w:history="1">
            <w:r w:rsidRPr="000F4419">
              <w:rPr>
                <w:rStyle w:val="Hipervnculo"/>
                <w:rFonts w:ascii="Arial" w:hAnsi="Arial" w:cs="Arial"/>
                <w:b/>
                <w:bCs/>
                <w:noProof/>
              </w:rPr>
              <w:t>TECNICA DE ANALISIS Y PROCESAMIENTO DE LA INFORMACION</w:t>
            </w:r>
            <w:r>
              <w:rPr>
                <w:noProof/>
                <w:webHidden/>
              </w:rPr>
              <w:tab/>
            </w:r>
            <w:r>
              <w:rPr>
                <w:noProof/>
                <w:webHidden/>
              </w:rPr>
              <w:fldChar w:fldCharType="begin"/>
            </w:r>
            <w:r>
              <w:rPr>
                <w:noProof/>
                <w:webHidden/>
              </w:rPr>
              <w:instrText xml:space="preserve"> PAGEREF _Toc135687225 \h </w:instrText>
            </w:r>
            <w:r>
              <w:rPr>
                <w:noProof/>
                <w:webHidden/>
              </w:rPr>
            </w:r>
            <w:r>
              <w:rPr>
                <w:noProof/>
                <w:webHidden/>
              </w:rPr>
              <w:fldChar w:fldCharType="separate"/>
            </w:r>
            <w:r>
              <w:rPr>
                <w:noProof/>
                <w:webHidden/>
              </w:rPr>
              <w:t>31</w:t>
            </w:r>
            <w:r>
              <w:rPr>
                <w:noProof/>
                <w:webHidden/>
              </w:rPr>
              <w:fldChar w:fldCharType="end"/>
            </w:r>
          </w:hyperlink>
        </w:p>
        <w:p w:rsidR="005D334C" w:rsidRDefault="005D334C">
          <w:pPr>
            <w:pStyle w:val="TDC1"/>
            <w:tabs>
              <w:tab w:val="right" w:leader="dot" w:pos="8544"/>
            </w:tabs>
            <w:rPr>
              <w:rFonts w:eastAsiaTheme="minorEastAsia"/>
              <w:noProof/>
              <w:lang w:eastAsia="es-ES"/>
            </w:rPr>
          </w:pPr>
          <w:hyperlink w:anchor="_Toc135687226" w:history="1">
            <w:r w:rsidRPr="000F4419">
              <w:rPr>
                <w:rStyle w:val="Hipervnculo"/>
                <w:rFonts w:ascii="Arial" w:hAnsi="Arial" w:cs="Arial"/>
                <w:b/>
                <w:bCs/>
                <w:noProof/>
              </w:rPr>
              <w:t>LIMITE DE TIEMPO Y DE ESPACIO</w:t>
            </w:r>
            <w:r>
              <w:rPr>
                <w:noProof/>
                <w:webHidden/>
              </w:rPr>
              <w:tab/>
            </w:r>
            <w:r>
              <w:rPr>
                <w:noProof/>
                <w:webHidden/>
              </w:rPr>
              <w:fldChar w:fldCharType="begin"/>
            </w:r>
            <w:r>
              <w:rPr>
                <w:noProof/>
                <w:webHidden/>
              </w:rPr>
              <w:instrText xml:space="preserve"> PAGEREF _Toc135687226 \h </w:instrText>
            </w:r>
            <w:r>
              <w:rPr>
                <w:noProof/>
                <w:webHidden/>
              </w:rPr>
            </w:r>
            <w:r>
              <w:rPr>
                <w:noProof/>
                <w:webHidden/>
              </w:rPr>
              <w:fldChar w:fldCharType="separate"/>
            </w:r>
            <w:r>
              <w:rPr>
                <w:noProof/>
                <w:webHidden/>
              </w:rPr>
              <w:t>31</w:t>
            </w:r>
            <w:r>
              <w:rPr>
                <w:noProof/>
                <w:webHidden/>
              </w:rPr>
              <w:fldChar w:fldCharType="end"/>
            </w:r>
          </w:hyperlink>
        </w:p>
        <w:p w:rsidR="005D334C" w:rsidRDefault="005D334C">
          <w:pPr>
            <w:pStyle w:val="TDC1"/>
            <w:tabs>
              <w:tab w:val="right" w:leader="dot" w:pos="8544"/>
            </w:tabs>
            <w:rPr>
              <w:rFonts w:eastAsiaTheme="minorEastAsia"/>
              <w:noProof/>
              <w:lang w:eastAsia="es-ES"/>
            </w:rPr>
          </w:pPr>
          <w:hyperlink w:anchor="_Toc135687227" w:history="1">
            <w:r w:rsidRPr="000F4419">
              <w:rPr>
                <w:rStyle w:val="Hipervnculo"/>
                <w:rFonts w:ascii="Arial" w:hAnsi="Arial" w:cs="Arial"/>
                <w:b/>
                <w:bCs/>
                <w:noProof/>
              </w:rPr>
              <w:t>CRONOGRAMA</w:t>
            </w:r>
            <w:r>
              <w:rPr>
                <w:noProof/>
                <w:webHidden/>
              </w:rPr>
              <w:tab/>
            </w:r>
            <w:r>
              <w:rPr>
                <w:noProof/>
                <w:webHidden/>
              </w:rPr>
              <w:fldChar w:fldCharType="begin"/>
            </w:r>
            <w:r>
              <w:rPr>
                <w:noProof/>
                <w:webHidden/>
              </w:rPr>
              <w:instrText xml:space="preserve"> PAGEREF _Toc135687227 \h </w:instrText>
            </w:r>
            <w:r>
              <w:rPr>
                <w:noProof/>
                <w:webHidden/>
              </w:rPr>
            </w:r>
            <w:r>
              <w:rPr>
                <w:noProof/>
                <w:webHidden/>
              </w:rPr>
              <w:fldChar w:fldCharType="separate"/>
            </w:r>
            <w:r>
              <w:rPr>
                <w:noProof/>
                <w:webHidden/>
              </w:rPr>
              <w:t>32</w:t>
            </w:r>
            <w:r>
              <w:rPr>
                <w:noProof/>
                <w:webHidden/>
              </w:rPr>
              <w:fldChar w:fldCharType="end"/>
            </w:r>
          </w:hyperlink>
        </w:p>
        <w:p w:rsidR="005D334C" w:rsidRDefault="005D334C">
          <w:pPr>
            <w:pStyle w:val="TDC1"/>
            <w:tabs>
              <w:tab w:val="right" w:leader="dot" w:pos="8544"/>
            </w:tabs>
            <w:rPr>
              <w:rFonts w:eastAsiaTheme="minorEastAsia"/>
              <w:noProof/>
              <w:lang w:eastAsia="es-ES"/>
            </w:rPr>
          </w:pPr>
          <w:hyperlink w:anchor="_Toc135687228" w:history="1">
            <w:r w:rsidRPr="000F4419">
              <w:rPr>
                <w:rStyle w:val="Hipervnculo"/>
                <w:rFonts w:ascii="Arial" w:hAnsi="Arial" w:cs="Arial"/>
                <w:b/>
                <w:bCs/>
                <w:noProof/>
              </w:rPr>
              <w:t>BIBLIOGRAFIA</w:t>
            </w:r>
            <w:r>
              <w:rPr>
                <w:noProof/>
                <w:webHidden/>
              </w:rPr>
              <w:tab/>
            </w:r>
            <w:r>
              <w:rPr>
                <w:noProof/>
                <w:webHidden/>
              </w:rPr>
              <w:fldChar w:fldCharType="begin"/>
            </w:r>
            <w:r>
              <w:rPr>
                <w:noProof/>
                <w:webHidden/>
              </w:rPr>
              <w:instrText xml:space="preserve"> PAGEREF _Toc135687228 \h </w:instrText>
            </w:r>
            <w:r>
              <w:rPr>
                <w:noProof/>
                <w:webHidden/>
              </w:rPr>
            </w:r>
            <w:r>
              <w:rPr>
                <w:noProof/>
                <w:webHidden/>
              </w:rPr>
              <w:fldChar w:fldCharType="separate"/>
            </w:r>
            <w:r>
              <w:rPr>
                <w:noProof/>
                <w:webHidden/>
              </w:rPr>
              <w:t>33</w:t>
            </w:r>
            <w:r>
              <w:rPr>
                <w:noProof/>
                <w:webHidden/>
              </w:rPr>
              <w:fldChar w:fldCharType="end"/>
            </w:r>
          </w:hyperlink>
        </w:p>
        <w:p w:rsidR="00F97083" w:rsidRPr="005D334C" w:rsidRDefault="006C12E1" w:rsidP="005D334C">
          <w:r>
            <w:rPr>
              <w:b/>
              <w:bCs/>
              <w:lang w:val="es-MX"/>
            </w:rPr>
            <w:fldChar w:fldCharType="end"/>
          </w:r>
        </w:p>
      </w:sdtContent>
    </w:sdt>
    <w:p w:rsidR="00DD64BF" w:rsidRPr="006C12E1" w:rsidRDefault="006A62A7" w:rsidP="006C12E1">
      <w:pPr>
        <w:pStyle w:val="Ttulo1"/>
        <w:rPr>
          <w:rFonts w:ascii="Arial" w:hAnsi="Arial" w:cs="Arial"/>
          <w:b/>
          <w:bCs/>
          <w:sz w:val="22"/>
          <w:szCs w:val="22"/>
        </w:rPr>
      </w:pPr>
      <w:bookmarkStart w:id="0" w:name="_Toc135687202"/>
      <w:r w:rsidRPr="006C12E1">
        <w:rPr>
          <w:rFonts w:ascii="Arial" w:hAnsi="Arial" w:cs="Arial"/>
          <w:b/>
          <w:bCs/>
          <w:color w:val="auto"/>
        </w:rPr>
        <w:lastRenderedPageBreak/>
        <w:t>INTRODUCCION</w:t>
      </w:r>
      <w:r w:rsidR="00DD64BF" w:rsidRPr="006C12E1">
        <w:rPr>
          <w:rFonts w:ascii="Arial" w:hAnsi="Arial" w:cs="Arial"/>
          <w:b/>
          <w:bCs/>
          <w:color w:val="auto"/>
        </w:rPr>
        <w:t xml:space="preserve"> </w:t>
      </w:r>
      <w:r w:rsidRPr="006C12E1">
        <w:rPr>
          <w:rFonts w:ascii="Arial" w:hAnsi="Arial" w:cs="Arial"/>
          <w:b/>
          <w:bCs/>
          <w:color w:val="auto"/>
        </w:rPr>
        <w:t>(SOLO EL TITULO)</w:t>
      </w:r>
      <w:bookmarkEnd w:id="0"/>
    </w:p>
    <w:p w:rsidR="00F6502F" w:rsidRPr="001F40E1" w:rsidRDefault="00F6502F" w:rsidP="00F6502F">
      <w:pPr>
        <w:spacing w:line="360" w:lineRule="auto"/>
        <w:jc w:val="center"/>
        <w:rPr>
          <w:rFonts w:ascii="Arial" w:hAnsi="Arial" w:cs="Arial"/>
          <w:sz w:val="32"/>
          <w:szCs w:val="32"/>
        </w:rPr>
      </w:pPr>
      <w:r>
        <w:rPr>
          <w:rFonts w:ascii="Arial" w:hAnsi="Arial" w:cs="Arial"/>
          <w:sz w:val="32"/>
          <w:szCs w:val="32"/>
        </w:rPr>
        <w:t>“</w:t>
      </w:r>
      <w:r w:rsidRPr="001F40E1">
        <w:rPr>
          <w:rFonts w:ascii="Arial" w:hAnsi="Arial" w:cs="Arial"/>
          <w:sz w:val="32"/>
          <w:szCs w:val="32"/>
        </w:rPr>
        <w:t xml:space="preserve">EL ROL DE LOS ENFERMEROS EN LA REANIMACION </w:t>
      </w:r>
      <w:r>
        <w:rPr>
          <w:rFonts w:ascii="Arial" w:hAnsi="Arial" w:cs="Arial"/>
          <w:sz w:val="32"/>
          <w:szCs w:val="32"/>
        </w:rPr>
        <w:t>CARDIO</w:t>
      </w:r>
      <w:r w:rsidRPr="001F40E1">
        <w:rPr>
          <w:rFonts w:ascii="Arial" w:hAnsi="Arial" w:cs="Arial"/>
          <w:sz w:val="32"/>
          <w:szCs w:val="32"/>
        </w:rPr>
        <w:t>PULMUNAR</w:t>
      </w:r>
      <w:r>
        <w:rPr>
          <w:rFonts w:ascii="Arial" w:hAnsi="Arial" w:cs="Arial"/>
          <w:sz w:val="32"/>
          <w:szCs w:val="32"/>
        </w:rPr>
        <w:t>”</w:t>
      </w:r>
    </w:p>
    <w:p w:rsidR="00F6502F" w:rsidRDefault="00F6502F" w:rsidP="006A62A7">
      <w:pPr>
        <w:spacing w:line="360" w:lineRule="auto"/>
        <w:rPr>
          <w:rFonts w:ascii="Arial" w:hAnsi="Arial" w:cs="Arial"/>
          <w:sz w:val="32"/>
          <w:szCs w:val="32"/>
        </w:rPr>
      </w:pPr>
    </w:p>
    <w:p w:rsidR="006A62A7" w:rsidRDefault="006A62A7" w:rsidP="006A62A7">
      <w:pPr>
        <w:spacing w:line="360" w:lineRule="auto"/>
        <w:rPr>
          <w:rFonts w:ascii="Arial" w:hAnsi="Arial" w:cs="Arial"/>
          <w:sz w:val="32"/>
          <w:szCs w:val="32"/>
        </w:rPr>
      </w:pPr>
    </w:p>
    <w:p w:rsidR="006A62A7" w:rsidRDefault="006A62A7" w:rsidP="006A62A7">
      <w:pPr>
        <w:spacing w:line="360" w:lineRule="auto"/>
        <w:rPr>
          <w:rFonts w:ascii="Arial" w:hAnsi="Arial" w:cs="Arial"/>
          <w:sz w:val="32"/>
          <w:szCs w:val="32"/>
        </w:rPr>
      </w:pPr>
    </w:p>
    <w:p w:rsidR="006A62A7" w:rsidRDefault="006A62A7" w:rsidP="006A62A7">
      <w:pPr>
        <w:spacing w:line="360" w:lineRule="auto"/>
        <w:rPr>
          <w:rFonts w:ascii="Arial" w:hAnsi="Arial" w:cs="Arial"/>
          <w:sz w:val="32"/>
          <w:szCs w:val="32"/>
        </w:rPr>
      </w:pPr>
    </w:p>
    <w:p w:rsidR="006A62A7" w:rsidRDefault="006A62A7" w:rsidP="006A62A7">
      <w:pPr>
        <w:spacing w:line="360" w:lineRule="auto"/>
        <w:rPr>
          <w:rFonts w:ascii="Arial" w:hAnsi="Arial" w:cs="Arial"/>
          <w:sz w:val="32"/>
          <w:szCs w:val="32"/>
        </w:rPr>
      </w:pPr>
    </w:p>
    <w:p w:rsidR="006A62A7" w:rsidRDefault="006A62A7" w:rsidP="006A62A7">
      <w:pPr>
        <w:spacing w:line="360" w:lineRule="auto"/>
        <w:rPr>
          <w:rFonts w:ascii="Arial" w:hAnsi="Arial" w:cs="Arial"/>
          <w:sz w:val="32"/>
          <w:szCs w:val="32"/>
        </w:rPr>
      </w:pPr>
    </w:p>
    <w:p w:rsidR="006A62A7" w:rsidRDefault="006A62A7" w:rsidP="006A62A7">
      <w:pPr>
        <w:spacing w:line="360" w:lineRule="auto"/>
        <w:rPr>
          <w:rFonts w:ascii="Arial" w:hAnsi="Arial" w:cs="Arial"/>
          <w:sz w:val="32"/>
          <w:szCs w:val="32"/>
        </w:rPr>
      </w:pPr>
    </w:p>
    <w:p w:rsidR="006A62A7" w:rsidRDefault="006A62A7" w:rsidP="006A62A7">
      <w:pPr>
        <w:spacing w:line="360" w:lineRule="auto"/>
        <w:rPr>
          <w:rFonts w:ascii="Arial" w:hAnsi="Arial" w:cs="Arial"/>
          <w:sz w:val="32"/>
          <w:szCs w:val="32"/>
        </w:rPr>
      </w:pPr>
    </w:p>
    <w:p w:rsidR="006A62A7" w:rsidRDefault="006A62A7" w:rsidP="006A62A7">
      <w:pPr>
        <w:spacing w:line="360" w:lineRule="auto"/>
        <w:rPr>
          <w:rFonts w:ascii="Arial" w:hAnsi="Arial" w:cs="Arial"/>
          <w:sz w:val="32"/>
          <w:szCs w:val="32"/>
        </w:rPr>
      </w:pPr>
    </w:p>
    <w:p w:rsidR="006A62A7" w:rsidRDefault="006A62A7" w:rsidP="006A62A7">
      <w:pPr>
        <w:spacing w:line="360" w:lineRule="auto"/>
        <w:rPr>
          <w:rFonts w:ascii="Arial" w:hAnsi="Arial" w:cs="Arial"/>
          <w:sz w:val="32"/>
          <w:szCs w:val="32"/>
        </w:rPr>
      </w:pPr>
    </w:p>
    <w:p w:rsidR="006A62A7" w:rsidRDefault="006A62A7" w:rsidP="006A62A7">
      <w:pPr>
        <w:spacing w:line="360" w:lineRule="auto"/>
        <w:rPr>
          <w:rFonts w:ascii="Arial" w:hAnsi="Arial" w:cs="Arial"/>
          <w:sz w:val="32"/>
          <w:szCs w:val="32"/>
        </w:rPr>
      </w:pPr>
    </w:p>
    <w:p w:rsidR="006A62A7" w:rsidRDefault="006A62A7" w:rsidP="006A62A7">
      <w:pPr>
        <w:spacing w:line="360" w:lineRule="auto"/>
        <w:rPr>
          <w:rFonts w:ascii="Arial" w:hAnsi="Arial" w:cs="Arial"/>
          <w:sz w:val="32"/>
          <w:szCs w:val="32"/>
        </w:rPr>
      </w:pPr>
    </w:p>
    <w:p w:rsidR="006A62A7" w:rsidRDefault="006A62A7" w:rsidP="006A62A7">
      <w:pPr>
        <w:spacing w:line="360" w:lineRule="auto"/>
        <w:rPr>
          <w:rFonts w:ascii="Arial" w:hAnsi="Arial" w:cs="Arial"/>
          <w:sz w:val="32"/>
          <w:szCs w:val="32"/>
        </w:rPr>
      </w:pPr>
    </w:p>
    <w:p w:rsidR="00F22A52" w:rsidRDefault="00F22A52" w:rsidP="00F97083">
      <w:pPr>
        <w:spacing w:line="360" w:lineRule="auto"/>
        <w:rPr>
          <w:rFonts w:ascii="Arial" w:hAnsi="Arial" w:cs="Arial"/>
          <w:sz w:val="32"/>
          <w:szCs w:val="32"/>
        </w:rPr>
      </w:pPr>
    </w:p>
    <w:p w:rsidR="00F22A52" w:rsidRDefault="00F22A52" w:rsidP="00F97083">
      <w:pPr>
        <w:spacing w:line="360" w:lineRule="auto"/>
        <w:rPr>
          <w:rFonts w:ascii="Arial" w:hAnsi="Arial" w:cs="Arial"/>
          <w:sz w:val="32"/>
          <w:szCs w:val="32"/>
        </w:rPr>
      </w:pPr>
    </w:p>
    <w:p w:rsidR="006C12E1" w:rsidRDefault="006C12E1" w:rsidP="0054131F">
      <w:pPr>
        <w:spacing w:line="360" w:lineRule="auto"/>
        <w:jc w:val="center"/>
        <w:rPr>
          <w:rFonts w:ascii="Arial" w:hAnsi="Arial" w:cs="Arial"/>
          <w:sz w:val="32"/>
          <w:szCs w:val="32"/>
        </w:rPr>
      </w:pPr>
    </w:p>
    <w:p w:rsidR="006C12E1" w:rsidRPr="006C12E1" w:rsidRDefault="006C12E1" w:rsidP="006C12E1">
      <w:pPr>
        <w:pStyle w:val="Ttulo1"/>
        <w:rPr>
          <w:rFonts w:ascii="Arial" w:hAnsi="Arial" w:cs="Arial"/>
          <w:b/>
          <w:bCs/>
          <w:color w:val="auto"/>
        </w:rPr>
      </w:pPr>
      <w:bookmarkStart w:id="1" w:name="_Toc135687203"/>
      <w:r w:rsidRPr="006C12E1">
        <w:rPr>
          <w:rFonts w:ascii="Arial" w:hAnsi="Arial" w:cs="Arial"/>
          <w:b/>
          <w:bCs/>
          <w:color w:val="auto"/>
        </w:rPr>
        <w:lastRenderedPageBreak/>
        <w:t>PLANTEAMIENTO DEL PROBLEMA</w:t>
      </w:r>
      <w:bookmarkEnd w:id="1"/>
    </w:p>
    <w:p w:rsidR="00A20BC0" w:rsidRPr="001F40E1" w:rsidRDefault="0054131F" w:rsidP="0054131F">
      <w:pPr>
        <w:spacing w:line="360" w:lineRule="auto"/>
        <w:jc w:val="center"/>
        <w:rPr>
          <w:rFonts w:ascii="Arial" w:hAnsi="Arial" w:cs="Arial"/>
          <w:sz w:val="32"/>
          <w:szCs w:val="32"/>
        </w:rPr>
      </w:pPr>
      <w:r w:rsidRPr="001F40E1">
        <w:rPr>
          <w:rFonts w:ascii="Arial" w:hAnsi="Arial" w:cs="Arial"/>
          <w:sz w:val="32"/>
          <w:szCs w:val="32"/>
        </w:rPr>
        <w:t>TEMA</w:t>
      </w:r>
    </w:p>
    <w:p w:rsidR="0054131F" w:rsidRPr="001F40E1" w:rsidRDefault="001F40E1" w:rsidP="0054131F">
      <w:pPr>
        <w:spacing w:line="360" w:lineRule="auto"/>
        <w:jc w:val="center"/>
        <w:rPr>
          <w:rFonts w:ascii="Arial" w:hAnsi="Arial" w:cs="Arial"/>
          <w:sz w:val="32"/>
          <w:szCs w:val="32"/>
        </w:rPr>
      </w:pPr>
      <w:r>
        <w:rPr>
          <w:rFonts w:ascii="Arial" w:hAnsi="Arial" w:cs="Arial"/>
          <w:sz w:val="32"/>
          <w:szCs w:val="32"/>
        </w:rPr>
        <w:t>“</w:t>
      </w:r>
      <w:r w:rsidR="0054131F" w:rsidRPr="001F40E1">
        <w:rPr>
          <w:rFonts w:ascii="Arial" w:hAnsi="Arial" w:cs="Arial"/>
          <w:sz w:val="32"/>
          <w:szCs w:val="32"/>
        </w:rPr>
        <w:t xml:space="preserve">EL ROL DE LOS ENFERMEROS EN LA REANIMACION </w:t>
      </w:r>
      <w:r w:rsidR="00623B46">
        <w:rPr>
          <w:rFonts w:ascii="Arial" w:hAnsi="Arial" w:cs="Arial"/>
          <w:sz w:val="32"/>
          <w:szCs w:val="32"/>
        </w:rPr>
        <w:t>CARDIO</w:t>
      </w:r>
      <w:r w:rsidR="0054131F" w:rsidRPr="001F40E1">
        <w:rPr>
          <w:rFonts w:ascii="Arial" w:hAnsi="Arial" w:cs="Arial"/>
          <w:sz w:val="32"/>
          <w:szCs w:val="32"/>
        </w:rPr>
        <w:t>PULMUNAR</w:t>
      </w:r>
      <w:r>
        <w:rPr>
          <w:rFonts w:ascii="Arial" w:hAnsi="Arial" w:cs="Arial"/>
          <w:sz w:val="32"/>
          <w:szCs w:val="32"/>
        </w:rPr>
        <w:t>”</w:t>
      </w:r>
    </w:p>
    <w:p w:rsidR="000F5F32" w:rsidRDefault="00E2160A" w:rsidP="000F3B5E">
      <w:pPr>
        <w:spacing w:line="360" w:lineRule="auto"/>
        <w:jc w:val="both"/>
        <w:rPr>
          <w:rFonts w:ascii="Arial" w:hAnsi="Arial" w:cs="Arial"/>
          <w:sz w:val="24"/>
          <w:szCs w:val="24"/>
        </w:rPr>
      </w:pPr>
      <w:r>
        <w:rPr>
          <w:rFonts w:ascii="Arial" w:hAnsi="Arial" w:cs="Arial"/>
          <w:sz w:val="24"/>
          <w:szCs w:val="24"/>
        </w:rPr>
        <w:t>La reanimación cardiopulmonar (RCP) es una serie de técnicas o maniobras que tienen como objetivo restaurar la respiración y la circulación sanguínea a los órganos vitales, en aquellos casos en que el paciente deja de respirar repentinamente y, como consecuencia deja de latir y carece de pulso.</w:t>
      </w:r>
    </w:p>
    <w:p w:rsidR="001F40E1" w:rsidRDefault="001F40E1" w:rsidP="000F5F32">
      <w:pPr>
        <w:spacing w:line="360" w:lineRule="auto"/>
        <w:jc w:val="both"/>
        <w:rPr>
          <w:rFonts w:ascii="Arial" w:hAnsi="Arial" w:cs="Arial"/>
          <w:sz w:val="24"/>
          <w:szCs w:val="24"/>
        </w:rPr>
      </w:pPr>
      <w:r>
        <w:rPr>
          <w:rFonts w:ascii="Arial" w:hAnsi="Arial" w:cs="Arial"/>
          <w:sz w:val="24"/>
          <w:szCs w:val="24"/>
        </w:rPr>
        <w:t xml:space="preserve">La reanimación </w:t>
      </w:r>
      <w:r w:rsidR="00F2077D">
        <w:rPr>
          <w:rFonts w:ascii="Arial" w:hAnsi="Arial" w:cs="Arial"/>
          <w:sz w:val="24"/>
          <w:szCs w:val="24"/>
        </w:rPr>
        <w:t>cardiopulmonar es una técnica que sirve para salvar vidas, muy útil en casos de emergencias. El rol de</w:t>
      </w:r>
      <w:r w:rsidR="00561196">
        <w:rPr>
          <w:rFonts w:ascii="Arial" w:hAnsi="Arial" w:cs="Arial"/>
          <w:sz w:val="24"/>
          <w:szCs w:val="24"/>
        </w:rPr>
        <w:t>l</w:t>
      </w:r>
      <w:r w:rsidR="00F2077D">
        <w:rPr>
          <w:rFonts w:ascii="Arial" w:hAnsi="Arial" w:cs="Arial"/>
          <w:sz w:val="24"/>
          <w:szCs w:val="24"/>
        </w:rPr>
        <w:t xml:space="preserve"> enfermero es de suma importancia ya que tiene como principal función salvaguardar la vida del paciente </w:t>
      </w:r>
      <w:r w:rsidR="00561196">
        <w:rPr>
          <w:rFonts w:ascii="Arial" w:hAnsi="Arial" w:cs="Arial"/>
          <w:sz w:val="24"/>
          <w:szCs w:val="24"/>
        </w:rPr>
        <w:t>es por eso que el personal de enfermería debe tener la capacidad de reaccionar al momento que el paciente se encuentre en una situación de un par</w:t>
      </w:r>
      <w:r w:rsidR="000F3B5E">
        <w:rPr>
          <w:rFonts w:ascii="Arial" w:hAnsi="Arial" w:cs="Arial"/>
          <w:sz w:val="24"/>
          <w:szCs w:val="24"/>
        </w:rPr>
        <w:t>o</w:t>
      </w:r>
      <w:r w:rsidR="00561196">
        <w:rPr>
          <w:rFonts w:ascii="Arial" w:hAnsi="Arial" w:cs="Arial"/>
          <w:sz w:val="24"/>
          <w:szCs w:val="24"/>
        </w:rPr>
        <w:t xml:space="preserve"> respiratorio.</w:t>
      </w:r>
    </w:p>
    <w:p w:rsidR="000E225C" w:rsidRDefault="000E225C" w:rsidP="000F3B5E">
      <w:pPr>
        <w:spacing w:line="360" w:lineRule="auto"/>
        <w:jc w:val="both"/>
        <w:rPr>
          <w:rFonts w:ascii="Arial" w:hAnsi="Arial" w:cs="Arial"/>
          <w:sz w:val="24"/>
          <w:szCs w:val="24"/>
        </w:rPr>
      </w:pPr>
      <w:r w:rsidRPr="000E225C">
        <w:rPr>
          <w:rFonts w:ascii="Arial" w:hAnsi="Arial" w:cs="Arial"/>
          <w:sz w:val="24"/>
          <w:szCs w:val="24"/>
        </w:rPr>
        <w:t>"El éxito de los resultados muestran que solo entre el 20% y el 24%</w:t>
      </w:r>
      <w:r w:rsidRPr="000E225C">
        <w:rPr>
          <w:rFonts w:ascii="Arial" w:hAnsi="Arial" w:cs="Arial"/>
          <w:b/>
          <w:bCs/>
          <w:sz w:val="24"/>
          <w:szCs w:val="24"/>
        </w:rPr>
        <w:t> </w:t>
      </w:r>
      <w:r w:rsidRPr="000E225C">
        <w:rPr>
          <w:rFonts w:ascii="Arial" w:hAnsi="Arial" w:cs="Arial"/>
          <w:sz w:val="24"/>
          <w:szCs w:val="24"/>
        </w:rPr>
        <w:t xml:space="preserve">a los que se les hace RCP dentro del hospital salen con vida, y de esos pacientes solo uno o dos salen sin lesiones neurológicas graves", le explica a BBC Mundo Fritz Eduardo </w:t>
      </w:r>
      <w:proofErr w:type="spellStart"/>
      <w:r w:rsidRPr="000E225C">
        <w:rPr>
          <w:rFonts w:ascii="Arial" w:hAnsi="Arial" w:cs="Arial"/>
          <w:sz w:val="24"/>
          <w:szCs w:val="24"/>
        </w:rPr>
        <w:t>Gempeler</w:t>
      </w:r>
      <w:proofErr w:type="spellEnd"/>
      <w:r w:rsidRPr="000E225C">
        <w:rPr>
          <w:rFonts w:ascii="Arial" w:hAnsi="Arial" w:cs="Arial"/>
          <w:sz w:val="24"/>
          <w:szCs w:val="24"/>
        </w:rPr>
        <w:t xml:space="preserve"> Rueda, anestesiólogo y coordinador del Servicio de Ética Clínica del Hospital Universitario de San Ignacio, en Bogotá, Colombia.</w:t>
      </w:r>
    </w:p>
    <w:p w:rsidR="00A871A3" w:rsidRDefault="00B15FEF" w:rsidP="000F3B5E">
      <w:pPr>
        <w:spacing w:line="360" w:lineRule="auto"/>
        <w:jc w:val="both"/>
        <w:rPr>
          <w:rFonts w:ascii="Arial" w:hAnsi="Arial" w:cs="Arial"/>
          <w:sz w:val="24"/>
          <w:szCs w:val="24"/>
        </w:rPr>
      </w:pPr>
      <w:r>
        <w:rPr>
          <w:rFonts w:ascii="Arial" w:hAnsi="Arial" w:cs="Arial"/>
          <w:sz w:val="24"/>
          <w:szCs w:val="24"/>
        </w:rPr>
        <w:t>E</w:t>
      </w:r>
      <w:r w:rsidR="00AC4AAF">
        <w:rPr>
          <w:rFonts w:ascii="Arial" w:hAnsi="Arial" w:cs="Arial"/>
          <w:sz w:val="24"/>
          <w:szCs w:val="24"/>
        </w:rPr>
        <w:t xml:space="preserve">ste estudio prende dar a conocer el </w:t>
      </w:r>
      <w:r w:rsidR="00C4514B">
        <w:rPr>
          <w:rFonts w:ascii="Arial" w:hAnsi="Arial" w:cs="Arial"/>
          <w:sz w:val="24"/>
          <w:szCs w:val="24"/>
        </w:rPr>
        <w:t>rol de</w:t>
      </w:r>
      <w:r>
        <w:rPr>
          <w:rFonts w:ascii="Arial" w:hAnsi="Arial" w:cs="Arial"/>
          <w:sz w:val="24"/>
          <w:szCs w:val="24"/>
        </w:rPr>
        <w:t xml:space="preserve"> los enfermeros</w:t>
      </w:r>
      <w:r w:rsidR="00A871A3">
        <w:rPr>
          <w:rFonts w:ascii="Arial" w:hAnsi="Arial" w:cs="Arial"/>
          <w:sz w:val="24"/>
          <w:szCs w:val="24"/>
        </w:rPr>
        <w:t xml:space="preserve"> en la</w:t>
      </w:r>
      <w:r w:rsidR="00AC4AAF">
        <w:rPr>
          <w:rFonts w:ascii="Arial" w:hAnsi="Arial" w:cs="Arial"/>
          <w:sz w:val="24"/>
          <w:szCs w:val="24"/>
        </w:rPr>
        <w:t xml:space="preserve"> reanimación </w:t>
      </w:r>
      <w:r>
        <w:rPr>
          <w:rFonts w:ascii="Arial" w:hAnsi="Arial" w:cs="Arial"/>
          <w:sz w:val="24"/>
          <w:szCs w:val="24"/>
        </w:rPr>
        <w:t xml:space="preserve">cardiopulmonar ya que </w:t>
      </w:r>
      <w:r w:rsidR="00A871A3">
        <w:rPr>
          <w:rFonts w:ascii="Arial" w:hAnsi="Arial" w:cs="Arial"/>
          <w:sz w:val="24"/>
          <w:szCs w:val="24"/>
        </w:rPr>
        <w:t xml:space="preserve">la RCP no es una </w:t>
      </w:r>
      <w:r w:rsidR="00436832">
        <w:rPr>
          <w:rFonts w:ascii="Arial" w:hAnsi="Arial" w:cs="Arial"/>
          <w:sz w:val="24"/>
          <w:szCs w:val="24"/>
        </w:rPr>
        <w:t>práctica</w:t>
      </w:r>
      <w:r w:rsidR="00A871A3">
        <w:rPr>
          <w:rFonts w:ascii="Arial" w:hAnsi="Arial" w:cs="Arial"/>
          <w:sz w:val="24"/>
          <w:szCs w:val="24"/>
        </w:rPr>
        <w:t xml:space="preserve"> habitual</w:t>
      </w:r>
      <w:r w:rsidR="00436832">
        <w:rPr>
          <w:rFonts w:ascii="Arial" w:hAnsi="Arial" w:cs="Arial"/>
          <w:sz w:val="24"/>
          <w:szCs w:val="24"/>
        </w:rPr>
        <w:t>, el papel protagónico del profesional en enfermería exige poseer una actitud, seguridad y autocontrol producto de conocimientos, destrezas, habilidades y principios.</w:t>
      </w:r>
    </w:p>
    <w:p w:rsidR="00AC4AAF" w:rsidRDefault="00436832" w:rsidP="000F3B5E">
      <w:pPr>
        <w:spacing w:line="360" w:lineRule="auto"/>
        <w:jc w:val="both"/>
        <w:rPr>
          <w:rFonts w:ascii="Arial" w:hAnsi="Arial" w:cs="Arial"/>
          <w:sz w:val="24"/>
          <w:szCs w:val="24"/>
        </w:rPr>
      </w:pPr>
      <w:r>
        <w:rPr>
          <w:rFonts w:ascii="Arial" w:hAnsi="Arial" w:cs="Arial"/>
          <w:sz w:val="24"/>
          <w:szCs w:val="24"/>
        </w:rPr>
        <w:t xml:space="preserve">Es por eso que es necesario que el personal de enfermería este de los </w:t>
      </w:r>
      <w:r w:rsidR="00F911AD">
        <w:rPr>
          <w:rFonts w:ascii="Arial" w:hAnsi="Arial" w:cs="Arial"/>
          <w:sz w:val="24"/>
          <w:szCs w:val="24"/>
        </w:rPr>
        <w:t>más</w:t>
      </w:r>
      <w:r>
        <w:rPr>
          <w:rFonts w:ascii="Arial" w:hAnsi="Arial" w:cs="Arial"/>
          <w:sz w:val="24"/>
          <w:szCs w:val="24"/>
        </w:rPr>
        <w:t xml:space="preserve"> actualizado, para poder reaccionar al momento de estar en una situación en la que el paciente pueda tener un para cardiaco, es </w:t>
      </w:r>
      <w:r w:rsidR="00F911AD">
        <w:rPr>
          <w:rFonts w:ascii="Arial" w:hAnsi="Arial" w:cs="Arial"/>
          <w:sz w:val="24"/>
          <w:szCs w:val="24"/>
        </w:rPr>
        <w:t>importante</w:t>
      </w:r>
      <w:r>
        <w:rPr>
          <w:rFonts w:ascii="Arial" w:hAnsi="Arial" w:cs="Arial"/>
          <w:sz w:val="24"/>
          <w:szCs w:val="24"/>
        </w:rPr>
        <w:t xml:space="preserve"> que conozca muy bien el proceso que lleva a cabo un PCR, </w:t>
      </w:r>
      <w:r w:rsidR="00F22C93">
        <w:rPr>
          <w:rFonts w:ascii="Arial" w:hAnsi="Arial" w:cs="Arial"/>
          <w:sz w:val="24"/>
          <w:szCs w:val="24"/>
        </w:rPr>
        <w:t>debe</w:t>
      </w:r>
      <w:r>
        <w:rPr>
          <w:rFonts w:ascii="Arial" w:hAnsi="Arial" w:cs="Arial"/>
          <w:sz w:val="24"/>
          <w:szCs w:val="24"/>
        </w:rPr>
        <w:t xml:space="preserve"> poseer, capacidad técnica, científica y humana</w:t>
      </w:r>
      <w:r w:rsidR="00E60E79">
        <w:rPr>
          <w:rFonts w:ascii="Arial" w:hAnsi="Arial" w:cs="Arial"/>
          <w:sz w:val="24"/>
          <w:szCs w:val="24"/>
        </w:rPr>
        <w:t xml:space="preserve"> esto con el fin de disminuir la mortalidad y establecer la supervivencia. </w:t>
      </w:r>
      <w:r w:rsidR="00AE22EB">
        <w:rPr>
          <w:rFonts w:ascii="Arial" w:hAnsi="Arial" w:cs="Arial"/>
          <w:sz w:val="24"/>
          <w:szCs w:val="24"/>
        </w:rPr>
        <w:t xml:space="preserve">De igual manera es necesario que tenga conocimiento de los tipos </w:t>
      </w:r>
      <w:r w:rsidR="00AE22EB">
        <w:rPr>
          <w:rFonts w:ascii="Arial" w:hAnsi="Arial" w:cs="Arial"/>
          <w:sz w:val="24"/>
          <w:szCs w:val="24"/>
        </w:rPr>
        <w:lastRenderedPageBreak/>
        <w:t xml:space="preserve">de reanimación cardiopulmonar para así poder dar atención de manera </w:t>
      </w:r>
      <w:r w:rsidR="00F911AD">
        <w:rPr>
          <w:rFonts w:ascii="Arial" w:hAnsi="Arial" w:cs="Arial"/>
          <w:sz w:val="24"/>
          <w:szCs w:val="24"/>
        </w:rPr>
        <w:t>adecuada:</w:t>
      </w:r>
      <w:r w:rsidR="00AE22EB">
        <w:rPr>
          <w:rFonts w:ascii="Arial" w:hAnsi="Arial" w:cs="Arial"/>
          <w:sz w:val="24"/>
          <w:szCs w:val="24"/>
        </w:rPr>
        <w:t xml:space="preserve"> el RCP básica es la que </w:t>
      </w:r>
      <w:r w:rsidR="00F911AD">
        <w:rPr>
          <w:rFonts w:ascii="Arial" w:hAnsi="Arial" w:cs="Arial"/>
          <w:sz w:val="24"/>
          <w:szCs w:val="24"/>
        </w:rPr>
        <w:t>debería</w:t>
      </w:r>
      <w:r w:rsidR="00AE22EB">
        <w:rPr>
          <w:rFonts w:ascii="Arial" w:hAnsi="Arial" w:cs="Arial"/>
          <w:sz w:val="24"/>
          <w:szCs w:val="24"/>
        </w:rPr>
        <w:t xml:space="preserve"> conocer toda la población, y hay que hacerlo en los primeros minutos de una parad</w:t>
      </w:r>
      <w:r w:rsidR="00F911AD">
        <w:rPr>
          <w:rFonts w:ascii="Arial" w:hAnsi="Arial" w:cs="Arial"/>
          <w:sz w:val="24"/>
          <w:szCs w:val="24"/>
        </w:rPr>
        <w:t>a</w:t>
      </w:r>
      <w:r w:rsidR="00AE22EB">
        <w:rPr>
          <w:rFonts w:ascii="Arial" w:hAnsi="Arial" w:cs="Arial"/>
          <w:sz w:val="24"/>
          <w:szCs w:val="24"/>
        </w:rPr>
        <w:t xml:space="preserve"> </w:t>
      </w:r>
      <w:r w:rsidR="00F911AD">
        <w:rPr>
          <w:rFonts w:ascii="Arial" w:hAnsi="Arial" w:cs="Arial"/>
          <w:sz w:val="24"/>
          <w:szCs w:val="24"/>
        </w:rPr>
        <w:t xml:space="preserve">cardiorrespiratoria, RCP Avanzada,  la llevan </w:t>
      </w:r>
      <w:r w:rsidR="00E13412">
        <w:rPr>
          <w:rFonts w:ascii="Arial" w:hAnsi="Arial" w:cs="Arial"/>
          <w:sz w:val="24"/>
          <w:szCs w:val="24"/>
        </w:rPr>
        <w:t>a cabo</w:t>
      </w:r>
      <w:r w:rsidR="00F911AD">
        <w:rPr>
          <w:rFonts w:ascii="Arial" w:hAnsi="Arial" w:cs="Arial"/>
          <w:sz w:val="24"/>
          <w:szCs w:val="24"/>
        </w:rPr>
        <w:t xml:space="preserve"> los sanitarios principalmente requiere </w:t>
      </w:r>
      <w:proofErr w:type="spellStart"/>
      <w:r w:rsidR="00F911AD">
        <w:rPr>
          <w:rFonts w:ascii="Arial" w:hAnsi="Arial" w:cs="Arial"/>
          <w:sz w:val="24"/>
          <w:szCs w:val="24"/>
        </w:rPr>
        <w:t>de el</w:t>
      </w:r>
      <w:proofErr w:type="spellEnd"/>
      <w:r w:rsidR="00F911AD">
        <w:rPr>
          <w:rFonts w:ascii="Arial" w:hAnsi="Arial" w:cs="Arial"/>
          <w:sz w:val="24"/>
          <w:szCs w:val="24"/>
        </w:rPr>
        <w:t xml:space="preserve"> uso de instrumental y farmacología médica.</w:t>
      </w:r>
    </w:p>
    <w:p w:rsidR="00927E19" w:rsidRDefault="00F911AD" w:rsidP="00F911AD">
      <w:pPr>
        <w:spacing w:line="360" w:lineRule="auto"/>
        <w:jc w:val="both"/>
        <w:rPr>
          <w:rFonts w:ascii="Arial" w:hAnsi="Arial" w:cs="Arial"/>
          <w:sz w:val="24"/>
          <w:szCs w:val="24"/>
        </w:rPr>
      </w:pPr>
      <w:r w:rsidRPr="00F911AD">
        <w:rPr>
          <w:rFonts w:ascii="Arial" w:hAnsi="Arial" w:cs="Arial"/>
          <w:sz w:val="24"/>
          <w:szCs w:val="24"/>
        </w:rPr>
        <w:t>En todo el mundo se registran cada año más de 135 millones de fallecimientos por causas cardiovasculares, teniendo como principal causa de paro cardiaco, la enfermedad coronaria</w:t>
      </w:r>
      <w:r>
        <w:rPr>
          <w:rFonts w:ascii="Arial" w:hAnsi="Arial" w:cs="Arial"/>
          <w:sz w:val="24"/>
          <w:szCs w:val="24"/>
        </w:rPr>
        <w:t>.</w:t>
      </w:r>
      <w:r w:rsidR="00E13412">
        <w:rPr>
          <w:rFonts w:ascii="Arial" w:hAnsi="Arial" w:cs="Arial"/>
          <w:sz w:val="24"/>
          <w:szCs w:val="24"/>
        </w:rPr>
        <w:t xml:space="preserve"> </w:t>
      </w:r>
      <w:r w:rsidR="00927E19" w:rsidRPr="00927E19">
        <w:rPr>
          <w:rFonts w:ascii="Arial" w:hAnsi="Arial" w:cs="Arial"/>
          <w:sz w:val="24"/>
          <w:szCs w:val="24"/>
        </w:rPr>
        <w:t>Las cifras de la Organización Mundial de la Salud señalan que entre 2013 y 2014 han fallecido 36 millones de personas en el mundo por ataques al corazón y que el 98 % de casos de muerte súbita se produce fuera de los hospitales.</w:t>
      </w:r>
    </w:p>
    <w:p w:rsidR="00F911AD" w:rsidRDefault="00F911AD" w:rsidP="00F911AD">
      <w:pPr>
        <w:spacing w:line="360" w:lineRule="auto"/>
        <w:jc w:val="both"/>
        <w:rPr>
          <w:rFonts w:ascii="Arial" w:hAnsi="Arial" w:cs="Arial"/>
          <w:sz w:val="24"/>
          <w:szCs w:val="24"/>
        </w:rPr>
      </w:pPr>
      <w:r w:rsidRPr="00F911AD">
        <w:rPr>
          <w:rFonts w:ascii="Arial" w:hAnsi="Arial" w:cs="Arial"/>
          <w:sz w:val="24"/>
          <w:szCs w:val="24"/>
        </w:rPr>
        <w:t>La literatura internacional considera que entre un 0.4 - 2% de los pacientes ingresados a un centro hospitalario y hasta un 30% de los fallecidos, precisan de las técnicas de reanimación cardiopulmonar</w:t>
      </w:r>
      <w:r w:rsidR="009F47FE">
        <w:rPr>
          <w:rFonts w:ascii="Arial" w:hAnsi="Arial" w:cs="Arial"/>
          <w:sz w:val="24"/>
          <w:szCs w:val="24"/>
        </w:rPr>
        <w:t>.</w:t>
      </w:r>
    </w:p>
    <w:p w:rsidR="00F911AD" w:rsidRDefault="009F47FE" w:rsidP="00F911AD">
      <w:pPr>
        <w:spacing w:line="360" w:lineRule="auto"/>
        <w:jc w:val="both"/>
        <w:rPr>
          <w:rFonts w:ascii="Arial" w:hAnsi="Arial" w:cs="Arial"/>
          <w:sz w:val="24"/>
          <w:szCs w:val="24"/>
        </w:rPr>
      </w:pPr>
      <w:r>
        <w:rPr>
          <w:rFonts w:ascii="Arial" w:hAnsi="Arial" w:cs="Arial"/>
          <w:sz w:val="24"/>
          <w:szCs w:val="24"/>
        </w:rPr>
        <w:t xml:space="preserve">la supervivencia del paciente </w:t>
      </w:r>
      <w:proofErr w:type="spellStart"/>
      <w:r>
        <w:rPr>
          <w:rFonts w:ascii="Arial" w:hAnsi="Arial" w:cs="Arial"/>
          <w:sz w:val="24"/>
          <w:szCs w:val="24"/>
        </w:rPr>
        <w:t>esta</w:t>
      </w:r>
      <w:proofErr w:type="spellEnd"/>
      <w:r>
        <w:rPr>
          <w:rFonts w:ascii="Arial" w:hAnsi="Arial" w:cs="Arial"/>
          <w:sz w:val="24"/>
          <w:szCs w:val="24"/>
        </w:rPr>
        <w:t xml:space="preserve"> relacionada con la calidad de la reanimación </w:t>
      </w:r>
      <w:r w:rsidR="00503593">
        <w:rPr>
          <w:rFonts w:ascii="Arial" w:hAnsi="Arial" w:cs="Arial"/>
          <w:sz w:val="24"/>
          <w:szCs w:val="24"/>
        </w:rPr>
        <w:t xml:space="preserve">cardiopulmonar (RCP).Es por eso que ante esta situación el para cardiaco es un problema de salud </w:t>
      </w:r>
      <w:proofErr w:type="spellStart"/>
      <w:r w:rsidR="00503593">
        <w:rPr>
          <w:rFonts w:ascii="Arial" w:hAnsi="Arial" w:cs="Arial"/>
          <w:sz w:val="24"/>
          <w:szCs w:val="24"/>
        </w:rPr>
        <w:t>publica</w:t>
      </w:r>
      <w:proofErr w:type="spellEnd"/>
      <w:r w:rsidR="00503593">
        <w:rPr>
          <w:rFonts w:ascii="Arial" w:hAnsi="Arial" w:cs="Arial"/>
          <w:sz w:val="24"/>
          <w:szCs w:val="24"/>
        </w:rPr>
        <w:t xml:space="preserve"> y económico ya que la RCP es una intervención que salva vidas. </w:t>
      </w:r>
    </w:p>
    <w:p w:rsidR="00F911AD" w:rsidRPr="00F911AD" w:rsidRDefault="00503593" w:rsidP="00F911AD">
      <w:pPr>
        <w:spacing w:line="360" w:lineRule="auto"/>
        <w:jc w:val="both"/>
        <w:rPr>
          <w:rFonts w:ascii="Arial" w:hAnsi="Arial" w:cs="Arial"/>
          <w:sz w:val="24"/>
          <w:szCs w:val="24"/>
        </w:rPr>
      </w:pPr>
      <w:r>
        <w:rPr>
          <w:rFonts w:ascii="Arial" w:hAnsi="Arial" w:cs="Arial"/>
          <w:sz w:val="24"/>
          <w:szCs w:val="24"/>
        </w:rPr>
        <w:t xml:space="preserve">La supervivencia al paro cardiaco depende del reconocimiento temprano y de la activación inmediata del sistema de respuesta a </w:t>
      </w:r>
      <w:r w:rsidR="000D298B">
        <w:rPr>
          <w:rFonts w:ascii="Arial" w:hAnsi="Arial" w:cs="Arial"/>
          <w:sz w:val="24"/>
          <w:szCs w:val="24"/>
        </w:rPr>
        <w:t>emergencia (</w:t>
      </w:r>
      <w:r>
        <w:rPr>
          <w:rFonts w:ascii="Arial" w:hAnsi="Arial" w:cs="Arial"/>
          <w:sz w:val="24"/>
          <w:szCs w:val="24"/>
        </w:rPr>
        <w:t xml:space="preserve">Travers AH, 2010; </w:t>
      </w:r>
      <w:proofErr w:type="spellStart"/>
      <w:r>
        <w:rPr>
          <w:rFonts w:ascii="Arial" w:hAnsi="Arial" w:cs="Arial"/>
          <w:sz w:val="24"/>
          <w:szCs w:val="24"/>
        </w:rPr>
        <w:t>Kleinman</w:t>
      </w:r>
      <w:proofErr w:type="spellEnd"/>
      <w:r>
        <w:rPr>
          <w:rFonts w:ascii="Arial" w:hAnsi="Arial" w:cs="Arial"/>
          <w:sz w:val="24"/>
          <w:szCs w:val="24"/>
        </w:rPr>
        <w:t xml:space="preserve"> ME,2010).</w:t>
      </w:r>
    </w:p>
    <w:p w:rsidR="000108A3" w:rsidRDefault="000D298B" w:rsidP="000108A3">
      <w:pPr>
        <w:spacing w:line="360" w:lineRule="auto"/>
        <w:jc w:val="both"/>
        <w:rPr>
          <w:rFonts w:ascii="Arial" w:hAnsi="Arial" w:cs="Arial"/>
          <w:sz w:val="24"/>
          <w:szCs w:val="24"/>
        </w:rPr>
      </w:pPr>
      <w:r>
        <w:rPr>
          <w:rFonts w:ascii="Arial" w:hAnsi="Arial" w:cs="Arial"/>
          <w:sz w:val="24"/>
          <w:szCs w:val="24"/>
        </w:rPr>
        <w:t>E</w:t>
      </w:r>
      <w:r w:rsidR="00503593">
        <w:rPr>
          <w:rFonts w:ascii="Arial" w:hAnsi="Arial" w:cs="Arial"/>
          <w:sz w:val="24"/>
          <w:szCs w:val="24"/>
        </w:rPr>
        <w:t xml:space="preserve">l rol del enfermero en reanimación </w:t>
      </w:r>
      <w:r w:rsidR="001B0B2A">
        <w:rPr>
          <w:rFonts w:ascii="Arial" w:hAnsi="Arial" w:cs="Arial"/>
          <w:sz w:val="24"/>
          <w:szCs w:val="24"/>
        </w:rPr>
        <w:t>cardiopulmonar debe</w:t>
      </w:r>
      <w:r>
        <w:rPr>
          <w:rFonts w:ascii="Arial" w:hAnsi="Arial" w:cs="Arial"/>
          <w:sz w:val="24"/>
          <w:szCs w:val="24"/>
        </w:rPr>
        <w:t xml:space="preserve"> tener en cuenta el cuidado de sus pacientes ya que</w:t>
      </w:r>
      <w:r w:rsidR="001B0B2A">
        <w:rPr>
          <w:rFonts w:ascii="Arial" w:hAnsi="Arial" w:cs="Arial"/>
          <w:sz w:val="24"/>
          <w:szCs w:val="24"/>
        </w:rPr>
        <w:t xml:space="preserve"> tiene bajo su </w:t>
      </w:r>
      <w:r w:rsidR="00927E19">
        <w:rPr>
          <w:rFonts w:ascii="Arial" w:hAnsi="Arial" w:cs="Arial"/>
          <w:sz w:val="24"/>
          <w:szCs w:val="24"/>
        </w:rPr>
        <w:t xml:space="preserve">mando </w:t>
      </w:r>
      <w:r w:rsidR="001B0B2A">
        <w:rPr>
          <w:rFonts w:ascii="Arial" w:hAnsi="Arial" w:cs="Arial"/>
          <w:sz w:val="24"/>
          <w:szCs w:val="24"/>
        </w:rPr>
        <w:t>pacientes en posibles riesgos de tener un paro cardi</w:t>
      </w:r>
      <w:r w:rsidR="00927E19">
        <w:rPr>
          <w:rFonts w:ascii="Arial" w:hAnsi="Arial" w:cs="Arial"/>
          <w:sz w:val="24"/>
          <w:szCs w:val="24"/>
        </w:rPr>
        <w:t>aco</w:t>
      </w:r>
      <w:r w:rsidR="001B0B2A">
        <w:rPr>
          <w:rFonts w:ascii="Arial" w:hAnsi="Arial" w:cs="Arial"/>
          <w:sz w:val="24"/>
          <w:szCs w:val="24"/>
        </w:rPr>
        <w:t>.</w:t>
      </w:r>
      <w:r w:rsidR="00927E19" w:rsidRPr="00927E19">
        <w:rPr>
          <w:rFonts w:ascii="Arial" w:hAnsi="Arial" w:cs="Arial"/>
          <w:sz w:val="24"/>
          <w:szCs w:val="24"/>
        </w:rPr>
        <w:t xml:space="preserve"> </w:t>
      </w:r>
      <w:r w:rsidR="00927E19">
        <w:rPr>
          <w:rFonts w:ascii="Arial" w:hAnsi="Arial" w:cs="Arial"/>
          <w:sz w:val="24"/>
          <w:szCs w:val="24"/>
        </w:rPr>
        <w:t xml:space="preserve">Es importante que </w:t>
      </w:r>
      <w:r w:rsidR="001B0B2A">
        <w:rPr>
          <w:rFonts w:ascii="Arial" w:hAnsi="Arial" w:cs="Arial"/>
          <w:sz w:val="24"/>
          <w:szCs w:val="24"/>
        </w:rPr>
        <w:t>ten</w:t>
      </w:r>
      <w:r w:rsidR="00927E19">
        <w:rPr>
          <w:rFonts w:ascii="Arial" w:hAnsi="Arial" w:cs="Arial"/>
          <w:sz w:val="24"/>
          <w:szCs w:val="24"/>
        </w:rPr>
        <w:t xml:space="preserve">ga </w:t>
      </w:r>
      <w:r w:rsidR="001B0B2A">
        <w:rPr>
          <w:rFonts w:ascii="Arial" w:hAnsi="Arial" w:cs="Arial"/>
          <w:sz w:val="24"/>
          <w:szCs w:val="24"/>
        </w:rPr>
        <w:t xml:space="preserve">conocimiento desde </w:t>
      </w:r>
      <w:r w:rsidR="00927E19">
        <w:rPr>
          <w:rFonts w:ascii="Arial" w:hAnsi="Arial" w:cs="Arial"/>
          <w:sz w:val="24"/>
          <w:szCs w:val="24"/>
        </w:rPr>
        <w:t>su</w:t>
      </w:r>
      <w:r w:rsidR="001B0B2A">
        <w:rPr>
          <w:rFonts w:ascii="Arial" w:hAnsi="Arial" w:cs="Arial"/>
          <w:sz w:val="24"/>
          <w:szCs w:val="24"/>
        </w:rPr>
        <w:t xml:space="preserve"> </w:t>
      </w:r>
      <w:r w:rsidR="00927E19">
        <w:rPr>
          <w:rFonts w:ascii="Arial" w:hAnsi="Arial" w:cs="Arial"/>
          <w:sz w:val="24"/>
          <w:szCs w:val="24"/>
        </w:rPr>
        <w:t xml:space="preserve">preparación de cómo debe actuar en la reanimación, cuáles son los roles </w:t>
      </w:r>
      <w:proofErr w:type="gramStart"/>
      <w:r w:rsidR="00927E19">
        <w:rPr>
          <w:rFonts w:ascii="Arial" w:hAnsi="Arial" w:cs="Arial"/>
          <w:sz w:val="24"/>
          <w:szCs w:val="24"/>
        </w:rPr>
        <w:t>que</w:t>
      </w:r>
      <w:proofErr w:type="gramEnd"/>
      <w:r w:rsidR="00927E19">
        <w:rPr>
          <w:rFonts w:ascii="Arial" w:hAnsi="Arial" w:cs="Arial"/>
          <w:sz w:val="24"/>
          <w:szCs w:val="24"/>
        </w:rPr>
        <w:t xml:space="preserve"> si debe cumplir, como las compresiones, el conteo de </w:t>
      </w:r>
      <w:r w:rsidR="001E2570">
        <w:rPr>
          <w:rFonts w:ascii="Arial" w:hAnsi="Arial" w:cs="Arial"/>
          <w:sz w:val="24"/>
          <w:szCs w:val="24"/>
        </w:rPr>
        <w:t>horarios de</w:t>
      </w:r>
      <w:r w:rsidR="001B0B2A">
        <w:rPr>
          <w:rFonts w:ascii="Arial" w:hAnsi="Arial" w:cs="Arial"/>
          <w:sz w:val="24"/>
          <w:szCs w:val="24"/>
        </w:rPr>
        <w:t xml:space="preserve"> medicamentos, el uso de los equipos en como lo tiene que preparar para la reanimación, </w:t>
      </w:r>
      <w:r w:rsidR="001E2570">
        <w:rPr>
          <w:rFonts w:ascii="Arial" w:hAnsi="Arial" w:cs="Arial"/>
          <w:sz w:val="24"/>
          <w:szCs w:val="24"/>
        </w:rPr>
        <w:t xml:space="preserve">así como también saber que debe en un carro de </w:t>
      </w:r>
      <w:r w:rsidR="000108A3">
        <w:rPr>
          <w:rFonts w:ascii="Arial" w:hAnsi="Arial" w:cs="Arial"/>
          <w:sz w:val="24"/>
          <w:szCs w:val="24"/>
        </w:rPr>
        <w:t>reanimación</w:t>
      </w:r>
    </w:p>
    <w:p w:rsidR="006C12E1" w:rsidRDefault="006C12E1" w:rsidP="000108A3">
      <w:pPr>
        <w:spacing w:line="360" w:lineRule="auto"/>
        <w:jc w:val="both"/>
        <w:rPr>
          <w:rFonts w:ascii="Arial" w:hAnsi="Arial" w:cs="Arial"/>
          <w:sz w:val="28"/>
          <w:szCs w:val="28"/>
        </w:rPr>
      </w:pPr>
    </w:p>
    <w:p w:rsidR="00F911AD" w:rsidRPr="006C12E1" w:rsidRDefault="00A376F3" w:rsidP="006C12E1">
      <w:pPr>
        <w:pStyle w:val="Ttulo1"/>
        <w:rPr>
          <w:rFonts w:ascii="Arial" w:hAnsi="Arial" w:cs="Arial"/>
          <w:b/>
          <w:bCs/>
          <w:color w:val="auto"/>
          <w:sz w:val="24"/>
          <w:szCs w:val="24"/>
        </w:rPr>
      </w:pPr>
      <w:bookmarkStart w:id="2" w:name="_Toc135687204"/>
      <w:r w:rsidRPr="006C12E1">
        <w:rPr>
          <w:rFonts w:ascii="Arial" w:hAnsi="Arial" w:cs="Arial"/>
          <w:b/>
          <w:bCs/>
          <w:color w:val="auto"/>
        </w:rPr>
        <w:lastRenderedPageBreak/>
        <w:t>PREGUNTAS DE INVESTIGACION</w:t>
      </w:r>
      <w:bookmarkEnd w:id="2"/>
    </w:p>
    <w:p w:rsidR="00A376F3" w:rsidRDefault="005A4C88" w:rsidP="005A4C88">
      <w:pPr>
        <w:pStyle w:val="Prrafodelista"/>
        <w:numPr>
          <w:ilvl w:val="0"/>
          <w:numId w:val="1"/>
        </w:numPr>
        <w:spacing w:line="360" w:lineRule="auto"/>
        <w:jc w:val="both"/>
        <w:rPr>
          <w:rFonts w:ascii="Arial" w:hAnsi="Arial" w:cs="Arial"/>
          <w:sz w:val="28"/>
          <w:szCs w:val="28"/>
        </w:rPr>
      </w:pPr>
      <w:r>
        <w:rPr>
          <w:rFonts w:ascii="Arial" w:hAnsi="Arial" w:cs="Arial"/>
          <w:sz w:val="28"/>
          <w:szCs w:val="28"/>
        </w:rPr>
        <w:t xml:space="preserve">¿Cuál es el rol de los enfermeros en la </w:t>
      </w:r>
      <w:r w:rsidR="00F47B5C">
        <w:rPr>
          <w:rFonts w:ascii="Arial" w:hAnsi="Arial" w:cs="Arial"/>
          <w:sz w:val="28"/>
          <w:szCs w:val="28"/>
        </w:rPr>
        <w:t>reanimación</w:t>
      </w:r>
      <w:r>
        <w:rPr>
          <w:rFonts w:ascii="Arial" w:hAnsi="Arial" w:cs="Arial"/>
          <w:sz w:val="28"/>
          <w:szCs w:val="28"/>
        </w:rPr>
        <w:t xml:space="preserve"> cardio pulmonar?</w:t>
      </w:r>
    </w:p>
    <w:p w:rsidR="005A4C88" w:rsidRDefault="005C2490" w:rsidP="005A4C88">
      <w:pPr>
        <w:pStyle w:val="Prrafodelista"/>
        <w:numPr>
          <w:ilvl w:val="0"/>
          <w:numId w:val="1"/>
        </w:numPr>
        <w:spacing w:line="360" w:lineRule="auto"/>
        <w:jc w:val="both"/>
        <w:rPr>
          <w:rFonts w:ascii="Arial" w:hAnsi="Arial" w:cs="Arial"/>
          <w:sz w:val="28"/>
          <w:szCs w:val="28"/>
        </w:rPr>
      </w:pPr>
      <w:r>
        <w:rPr>
          <w:rFonts w:ascii="Arial" w:hAnsi="Arial" w:cs="Arial"/>
          <w:sz w:val="28"/>
          <w:szCs w:val="28"/>
        </w:rPr>
        <w:t>¿Como debe reaccionar el enfermero ante una situación de RCP?</w:t>
      </w:r>
    </w:p>
    <w:p w:rsidR="005A4C88" w:rsidRDefault="005C2490" w:rsidP="005A4C88">
      <w:pPr>
        <w:pStyle w:val="Prrafodelista"/>
        <w:numPr>
          <w:ilvl w:val="0"/>
          <w:numId w:val="1"/>
        </w:numPr>
        <w:spacing w:line="360" w:lineRule="auto"/>
        <w:jc w:val="both"/>
        <w:rPr>
          <w:rFonts w:ascii="Arial" w:hAnsi="Arial" w:cs="Arial"/>
          <w:sz w:val="28"/>
          <w:szCs w:val="28"/>
        </w:rPr>
      </w:pPr>
      <w:r>
        <w:rPr>
          <w:rFonts w:ascii="Arial" w:hAnsi="Arial" w:cs="Arial"/>
          <w:sz w:val="28"/>
          <w:szCs w:val="28"/>
        </w:rPr>
        <w:t xml:space="preserve">¿Como debe preparar el equipo de </w:t>
      </w:r>
      <w:r w:rsidR="00F47B5C">
        <w:rPr>
          <w:rFonts w:ascii="Arial" w:hAnsi="Arial" w:cs="Arial"/>
          <w:sz w:val="28"/>
          <w:szCs w:val="28"/>
        </w:rPr>
        <w:t>reanimación</w:t>
      </w:r>
      <w:r>
        <w:rPr>
          <w:rFonts w:ascii="Arial" w:hAnsi="Arial" w:cs="Arial"/>
          <w:sz w:val="28"/>
          <w:szCs w:val="28"/>
        </w:rPr>
        <w:t xml:space="preserve"> pulmonar?</w:t>
      </w:r>
    </w:p>
    <w:p w:rsidR="005A4C88" w:rsidRDefault="005C2490" w:rsidP="005A4C88">
      <w:pPr>
        <w:pStyle w:val="Prrafodelista"/>
        <w:numPr>
          <w:ilvl w:val="0"/>
          <w:numId w:val="1"/>
        </w:numPr>
        <w:spacing w:line="360" w:lineRule="auto"/>
        <w:jc w:val="both"/>
        <w:rPr>
          <w:rFonts w:ascii="Arial" w:hAnsi="Arial" w:cs="Arial"/>
          <w:sz w:val="28"/>
          <w:szCs w:val="28"/>
        </w:rPr>
      </w:pPr>
      <w:r>
        <w:rPr>
          <w:rFonts w:ascii="Arial" w:hAnsi="Arial" w:cs="Arial"/>
          <w:sz w:val="28"/>
          <w:szCs w:val="28"/>
        </w:rPr>
        <w:t>¿Cada cuánto tiempo el enfermero debe actualizar su información con respecto de la RCP?</w:t>
      </w:r>
    </w:p>
    <w:p w:rsidR="005A4C88" w:rsidRDefault="005C2490" w:rsidP="005A4C88">
      <w:pPr>
        <w:pStyle w:val="Prrafodelista"/>
        <w:numPr>
          <w:ilvl w:val="0"/>
          <w:numId w:val="1"/>
        </w:numPr>
        <w:spacing w:line="360" w:lineRule="auto"/>
        <w:jc w:val="both"/>
        <w:rPr>
          <w:rFonts w:ascii="Arial" w:hAnsi="Arial" w:cs="Arial"/>
          <w:sz w:val="28"/>
          <w:szCs w:val="28"/>
        </w:rPr>
      </w:pPr>
      <w:r>
        <w:rPr>
          <w:rFonts w:ascii="Arial" w:hAnsi="Arial" w:cs="Arial"/>
          <w:sz w:val="28"/>
          <w:szCs w:val="28"/>
        </w:rPr>
        <w:t>¿Qué aspectos debe evaluar el enfermero en el RCP?</w:t>
      </w:r>
    </w:p>
    <w:p w:rsidR="005A4C88" w:rsidRDefault="005C2490" w:rsidP="005A4C88">
      <w:pPr>
        <w:pStyle w:val="Prrafodelista"/>
        <w:numPr>
          <w:ilvl w:val="0"/>
          <w:numId w:val="1"/>
        </w:numPr>
        <w:spacing w:line="360" w:lineRule="auto"/>
        <w:jc w:val="both"/>
        <w:rPr>
          <w:rFonts w:ascii="Arial" w:hAnsi="Arial" w:cs="Arial"/>
          <w:sz w:val="28"/>
          <w:szCs w:val="28"/>
        </w:rPr>
      </w:pPr>
      <w:r>
        <w:rPr>
          <w:rFonts w:ascii="Arial" w:hAnsi="Arial" w:cs="Arial"/>
          <w:sz w:val="28"/>
          <w:szCs w:val="28"/>
        </w:rPr>
        <w:t>¿En qué momento debe realizar RCP el enfermero?</w:t>
      </w:r>
    </w:p>
    <w:p w:rsidR="005A4C88" w:rsidRDefault="005C2490" w:rsidP="005A4C88">
      <w:pPr>
        <w:pStyle w:val="Prrafodelista"/>
        <w:numPr>
          <w:ilvl w:val="0"/>
          <w:numId w:val="1"/>
        </w:numPr>
        <w:spacing w:line="360" w:lineRule="auto"/>
        <w:jc w:val="both"/>
        <w:rPr>
          <w:rFonts w:ascii="Arial" w:hAnsi="Arial" w:cs="Arial"/>
          <w:sz w:val="28"/>
          <w:szCs w:val="28"/>
        </w:rPr>
      </w:pPr>
      <w:r>
        <w:rPr>
          <w:rFonts w:ascii="Arial" w:hAnsi="Arial" w:cs="Arial"/>
          <w:sz w:val="28"/>
          <w:szCs w:val="28"/>
        </w:rPr>
        <w:t>¿En qué momento el enfermero aplica el soporte vital básico y avanzado de la RCP?</w:t>
      </w:r>
    </w:p>
    <w:p w:rsidR="005A4C88" w:rsidRDefault="005C2490" w:rsidP="005A4C88">
      <w:pPr>
        <w:pStyle w:val="Prrafodelista"/>
        <w:numPr>
          <w:ilvl w:val="0"/>
          <w:numId w:val="1"/>
        </w:numPr>
        <w:spacing w:line="360" w:lineRule="auto"/>
        <w:jc w:val="both"/>
        <w:rPr>
          <w:rFonts w:ascii="Arial" w:hAnsi="Arial" w:cs="Arial"/>
          <w:sz w:val="28"/>
          <w:szCs w:val="28"/>
        </w:rPr>
      </w:pPr>
      <w:r>
        <w:rPr>
          <w:rFonts w:ascii="Arial" w:hAnsi="Arial" w:cs="Arial"/>
          <w:sz w:val="28"/>
          <w:szCs w:val="28"/>
        </w:rPr>
        <w:t>¿Que no debe realizar el enfermero en el RCP?</w:t>
      </w:r>
    </w:p>
    <w:p w:rsidR="005C2490" w:rsidRDefault="005C2490" w:rsidP="005C2490">
      <w:pPr>
        <w:pStyle w:val="Prrafodelista"/>
        <w:numPr>
          <w:ilvl w:val="0"/>
          <w:numId w:val="1"/>
        </w:numPr>
        <w:spacing w:line="360" w:lineRule="auto"/>
        <w:jc w:val="both"/>
        <w:rPr>
          <w:rFonts w:ascii="Arial" w:hAnsi="Arial" w:cs="Arial"/>
          <w:sz w:val="28"/>
          <w:szCs w:val="28"/>
        </w:rPr>
      </w:pPr>
      <w:r>
        <w:rPr>
          <w:rFonts w:ascii="Arial" w:hAnsi="Arial" w:cs="Arial"/>
          <w:sz w:val="28"/>
          <w:szCs w:val="28"/>
        </w:rPr>
        <w:t>¿Qué cuidados debe realizar el enfermero a su paciente después de la RCP?</w:t>
      </w:r>
    </w:p>
    <w:p w:rsidR="005A4C88" w:rsidRPr="005C2490" w:rsidRDefault="005C2490" w:rsidP="005C2490">
      <w:pPr>
        <w:pStyle w:val="Prrafodelista"/>
        <w:numPr>
          <w:ilvl w:val="0"/>
          <w:numId w:val="1"/>
        </w:numPr>
        <w:spacing w:line="360" w:lineRule="auto"/>
        <w:jc w:val="both"/>
        <w:rPr>
          <w:rFonts w:ascii="Arial" w:hAnsi="Arial" w:cs="Arial"/>
          <w:sz w:val="28"/>
          <w:szCs w:val="28"/>
        </w:rPr>
      </w:pPr>
      <w:r w:rsidRPr="005C2490">
        <w:rPr>
          <w:rFonts w:ascii="Arial" w:hAnsi="Arial" w:cs="Arial"/>
          <w:sz w:val="28"/>
          <w:szCs w:val="28"/>
        </w:rPr>
        <w:t>¿Qué rol realiza el enfermero en fase prehospitalaria y en la fase hospitalaria?</w:t>
      </w:r>
    </w:p>
    <w:p w:rsidR="00AE22EB" w:rsidRDefault="00AE22EB" w:rsidP="000F3B5E">
      <w:pPr>
        <w:spacing w:line="360" w:lineRule="auto"/>
        <w:jc w:val="both"/>
        <w:rPr>
          <w:rFonts w:ascii="Arial" w:hAnsi="Arial" w:cs="Arial"/>
          <w:sz w:val="24"/>
          <w:szCs w:val="24"/>
        </w:rPr>
      </w:pPr>
    </w:p>
    <w:p w:rsidR="00AE22EB" w:rsidRDefault="00AE22EB" w:rsidP="000F3B5E">
      <w:pPr>
        <w:spacing w:line="360" w:lineRule="auto"/>
        <w:jc w:val="both"/>
        <w:rPr>
          <w:rFonts w:ascii="Arial" w:hAnsi="Arial" w:cs="Arial"/>
          <w:sz w:val="24"/>
          <w:szCs w:val="24"/>
        </w:rPr>
      </w:pPr>
    </w:p>
    <w:p w:rsidR="00E2160A" w:rsidRDefault="00E2160A" w:rsidP="000F3B5E">
      <w:pPr>
        <w:spacing w:line="360" w:lineRule="auto"/>
        <w:jc w:val="both"/>
        <w:rPr>
          <w:rFonts w:ascii="Arial" w:hAnsi="Arial" w:cs="Arial"/>
          <w:sz w:val="24"/>
          <w:szCs w:val="24"/>
        </w:rPr>
      </w:pPr>
    </w:p>
    <w:p w:rsidR="005C2490" w:rsidRDefault="005C2490" w:rsidP="000F3B5E">
      <w:pPr>
        <w:spacing w:line="360" w:lineRule="auto"/>
        <w:jc w:val="both"/>
        <w:rPr>
          <w:rFonts w:ascii="Arial" w:hAnsi="Arial" w:cs="Arial"/>
          <w:sz w:val="24"/>
          <w:szCs w:val="24"/>
        </w:rPr>
      </w:pPr>
    </w:p>
    <w:p w:rsidR="005C2490" w:rsidRDefault="005C2490" w:rsidP="000F3B5E">
      <w:pPr>
        <w:spacing w:line="360" w:lineRule="auto"/>
        <w:jc w:val="both"/>
        <w:rPr>
          <w:rFonts w:ascii="Arial" w:hAnsi="Arial" w:cs="Arial"/>
          <w:sz w:val="24"/>
          <w:szCs w:val="24"/>
        </w:rPr>
      </w:pPr>
    </w:p>
    <w:p w:rsidR="005C2490" w:rsidRDefault="005C2490" w:rsidP="000F3B5E">
      <w:pPr>
        <w:spacing w:line="360" w:lineRule="auto"/>
        <w:jc w:val="both"/>
        <w:rPr>
          <w:rFonts w:ascii="Arial" w:hAnsi="Arial" w:cs="Arial"/>
          <w:sz w:val="24"/>
          <w:szCs w:val="24"/>
        </w:rPr>
      </w:pPr>
    </w:p>
    <w:p w:rsidR="005C2490" w:rsidRDefault="005C2490" w:rsidP="000F3B5E">
      <w:pPr>
        <w:spacing w:line="360" w:lineRule="auto"/>
        <w:jc w:val="both"/>
        <w:rPr>
          <w:rFonts w:ascii="Arial" w:hAnsi="Arial" w:cs="Arial"/>
          <w:sz w:val="24"/>
          <w:szCs w:val="24"/>
        </w:rPr>
      </w:pPr>
    </w:p>
    <w:p w:rsidR="005C2490" w:rsidRDefault="005C2490" w:rsidP="000F3B5E">
      <w:pPr>
        <w:spacing w:line="360" w:lineRule="auto"/>
        <w:jc w:val="both"/>
        <w:rPr>
          <w:rFonts w:ascii="Arial" w:hAnsi="Arial" w:cs="Arial"/>
          <w:sz w:val="24"/>
          <w:szCs w:val="24"/>
        </w:rPr>
      </w:pPr>
    </w:p>
    <w:p w:rsidR="005C2490" w:rsidRDefault="005C2490" w:rsidP="006C12E1">
      <w:pPr>
        <w:pStyle w:val="Ttulo1"/>
        <w:rPr>
          <w:rFonts w:ascii="Arial" w:hAnsi="Arial" w:cs="Arial"/>
          <w:b/>
          <w:bCs/>
          <w:color w:val="auto"/>
        </w:rPr>
      </w:pPr>
      <w:bookmarkStart w:id="3" w:name="_Toc135687205"/>
      <w:r w:rsidRPr="006C12E1">
        <w:rPr>
          <w:rFonts w:ascii="Arial" w:hAnsi="Arial" w:cs="Arial"/>
          <w:b/>
          <w:bCs/>
          <w:color w:val="auto"/>
        </w:rPr>
        <w:lastRenderedPageBreak/>
        <w:t>HIPOTESIS</w:t>
      </w:r>
      <w:bookmarkEnd w:id="3"/>
    </w:p>
    <w:p w:rsidR="000F5F32" w:rsidRPr="000F5F32" w:rsidRDefault="000F5F32" w:rsidP="000F5F32"/>
    <w:p w:rsidR="00633842" w:rsidRDefault="00633842" w:rsidP="000F3B5E">
      <w:pPr>
        <w:spacing w:line="360" w:lineRule="auto"/>
        <w:jc w:val="both"/>
        <w:rPr>
          <w:rFonts w:ascii="Arial" w:hAnsi="Arial" w:cs="Arial"/>
          <w:sz w:val="24"/>
          <w:szCs w:val="24"/>
        </w:rPr>
      </w:pPr>
      <w:r w:rsidRPr="00633842">
        <w:rPr>
          <w:rFonts w:ascii="Arial" w:hAnsi="Arial" w:cs="Arial"/>
          <w:sz w:val="24"/>
          <w:szCs w:val="24"/>
        </w:rPr>
        <w:t>Las muertes registradas en la actualidad por paro cardiorrespiratorio, con mayor frecuencia están asociadas a causas cardiovasculares o enfermedades relacionadas con los estilos de vida de la población</w:t>
      </w:r>
      <w:r>
        <w:rPr>
          <w:rFonts w:ascii="Arial" w:hAnsi="Arial" w:cs="Arial"/>
          <w:sz w:val="24"/>
          <w:szCs w:val="24"/>
        </w:rPr>
        <w:t>.</w:t>
      </w:r>
    </w:p>
    <w:p w:rsidR="000F3B5E" w:rsidRDefault="00A559D2" w:rsidP="000F3B5E">
      <w:pPr>
        <w:spacing w:line="360" w:lineRule="auto"/>
        <w:jc w:val="both"/>
        <w:rPr>
          <w:rFonts w:ascii="Arial" w:hAnsi="Arial" w:cs="Arial"/>
          <w:sz w:val="24"/>
          <w:szCs w:val="24"/>
        </w:rPr>
      </w:pPr>
      <w:r>
        <w:rPr>
          <w:rFonts w:ascii="Arial" w:hAnsi="Arial" w:cs="Arial"/>
          <w:sz w:val="24"/>
          <w:szCs w:val="24"/>
        </w:rPr>
        <w:t xml:space="preserve">Los profesionales de enfermería </w:t>
      </w:r>
      <w:r w:rsidR="00633842" w:rsidRPr="00633842">
        <w:rPr>
          <w:rFonts w:ascii="Arial" w:hAnsi="Arial" w:cs="Arial"/>
          <w:sz w:val="24"/>
          <w:szCs w:val="24"/>
        </w:rPr>
        <w:t>deben tener conocimientos sobre las maniobras de Reanimación Cardio Pulmonar como parte importante en su formación, pues forman parte del equipo de salud y están en proceso de formación y son las que deben estar preparadas ante un suceso de esta magnitud ya que hoy en día un paro cardio respiratorio puede acontecer en cualquier momento por lo que se necesita de una atención rápida, oportuna para preservar la vida, asegurar la supervivencia, evitar efectos que pongan en riesgo la vida del paciente</w:t>
      </w:r>
      <w:r w:rsidR="00633842">
        <w:rPr>
          <w:rFonts w:ascii="Arial" w:hAnsi="Arial" w:cs="Arial"/>
          <w:sz w:val="24"/>
          <w:szCs w:val="24"/>
        </w:rPr>
        <w:t>.</w:t>
      </w:r>
    </w:p>
    <w:p w:rsidR="00633842" w:rsidRPr="005D334C" w:rsidRDefault="005B47BC" w:rsidP="005D334C">
      <w:pPr>
        <w:pStyle w:val="Ttulo2"/>
        <w:rPr>
          <w:rFonts w:ascii="Arial" w:hAnsi="Arial" w:cs="Arial"/>
          <w:color w:val="auto"/>
          <w:sz w:val="28"/>
          <w:szCs w:val="28"/>
        </w:rPr>
      </w:pPr>
      <w:bookmarkStart w:id="4" w:name="_Toc135687206"/>
      <w:r w:rsidRPr="005D334C">
        <w:rPr>
          <w:rFonts w:ascii="Arial" w:hAnsi="Arial" w:cs="Arial"/>
          <w:color w:val="auto"/>
          <w:sz w:val="28"/>
          <w:szCs w:val="28"/>
        </w:rPr>
        <w:t>VARIABLE DEPENDIENTE</w:t>
      </w:r>
      <w:r w:rsidR="008F7C8D" w:rsidRPr="005D334C">
        <w:rPr>
          <w:rFonts w:ascii="Arial" w:hAnsi="Arial" w:cs="Arial"/>
          <w:color w:val="auto"/>
          <w:sz w:val="28"/>
          <w:szCs w:val="28"/>
        </w:rPr>
        <w:t xml:space="preserve"> (REANIMACION CARDIO PULMUNAR)</w:t>
      </w:r>
      <w:bookmarkEnd w:id="4"/>
    </w:p>
    <w:p w:rsidR="008F7C8D" w:rsidRDefault="008F7C8D" w:rsidP="000F3B5E">
      <w:pPr>
        <w:spacing w:line="360" w:lineRule="auto"/>
        <w:jc w:val="both"/>
        <w:rPr>
          <w:rFonts w:ascii="Arial" w:hAnsi="Arial" w:cs="Arial"/>
          <w:sz w:val="24"/>
          <w:szCs w:val="24"/>
        </w:rPr>
      </w:pPr>
      <w:r w:rsidRPr="008F7C8D">
        <w:rPr>
          <w:rFonts w:ascii="Arial" w:hAnsi="Arial" w:cs="Arial"/>
          <w:sz w:val="24"/>
          <w:szCs w:val="24"/>
        </w:rPr>
        <w:t>La reanimación cardiopulmonar (RCP) es el conjunto de maniobras que se realiza para asegurar que le llegue la oxigenación suficiente a los órganos vitales cuando la circulación sanguínea se detiene. El objetivo que tiene la reanimación cardiopulmonar es que la persona que ha sufrido la parada recupérela vida en las mismas condiciones que antes que sufriera la parada.</w:t>
      </w:r>
    </w:p>
    <w:p w:rsidR="008F7C8D" w:rsidRDefault="003871D6" w:rsidP="000F3B5E">
      <w:pPr>
        <w:spacing w:line="360" w:lineRule="auto"/>
        <w:jc w:val="both"/>
        <w:rPr>
          <w:rFonts w:ascii="Arial" w:hAnsi="Arial" w:cs="Arial"/>
          <w:sz w:val="24"/>
          <w:szCs w:val="24"/>
        </w:rPr>
      </w:pPr>
      <w:r>
        <w:rPr>
          <w:rFonts w:ascii="Arial" w:hAnsi="Arial" w:cs="Arial"/>
          <w:sz w:val="24"/>
          <w:szCs w:val="24"/>
        </w:rPr>
        <w:t>L</w:t>
      </w:r>
      <w:r w:rsidR="00373645">
        <w:rPr>
          <w:rFonts w:ascii="Arial" w:hAnsi="Arial" w:cs="Arial"/>
          <w:sz w:val="24"/>
          <w:szCs w:val="24"/>
        </w:rPr>
        <w:t>a variable será analizada mediante la aplicación de un cuestionario</w:t>
      </w:r>
      <w:r>
        <w:rPr>
          <w:rFonts w:ascii="Arial" w:hAnsi="Arial" w:cs="Arial"/>
          <w:sz w:val="24"/>
          <w:szCs w:val="24"/>
        </w:rPr>
        <w:t xml:space="preserve"> abiertas o cerradas a las personas civiles.</w:t>
      </w:r>
    </w:p>
    <w:p w:rsidR="005B47BC" w:rsidRPr="005D334C" w:rsidRDefault="005B47BC" w:rsidP="005D334C">
      <w:pPr>
        <w:pStyle w:val="Ttulo2"/>
        <w:rPr>
          <w:rFonts w:ascii="Arial" w:hAnsi="Arial" w:cs="Arial"/>
          <w:color w:val="auto"/>
          <w:sz w:val="28"/>
          <w:szCs w:val="28"/>
        </w:rPr>
      </w:pPr>
      <w:bookmarkStart w:id="5" w:name="_Toc135687207"/>
      <w:r w:rsidRPr="005D334C">
        <w:rPr>
          <w:rFonts w:ascii="Arial" w:hAnsi="Arial" w:cs="Arial"/>
          <w:color w:val="auto"/>
          <w:sz w:val="28"/>
          <w:szCs w:val="28"/>
        </w:rPr>
        <w:t>VARIABLE INDEPENDIENTE</w:t>
      </w:r>
      <w:r w:rsidR="008F7C8D" w:rsidRPr="005D334C">
        <w:rPr>
          <w:rFonts w:ascii="Arial" w:hAnsi="Arial" w:cs="Arial"/>
          <w:color w:val="auto"/>
          <w:sz w:val="28"/>
          <w:szCs w:val="28"/>
        </w:rPr>
        <w:t xml:space="preserve"> (EL PROFESIONAL DE ENFERMERIA CONOZCAN LAS FUNCIONES ANTE LA PRESENCIA DE UN PACIENTE CON PAR</w:t>
      </w:r>
      <w:r w:rsidR="003871D6" w:rsidRPr="005D334C">
        <w:rPr>
          <w:rFonts w:ascii="Arial" w:hAnsi="Arial" w:cs="Arial"/>
          <w:color w:val="auto"/>
          <w:sz w:val="28"/>
          <w:szCs w:val="28"/>
        </w:rPr>
        <w:t>O</w:t>
      </w:r>
      <w:r w:rsidR="008F7C8D" w:rsidRPr="005D334C">
        <w:rPr>
          <w:rFonts w:ascii="Arial" w:hAnsi="Arial" w:cs="Arial"/>
          <w:color w:val="auto"/>
          <w:sz w:val="28"/>
          <w:szCs w:val="28"/>
        </w:rPr>
        <w:t xml:space="preserve"> CARDIACO)</w:t>
      </w:r>
      <w:bookmarkEnd w:id="5"/>
    </w:p>
    <w:p w:rsidR="000F5F32" w:rsidRDefault="003871D6" w:rsidP="000F3B5E">
      <w:pPr>
        <w:spacing w:line="360" w:lineRule="auto"/>
        <w:jc w:val="both"/>
        <w:rPr>
          <w:rFonts w:ascii="Arial" w:hAnsi="Arial" w:cs="Arial"/>
          <w:sz w:val="24"/>
          <w:szCs w:val="24"/>
        </w:rPr>
      </w:pPr>
      <w:r w:rsidRPr="003871D6">
        <w:rPr>
          <w:rFonts w:ascii="Arial" w:hAnsi="Arial" w:cs="Arial"/>
          <w:sz w:val="24"/>
          <w:szCs w:val="24"/>
        </w:rPr>
        <w:t xml:space="preserve">La supervivencia al paro cardiaco depende del reconocimiento temprano del episodio y de la activación inmediata del sistema de respuesta a emergencia. (Travers AH, 2010; </w:t>
      </w:r>
      <w:proofErr w:type="spellStart"/>
      <w:r w:rsidRPr="003871D6">
        <w:rPr>
          <w:rFonts w:ascii="Arial" w:hAnsi="Arial" w:cs="Arial"/>
          <w:sz w:val="24"/>
          <w:szCs w:val="24"/>
        </w:rPr>
        <w:t>Kleinman</w:t>
      </w:r>
      <w:proofErr w:type="spellEnd"/>
      <w:r w:rsidRPr="003871D6">
        <w:rPr>
          <w:rFonts w:ascii="Arial" w:hAnsi="Arial" w:cs="Arial"/>
          <w:sz w:val="24"/>
          <w:szCs w:val="24"/>
        </w:rPr>
        <w:t xml:space="preserve"> ME, 2010).</w:t>
      </w:r>
      <w:r w:rsidR="00BA7624">
        <w:rPr>
          <w:rFonts w:ascii="Arial" w:hAnsi="Arial" w:cs="Arial"/>
          <w:sz w:val="24"/>
          <w:szCs w:val="24"/>
        </w:rPr>
        <w:t xml:space="preserve"> es necesario que conozca y este actualizado para atender un caso de paro cardiaco y sepa manejar equipos.</w:t>
      </w:r>
    </w:p>
    <w:p w:rsidR="00BA7624" w:rsidRDefault="000F5F32" w:rsidP="000F3B5E">
      <w:pPr>
        <w:spacing w:line="360" w:lineRule="auto"/>
        <w:jc w:val="both"/>
        <w:rPr>
          <w:rFonts w:ascii="Arial" w:hAnsi="Arial" w:cs="Arial"/>
          <w:sz w:val="24"/>
          <w:szCs w:val="24"/>
        </w:rPr>
      </w:pPr>
      <w:r>
        <w:rPr>
          <w:rFonts w:ascii="Arial" w:hAnsi="Arial" w:cs="Arial"/>
          <w:sz w:val="24"/>
          <w:szCs w:val="24"/>
        </w:rPr>
        <w:t>L</w:t>
      </w:r>
      <w:r w:rsidR="00BA7624">
        <w:rPr>
          <w:rFonts w:ascii="Arial" w:hAnsi="Arial" w:cs="Arial"/>
          <w:sz w:val="24"/>
          <w:szCs w:val="24"/>
        </w:rPr>
        <w:t xml:space="preserve">a variable será analizada mediante la aplicación de un cuestionario abiertas o cerradas a los profesionales de </w:t>
      </w:r>
      <w:proofErr w:type="spellStart"/>
      <w:r w:rsidR="00BA7624">
        <w:rPr>
          <w:rFonts w:ascii="Arial" w:hAnsi="Arial" w:cs="Arial"/>
          <w:sz w:val="24"/>
          <w:szCs w:val="24"/>
        </w:rPr>
        <w:t>enfemeria</w:t>
      </w:r>
      <w:proofErr w:type="spellEnd"/>
      <w:r w:rsidR="00BA7624">
        <w:rPr>
          <w:rFonts w:ascii="Arial" w:hAnsi="Arial" w:cs="Arial"/>
          <w:sz w:val="24"/>
          <w:szCs w:val="24"/>
        </w:rPr>
        <w:t>.</w:t>
      </w:r>
    </w:p>
    <w:p w:rsidR="00633842" w:rsidRPr="006C12E1" w:rsidRDefault="00633842" w:rsidP="006C12E1">
      <w:pPr>
        <w:pStyle w:val="Ttulo1"/>
        <w:rPr>
          <w:rFonts w:ascii="Arial" w:hAnsi="Arial" w:cs="Arial"/>
          <w:b/>
          <w:bCs/>
          <w:color w:val="auto"/>
        </w:rPr>
      </w:pPr>
      <w:bookmarkStart w:id="6" w:name="_Toc135687208"/>
      <w:r w:rsidRPr="006C12E1">
        <w:rPr>
          <w:rFonts w:ascii="Arial" w:hAnsi="Arial" w:cs="Arial"/>
          <w:b/>
          <w:bCs/>
          <w:color w:val="auto"/>
        </w:rPr>
        <w:lastRenderedPageBreak/>
        <w:t>OBJETIVO</w:t>
      </w:r>
      <w:r w:rsidR="005B47BC" w:rsidRPr="006C12E1">
        <w:rPr>
          <w:rFonts w:ascii="Arial" w:hAnsi="Arial" w:cs="Arial"/>
          <w:b/>
          <w:bCs/>
          <w:color w:val="auto"/>
        </w:rPr>
        <w:t xml:space="preserve"> GENERAL</w:t>
      </w:r>
      <w:bookmarkEnd w:id="6"/>
    </w:p>
    <w:p w:rsidR="00633842" w:rsidRPr="009F00DA" w:rsidRDefault="0024183C" w:rsidP="000F3B5E">
      <w:pPr>
        <w:spacing w:line="360" w:lineRule="auto"/>
        <w:jc w:val="both"/>
        <w:rPr>
          <w:rFonts w:ascii="Arial" w:hAnsi="Arial" w:cs="Arial"/>
          <w:sz w:val="24"/>
          <w:szCs w:val="24"/>
        </w:rPr>
      </w:pPr>
      <w:r>
        <w:rPr>
          <w:rFonts w:ascii="Arial" w:hAnsi="Arial" w:cs="Arial"/>
          <w:sz w:val="24"/>
          <w:szCs w:val="24"/>
        </w:rPr>
        <w:t>Determinar el rol de los enfermeros en la reanimación cardiopulmonar, mediante un análisis de investigación, con el fin de ofrecer un servicio de calidad a los pacientes.</w:t>
      </w:r>
    </w:p>
    <w:p w:rsidR="005B47BC" w:rsidRPr="006C12E1" w:rsidRDefault="005B47BC" w:rsidP="006C12E1">
      <w:pPr>
        <w:pStyle w:val="Ttulo2"/>
        <w:rPr>
          <w:rFonts w:ascii="Arial" w:hAnsi="Arial" w:cs="Arial"/>
          <w:b/>
          <w:bCs/>
          <w:color w:val="auto"/>
          <w:sz w:val="28"/>
          <w:szCs w:val="28"/>
        </w:rPr>
      </w:pPr>
      <w:bookmarkStart w:id="7" w:name="_Toc135687209"/>
      <w:r w:rsidRPr="006C12E1">
        <w:rPr>
          <w:rFonts w:ascii="Arial" w:hAnsi="Arial" w:cs="Arial"/>
          <w:b/>
          <w:bCs/>
          <w:color w:val="auto"/>
          <w:sz w:val="28"/>
          <w:szCs w:val="28"/>
        </w:rPr>
        <w:t>OBJETIVOS ESPECIFICOS</w:t>
      </w:r>
      <w:bookmarkEnd w:id="7"/>
    </w:p>
    <w:p w:rsidR="0024183C" w:rsidRPr="0033607B" w:rsidRDefault="00F12314" w:rsidP="00F12314">
      <w:pPr>
        <w:pStyle w:val="Prrafodelista"/>
        <w:numPr>
          <w:ilvl w:val="0"/>
          <w:numId w:val="3"/>
        </w:numPr>
        <w:spacing w:line="360" w:lineRule="auto"/>
        <w:jc w:val="both"/>
        <w:rPr>
          <w:rFonts w:ascii="Arial" w:hAnsi="Arial" w:cs="Arial"/>
          <w:sz w:val="24"/>
          <w:szCs w:val="24"/>
        </w:rPr>
      </w:pPr>
      <w:r w:rsidRPr="0033607B">
        <w:rPr>
          <w:rFonts w:ascii="Arial" w:hAnsi="Arial" w:cs="Arial"/>
          <w:sz w:val="24"/>
          <w:szCs w:val="24"/>
        </w:rPr>
        <w:t>Identificar la función de los enfermeros en la reanimación cardio pulmonar.</w:t>
      </w:r>
    </w:p>
    <w:p w:rsidR="00F12314" w:rsidRPr="0033607B" w:rsidRDefault="00F12314" w:rsidP="00F12314">
      <w:pPr>
        <w:pStyle w:val="Prrafodelista"/>
        <w:numPr>
          <w:ilvl w:val="0"/>
          <w:numId w:val="3"/>
        </w:numPr>
        <w:spacing w:line="360" w:lineRule="auto"/>
        <w:jc w:val="both"/>
        <w:rPr>
          <w:rFonts w:ascii="Arial" w:hAnsi="Arial" w:cs="Arial"/>
          <w:sz w:val="24"/>
          <w:szCs w:val="24"/>
        </w:rPr>
      </w:pPr>
      <w:r w:rsidRPr="0033607B">
        <w:rPr>
          <w:rFonts w:ascii="Arial" w:hAnsi="Arial" w:cs="Arial"/>
          <w:sz w:val="24"/>
          <w:szCs w:val="24"/>
        </w:rPr>
        <w:t>Orientar la toma de decisiones clínicas basadas en recomendaciones sustentada en la mejor evidencia.</w:t>
      </w:r>
    </w:p>
    <w:p w:rsidR="00F12314" w:rsidRPr="0033607B" w:rsidRDefault="00F12314" w:rsidP="00F12314">
      <w:pPr>
        <w:pStyle w:val="Prrafodelista"/>
        <w:numPr>
          <w:ilvl w:val="0"/>
          <w:numId w:val="3"/>
        </w:numPr>
        <w:spacing w:line="360" w:lineRule="auto"/>
        <w:jc w:val="both"/>
        <w:rPr>
          <w:rFonts w:ascii="Arial" w:hAnsi="Arial" w:cs="Arial"/>
          <w:sz w:val="24"/>
          <w:szCs w:val="24"/>
        </w:rPr>
      </w:pPr>
      <w:r w:rsidRPr="0033607B">
        <w:rPr>
          <w:rFonts w:ascii="Arial" w:hAnsi="Arial" w:cs="Arial"/>
          <w:sz w:val="24"/>
          <w:szCs w:val="24"/>
        </w:rPr>
        <w:t>Dar a conocer cuáles son los protocolos para llevar a cabo la RCP.</w:t>
      </w:r>
    </w:p>
    <w:p w:rsidR="00F12314" w:rsidRPr="0033607B" w:rsidRDefault="00F12314" w:rsidP="00F12314">
      <w:pPr>
        <w:pStyle w:val="Prrafodelista"/>
        <w:numPr>
          <w:ilvl w:val="0"/>
          <w:numId w:val="3"/>
        </w:numPr>
        <w:spacing w:line="360" w:lineRule="auto"/>
        <w:jc w:val="both"/>
        <w:rPr>
          <w:rFonts w:ascii="Arial" w:hAnsi="Arial" w:cs="Arial"/>
          <w:sz w:val="24"/>
          <w:szCs w:val="24"/>
        </w:rPr>
      </w:pPr>
      <w:r w:rsidRPr="0033607B">
        <w:rPr>
          <w:rFonts w:ascii="Arial" w:hAnsi="Arial" w:cs="Arial"/>
          <w:sz w:val="24"/>
          <w:szCs w:val="24"/>
        </w:rPr>
        <w:t>Identificar los diferentes tipos de reanimación cardiaca.</w:t>
      </w:r>
    </w:p>
    <w:p w:rsidR="00077A31" w:rsidRPr="0033607B" w:rsidRDefault="00077A31" w:rsidP="00F12314">
      <w:pPr>
        <w:pStyle w:val="Prrafodelista"/>
        <w:numPr>
          <w:ilvl w:val="0"/>
          <w:numId w:val="3"/>
        </w:numPr>
        <w:spacing w:line="360" w:lineRule="auto"/>
        <w:jc w:val="both"/>
        <w:rPr>
          <w:rFonts w:ascii="Arial" w:hAnsi="Arial" w:cs="Arial"/>
          <w:sz w:val="24"/>
          <w:szCs w:val="24"/>
        </w:rPr>
      </w:pPr>
      <w:r w:rsidRPr="0033607B">
        <w:rPr>
          <w:rFonts w:ascii="Arial" w:hAnsi="Arial" w:cs="Arial"/>
          <w:sz w:val="24"/>
          <w:szCs w:val="24"/>
        </w:rPr>
        <w:t>identificar quienes se les aplica la RCP</w:t>
      </w:r>
    </w:p>
    <w:p w:rsidR="00F12314" w:rsidRDefault="00F12314" w:rsidP="00F12314">
      <w:pPr>
        <w:spacing w:line="360" w:lineRule="auto"/>
        <w:jc w:val="both"/>
        <w:rPr>
          <w:rFonts w:ascii="Arial" w:hAnsi="Arial" w:cs="Arial"/>
          <w:sz w:val="28"/>
          <w:szCs w:val="28"/>
        </w:rPr>
      </w:pPr>
    </w:p>
    <w:p w:rsidR="00F12314" w:rsidRDefault="00F12314" w:rsidP="00F12314">
      <w:pPr>
        <w:spacing w:line="360" w:lineRule="auto"/>
        <w:jc w:val="both"/>
        <w:rPr>
          <w:rFonts w:ascii="Arial" w:hAnsi="Arial" w:cs="Arial"/>
          <w:sz w:val="28"/>
          <w:szCs w:val="28"/>
        </w:rPr>
      </w:pPr>
    </w:p>
    <w:p w:rsidR="00F12314" w:rsidRDefault="00F12314" w:rsidP="00F12314">
      <w:pPr>
        <w:spacing w:line="360" w:lineRule="auto"/>
        <w:jc w:val="both"/>
        <w:rPr>
          <w:rFonts w:ascii="Arial" w:hAnsi="Arial" w:cs="Arial"/>
          <w:sz w:val="28"/>
          <w:szCs w:val="28"/>
        </w:rPr>
      </w:pPr>
    </w:p>
    <w:p w:rsidR="00F12314" w:rsidRDefault="00F12314" w:rsidP="00F12314">
      <w:pPr>
        <w:spacing w:line="360" w:lineRule="auto"/>
        <w:jc w:val="both"/>
        <w:rPr>
          <w:rFonts w:ascii="Arial" w:hAnsi="Arial" w:cs="Arial"/>
          <w:sz w:val="28"/>
          <w:szCs w:val="28"/>
        </w:rPr>
      </w:pPr>
    </w:p>
    <w:p w:rsidR="00F12314" w:rsidRDefault="00F12314" w:rsidP="00F12314">
      <w:pPr>
        <w:spacing w:line="360" w:lineRule="auto"/>
        <w:jc w:val="both"/>
        <w:rPr>
          <w:rFonts w:ascii="Arial" w:hAnsi="Arial" w:cs="Arial"/>
          <w:sz w:val="28"/>
          <w:szCs w:val="28"/>
        </w:rPr>
      </w:pPr>
    </w:p>
    <w:p w:rsidR="00F12314" w:rsidRDefault="00F12314" w:rsidP="00F12314">
      <w:pPr>
        <w:spacing w:line="360" w:lineRule="auto"/>
        <w:jc w:val="both"/>
        <w:rPr>
          <w:rFonts w:ascii="Arial" w:hAnsi="Arial" w:cs="Arial"/>
          <w:sz w:val="28"/>
          <w:szCs w:val="28"/>
        </w:rPr>
      </w:pPr>
    </w:p>
    <w:p w:rsidR="00F12314" w:rsidRDefault="00F12314" w:rsidP="00F12314">
      <w:pPr>
        <w:spacing w:line="360" w:lineRule="auto"/>
        <w:jc w:val="both"/>
        <w:rPr>
          <w:rFonts w:ascii="Arial" w:hAnsi="Arial" w:cs="Arial"/>
          <w:sz w:val="28"/>
          <w:szCs w:val="28"/>
        </w:rPr>
      </w:pPr>
    </w:p>
    <w:p w:rsidR="00F12314" w:rsidRDefault="00F12314" w:rsidP="00F12314">
      <w:pPr>
        <w:spacing w:line="360" w:lineRule="auto"/>
        <w:jc w:val="both"/>
        <w:rPr>
          <w:rFonts w:ascii="Arial" w:hAnsi="Arial" w:cs="Arial"/>
          <w:sz w:val="28"/>
          <w:szCs w:val="28"/>
        </w:rPr>
      </w:pPr>
    </w:p>
    <w:p w:rsidR="00F12314" w:rsidRDefault="00F12314" w:rsidP="00F12314">
      <w:pPr>
        <w:spacing w:line="360" w:lineRule="auto"/>
        <w:jc w:val="both"/>
        <w:rPr>
          <w:rFonts w:ascii="Arial" w:hAnsi="Arial" w:cs="Arial"/>
          <w:sz w:val="28"/>
          <w:szCs w:val="28"/>
        </w:rPr>
      </w:pPr>
    </w:p>
    <w:p w:rsidR="00F12314" w:rsidRDefault="00F12314" w:rsidP="00F12314">
      <w:pPr>
        <w:spacing w:line="360" w:lineRule="auto"/>
        <w:jc w:val="both"/>
        <w:rPr>
          <w:rFonts w:ascii="Arial" w:hAnsi="Arial" w:cs="Arial"/>
          <w:sz w:val="28"/>
          <w:szCs w:val="28"/>
        </w:rPr>
      </w:pPr>
    </w:p>
    <w:p w:rsidR="0033607B" w:rsidRDefault="0033607B" w:rsidP="00F12314">
      <w:pPr>
        <w:spacing w:line="360" w:lineRule="auto"/>
        <w:jc w:val="both"/>
        <w:rPr>
          <w:rFonts w:ascii="Arial" w:hAnsi="Arial" w:cs="Arial"/>
          <w:sz w:val="28"/>
          <w:szCs w:val="28"/>
        </w:rPr>
      </w:pPr>
    </w:p>
    <w:p w:rsidR="0033607B" w:rsidRPr="00F12314" w:rsidRDefault="0033607B" w:rsidP="00F12314">
      <w:pPr>
        <w:spacing w:line="360" w:lineRule="auto"/>
        <w:jc w:val="both"/>
        <w:rPr>
          <w:rFonts w:ascii="Arial" w:hAnsi="Arial" w:cs="Arial"/>
          <w:sz w:val="28"/>
          <w:szCs w:val="28"/>
        </w:rPr>
      </w:pPr>
    </w:p>
    <w:p w:rsidR="006C12E1" w:rsidRDefault="006C12E1" w:rsidP="000F3B5E">
      <w:pPr>
        <w:spacing w:line="360" w:lineRule="auto"/>
        <w:jc w:val="both"/>
        <w:rPr>
          <w:rFonts w:ascii="Arial" w:hAnsi="Arial" w:cs="Arial"/>
          <w:sz w:val="28"/>
          <w:szCs w:val="28"/>
        </w:rPr>
      </w:pPr>
    </w:p>
    <w:p w:rsidR="005B47BC" w:rsidRPr="006C12E1" w:rsidRDefault="005B47BC" w:rsidP="006C12E1">
      <w:pPr>
        <w:pStyle w:val="Ttulo1"/>
        <w:rPr>
          <w:rFonts w:ascii="Arial" w:hAnsi="Arial" w:cs="Arial"/>
          <w:b/>
          <w:bCs/>
          <w:color w:val="auto"/>
        </w:rPr>
      </w:pPr>
      <w:bookmarkStart w:id="8" w:name="_Toc135687210"/>
      <w:r w:rsidRPr="006C12E1">
        <w:rPr>
          <w:rFonts w:ascii="Arial" w:hAnsi="Arial" w:cs="Arial"/>
          <w:b/>
          <w:bCs/>
          <w:color w:val="auto"/>
        </w:rPr>
        <w:lastRenderedPageBreak/>
        <w:t>JUSTIFICACION</w:t>
      </w:r>
      <w:bookmarkEnd w:id="8"/>
    </w:p>
    <w:p w:rsidR="00F12314" w:rsidRDefault="00F12314" w:rsidP="00F12314">
      <w:pPr>
        <w:spacing w:line="360" w:lineRule="auto"/>
        <w:jc w:val="both"/>
        <w:rPr>
          <w:rFonts w:ascii="Arial" w:hAnsi="Arial" w:cs="Arial"/>
          <w:sz w:val="24"/>
          <w:szCs w:val="24"/>
        </w:rPr>
      </w:pPr>
      <w:r w:rsidRPr="00F12314">
        <w:rPr>
          <w:rFonts w:ascii="Arial" w:hAnsi="Arial" w:cs="Arial"/>
          <w:sz w:val="24"/>
          <w:szCs w:val="24"/>
        </w:rPr>
        <w:t xml:space="preserve">Debido a que en el PCR el corazón deja de bombear la sangre por el sistema circulatorio a los órganos vitales del cuerpo, como el hígado, los riñones, aparato digestivo, etc. se producen lesiones en los mismos ocasionados por la falta de oxígeno (transportado por la sangre). Los órganos más afectados son el miocardio, encéfalo y los pulmones, ya que se lesionan con mayor rapidez. Una vez detectado el PCR se podrían reducir notablemente los riesgos mediante la aplicación de maniobras de RCP en forma inmediata, reduciendo al mínimo los daños a </w:t>
      </w:r>
      <w:r w:rsidR="007D0B25" w:rsidRPr="007D0B25">
        <w:rPr>
          <w:rFonts w:ascii="Arial" w:hAnsi="Arial" w:cs="Arial"/>
          <w:sz w:val="24"/>
          <w:szCs w:val="24"/>
        </w:rPr>
        <w:t>estos</w:t>
      </w:r>
      <w:r w:rsidRPr="00F12314">
        <w:rPr>
          <w:rFonts w:ascii="Arial" w:hAnsi="Arial" w:cs="Arial"/>
          <w:sz w:val="24"/>
          <w:szCs w:val="24"/>
        </w:rPr>
        <w:t xml:space="preserve"> órganos, aumentando las posibilidades de sobrevida del paciente ante tal evento. Por todo ello es fundamental que todo personal que trabaje en salud tenga incorporados los conocimientos sobre los algoritmos, destrezas, habilidades y entrenamiento necesarios para ejecutar eficientemente el RCP básico y avanzado</w:t>
      </w:r>
      <w:r w:rsidR="007D0B25">
        <w:rPr>
          <w:rFonts w:ascii="Arial" w:hAnsi="Arial" w:cs="Arial"/>
          <w:sz w:val="24"/>
          <w:szCs w:val="24"/>
        </w:rPr>
        <w:t>.</w:t>
      </w:r>
    </w:p>
    <w:p w:rsidR="0071102E" w:rsidRPr="0071102E" w:rsidRDefault="0071102E" w:rsidP="0071102E">
      <w:pPr>
        <w:spacing w:line="360" w:lineRule="auto"/>
        <w:jc w:val="both"/>
        <w:rPr>
          <w:rFonts w:ascii="Arial" w:hAnsi="Arial" w:cs="Arial"/>
          <w:sz w:val="24"/>
          <w:szCs w:val="24"/>
        </w:rPr>
      </w:pPr>
      <w:r w:rsidRPr="0071102E">
        <w:rPr>
          <w:rFonts w:ascii="Arial" w:hAnsi="Arial" w:cs="Arial"/>
          <w:sz w:val="24"/>
          <w:szCs w:val="24"/>
        </w:rPr>
        <w:t>En E.U.A. se producen entre 250,000 y 450,000 paros cardíacos súbitos cada año. En México se estima que ocurren entre 150,000 y 250,000 paros cardíacos súbitos al año. Casi el 95% de ellos muere en cuestión de minutos si no se aplican maniobras de reanimación cardiopulmonar y el uso de desfibrilador automático externo (DAE)</w:t>
      </w:r>
    </w:p>
    <w:p w:rsidR="0071102E" w:rsidRPr="0071102E" w:rsidRDefault="0071102E" w:rsidP="0071102E">
      <w:pPr>
        <w:spacing w:line="360" w:lineRule="auto"/>
        <w:jc w:val="both"/>
        <w:rPr>
          <w:rFonts w:ascii="Arial" w:hAnsi="Arial" w:cs="Arial"/>
          <w:sz w:val="24"/>
          <w:szCs w:val="24"/>
        </w:rPr>
      </w:pPr>
      <w:r w:rsidRPr="0071102E">
        <w:rPr>
          <w:rFonts w:ascii="Arial" w:hAnsi="Arial" w:cs="Arial"/>
          <w:sz w:val="24"/>
          <w:szCs w:val="24"/>
        </w:rPr>
        <w:t xml:space="preserve">La intención de realizar esta investigación es con </w:t>
      </w:r>
      <w:r w:rsidR="00F6502F">
        <w:rPr>
          <w:rFonts w:ascii="Arial" w:hAnsi="Arial" w:cs="Arial"/>
          <w:sz w:val="24"/>
          <w:szCs w:val="24"/>
        </w:rPr>
        <w:t xml:space="preserve">el </w:t>
      </w:r>
      <w:r w:rsidRPr="0071102E">
        <w:rPr>
          <w:rFonts w:ascii="Arial" w:hAnsi="Arial" w:cs="Arial"/>
          <w:sz w:val="24"/>
          <w:szCs w:val="24"/>
        </w:rPr>
        <w:t xml:space="preserve">simple hecho, de proporcionar al personal que se involucra en la atención de pacientes en el medio extra o intrahospitalario, las pautas para la mejor atención y respuesta ante un paciente con evento de paro cardiaco, reconocer las causas y continuar los cuidados </w:t>
      </w:r>
      <w:proofErr w:type="spellStart"/>
      <w:r w:rsidRPr="0071102E">
        <w:rPr>
          <w:rFonts w:ascii="Arial" w:hAnsi="Arial" w:cs="Arial"/>
          <w:sz w:val="24"/>
          <w:szCs w:val="24"/>
        </w:rPr>
        <w:t>pos</w:t>
      </w:r>
      <w:proofErr w:type="spellEnd"/>
      <w:r w:rsidRPr="0071102E">
        <w:rPr>
          <w:rFonts w:ascii="Arial" w:hAnsi="Arial" w:cs="Arial"/>
          <w:sz w:val="24"/>
          <w:szCs w:val="24"/>
        </w:rPr>
        <w:t xml:space="preserve"> paro cardiaco, adecuadas a nuestro contexto y con base en la mejor información científica disponible al momento de su creación, con la intención de proporcionar a los profesionales de la salud los puntos más importantes a considerar durante la reanimación cardiopulmonar.</w:t>
      </w:r>
    </w:p>
    <w:p w:rsidR="007D0B25" w:rsidRDefault="007D0B25" w:rsidP="000F3B5E">
      <w:pPr>
        <w:spacing w:line="360" w:lineRule="auto"/>
        <w:jc w:val="both"/>
        <w:rPr>
          <w:rFonts w:ascii="Arial" w:hAnsi="Arial" w:cs="Arial"/>
          <w:sz w:val="24"/>
          <w:szCs w:val="24"/>
        </w:rPr>
      </w:pPr>
    </w:p>
    <w:p w:rsidR="0071102E" w:rsidRPr="009F00DA" w:rsidRDefault="0071102E" w:rsidP="000F3B5E">
      <w:pPr>
        <w:spacing w:line="360" w:lineRule="auto"/>
        <w:jc w:val="both"/>
        <w:rPr>
          <w:rFonts w:ascii="Arial" w:hAnsi="Arial" w:cs="Arial"/>
          <w:sz w:val="28"/>
          <w:szCs w:val="28"/>
        </w:rPr>
      </w:pPr>
    </w:p>
    <w:p w:rsidR="006C12E1" w:rsidRDefault="006C12E1" w:rsidP="000F3B5E">
      <w:pPr>
        <w:spacing w:line="360" w:lineRule="auto"/>
        <w:jc w:val="both"/>
        <w:rPr>
          <w:rFonts w:ascii="Arial" w:hAnsi="Arial" w:cs="Arial"/>
          <w:sz w:val="28"/>
          <w:szCs w:val="28"/>
        </w:rPr>
      </w:pPr>
    </w:p>
    <w:p w:rsidR="005B47BC" w:rsidRPr="006C12E1" w:rsidRDefault="005B47BC" w:rsidP="006C12E1">
      <w:pPr>
        <w:pStyle w:val="Ttulo1"/>
        <w:rPr>
          <w:rFonts w:ascii="Arial" w:hAnsi="Arial" w:cs="Arial"/>
          <w:b/>
          <w:bCs/>
          <w:color w:val="auto"/>
        </w:rPr>
      </w:pPr>
      <w:bookmarkStart w:id="9" w:name="_Toc135687211"/>
      <w:r w:rsidRPr="006C12E1">
        <w:rPr>
          <w:rFonts w:ascii="Arial" w:hAnsi="Arial" w:cs="Arial"/>
          <w:b/>
          <w:bCs/>
          <w:color w:val="auto"/>
        </w:rPr>
        <w:lastRenderedPageBreak/>
        <w:t>ATECEDENTES MARCO TEORICO</w:t>
      </w:r>
      <w:bookmarkEnd w:id="9"/>
      <w:r w:rsidRPr="006C12E1">
        <w:rPr>
          <w:rFonts w:ascii="Arial" w:hAnsi="Arial" w:cs="Arial"/>
          <w:b/>
          <w:bCs/>
          <w:color w:val="auto"/>
        </w:rPr>
        <w:t xml:space="preserve"> </w:t>
      </w:r>
    </w:p>
    <w:p w:rsidR="0033607B" w:rsidRDefault="00173D29" w:rsidP="000F3B5E">
      <w:pPr>
        <w:spacing w:line="360" w:lineRule="auto"/>
        <w:jc w:val="both"/>
        <w:rPr>
          <w:rFonts w:ascii="Arial" w:hAnsi="Arial" w:cs="Arial"/>
          <w:sz w:val="24"/>
          <w:szCs w:val="24"/>
        </w:rPr>
      </w:pPr>
      <w:r w:rsidRPr="00173D29">
        <w:rPr>
          <w:rFonts w:ascii="Arial" w:hAnsi="Arial" w:cs="Arial"/>
          <w:sz w:val="24"/>
          <w:szCs w:val="24"/>
        </w:rPr>
        <w:t>En todo el mundo se registran cada año más de 135 millones de fallecimientos por causas cardiovasculares, teniendo como principal causa de paro cardiaco, la enfermedad coronaria. La literatura internacional considera que entre un 0.4 - 2% de los pacientes ingresados a un centro hospitalario y hasta un 30% de los fallecidos, precisan de las técnicas de reanimación cardiopulmonar. La fibrilación ventricular (FV) es común en pacientes con paro cardiaco fuera del hospital variando de 18% al 63% de los casos aproximadamente. En pacientes con recuperación espontánea de la circulación hasta el 50% presentará recurrencia de FV en los 2 primeros minutos después de la conversión exitosa (Ahern RM, 2011). A nivel mundial, la incidencia del paro cardiaco extrahospitalario está comprendida entre 20 y 140 por 100 000 personas y la supervivencia oscila entre el 2% y 11%. (</w:t>
      </w:r>
      <w:proofErr w:type="spellStart"/>
      <w:r w:rsidRPr="00173D29">
        <w:rPr>
          <w:rFonts w:ascii="Arial" w:hAnsi="Arial" w:cs="Arial"/>
          <w:sz w:val="24"/>
          <w:szCs w:val="24"/>
        </w:rPr>
        <w:t>Berdowski</w:t>
      </w:r>
      <w:proofErr w:type="spellEnd"/>
      <w:r w:rsidRPr="00173D29">
        <w:rPr>
          <w:rFonts w:ascii="Arial" w:hAnsi="Arial" w:cs="Arial"/>
          <w:sz w:val="24"/>
          <w:szCs w:val="24"/>
        </w:rPr>
        <w:t xml:space="preserve"> J, 2010; Nicol G, 2008).</w:t>
      </w:r>
    </w:p>
    <w:p w:rsidR="00173D29" w:rsidRDefault="00173D29" w:rsidP="000F3B5E">
      <w:pPr>
        <w:spacing w:line="360" w:lineRule="auto"/>
        <w:jc w:val="both"/>
        <w:rPr>
          <w:rFonts w:ascii="Arial" w:hAnsi="Arial" w:cs="Arial"/>
          <w:sz w:val="24"/>
          <w:szCs w:val="24"/>
        </w:rPr>
      </w:pPr>
      <w:r w:rsidRPr="00173D29">
        <w:rPr>
          <w:rFonts w:ascii="Arial" w:hAnsi="Arial" w:cs="Arial"/>
          <w:sz w:val="24"/>
          <w:szCs w:val="24"/>
        </w:rPr>
        <w:t xml:space="preserve">En el entorno prehospitalario, la supervivencia al paro cardiaco oscila entre el 3 a 16.3%, mientras que en el entorno hospitalario, se espera que la mediana de tasa de supervivencia hospitalaria en el paciente </w:t>
      </w:r>
      <w:proofErr w:type="spellStart"/>
      <w:r w:rsidRPr="00173D29">
        <w:rPr>
          <w:rFonts w:ascii="Arial" w:hAnsi="Arial" w:cs="Arial"/>
          <w:sz w:val="24"/>
          <w:szCs w:val="24"/>
        </w:rPr>
        <w:t>pos</w:t>
      </w:r>
      <w:proofErr w:type="spellEnd"/>
      <w:r w:rsidRPr="00173D29">
        <w:rPr>
          <w:rFonts w:ascii="Arial" w:hAnsi="Arial" w:cs="Arial"/>
          <w:sz w:val="24"/>
          <w:szCs w:val="24"/>
        </w:rPr>
        <w:t xml:space="preserve"> paro cardiaco adulto sea de alrededor del 18% y en la población pediátrica del 36%. (Nicol G, 2008) La supervivencia del paciente está relacionada con la calidad de la reanimación cardiopulmonar (RCP). Cuando los reanimadores comprimen a una profundidad inferior a 38 mm, las tasas de supervivencia al alta después del paro cardiaco extrahospitalario se reducen en un 30%. (Abella BS, 2005)</w:t>
      </w:r>
      <w:r w:rsidR="0008035E">
        <w:rPr>
          <w:rFonts w:ascii="Arial" w:hAnsi="Arial" w:cs="Arial"/>
          <w:sz w:val="24"/>
          <w:szCs w:val="24"/>
        </w:rPr>
        <w:t>.</w:t>
      </w:r>
    </w:p>
    <w:p w:rsidR="0008035E" w:rsidRDefault="0008035E" w:rsidP="000F3B5E">
      <w:pPr>
        <w:spacing w:line="360" w:lineRule="auto"/>
        <w:jc w:val="both"/>
        <w:rPr>
          <w:rFonts w:ascii="Arial" w:hAnsi="Arial" w:cs="Arial"/>
          <w:sz w:val="24"/>
          <w:szCs w:val="24"/>
        </w:rPr>
      </w:pPr>
      <w:r w:rsidRPr="0008035E">
        <w:rPr>
          <w:rFonts w:ascii="Arial" w:hAnsi="Arial" w:cs="Arial"/>
          <w:sz w:val="24"/>
          <w:szCs w:val="24"/>
        </w:rPr>
        <w:t>Los Enfermeros como parte integrante del equipo de salud no son ajenos a padecer estrés cuando se produce la urgencia que supone un paro. Estar preparados en la adquisición de conocimientos actualizados y desarrollo de habilidades prácticas favorece a lograr un mejor desempeño de su labor, reduciendo el nivel de estrés, lo cual contribuye a la satisfacción del personal interviniente, cuyo principal beneficiario es el paciente, aumentando las posibilidades de una mejor sobrevida tras padecer el evento.</w:t>
      </w:r>
    </w:p>
    <w:p w:rsidR="0008035E" w:rsidRDefault="0008035E" w:rsidP="00BE2BCF">
      <w:pPr>
        <w:spacing w:line="360" w:lineRule="auto"/>
        <w:jc w:val="both"/>
        <w:rPr>
          <w:rFonts w:ascii="Arial" w:hAnsi="Arial" w:cs="Arial"/>
          <w:b/>
          <w:bCs/>
          <w:sz w:val="24"/>
          <w:szCs w:val="24"/>
        </w:rPr>
      </w:pPr>
    </w:p>
    <w:p w:rsidR="006C12E1" w:rsidRDefault="006C12E1" w:rsidP="00BE2BCF">
      <w:pPr>
        <w:spacing w:line="360" w:lineRule="auto"/>
        <w:jc w:val="both"/>
        <w:rPr>
          <w:rFonts w:ascii="Arial" w:hAnsi="Arial" w:cs="Arial"/>
          <w:b/>
          <w:bCs/>
          <w:sz w:val="24"/>
          <w:szCs w:val="24"/>
        </w:rPr>
      </w:pPr>
    </w:p>
    <w:p w:rsidR="00BE2BCF" w:rsidRPr="006C12E1" w:rsidRDefault="00BE2BCF" w:rsidP="006C12E1">
      <w:pPr>
        <w:pStyle w:val="Ttulo2"/>
        <w:rPr>
          <w:rFonts w:ascii="Arial" w:hAnsi="Arial" w:cs="Arial"/>
          <w:b/>
          <w:bCs/>
          <w:color w:val="auto"/>
        </w:rPr>
      </w:pPr>
      <w:bookmarkStart w:id="10" w:name="_Toc135687212"/>
      <w:r w:rsidRPr="006C12E1">
        <w:rPr>
          <w:rFonts w:ascii="Arial" w:hAnsi="Arial" w:cs="Arial"/>
          <w:b/>
          <w:bCs/>
          <w:color w:val="auto"/>
        </w:rPr>
        <w:lastRenderedPageBreak/>
        <w:t>HISTORIA</w:t>
      </w:r>
      <w:bookmarkEnd w:id="10"/>
      <w:r w:rsidRPr="006C12E1">
        <w:rPr>
          <w:rFonts w:ascii="Arial" w:hAnsi="Arial" w:cs="Arial"/>
          <w:b/>
          <w:bCs/>
          <w:color w:val="auto"/>
        </w:rPr>
        <w:t xml:space="preserve"> </w:t>
      </w:r>
    </w:p>
    <w:p w:rsidR="00143EAC" w:rsidRPr="00143EAC" w:rsidRDefault="00A80857" w:rsidP="00143EAC">
      <w:pPr>
        <w:spacing w:line="360" w:lineRule="auto"/>
        <w:jc w:val="both"/>
        <w:rPr>
          <w:rFonts w:ascii="Arial" w:hAnsi="Arial" w:cs="Arial"/>
          <w:sz w:val="24"/>
          <w:szCs w:val="24"/>
        </w:rPr>
      </w:pPr>
      <w:r>
        <w:rPr>
          <w:rFonts w:ascii="Arial" w:hAnsi="Arial" w:cs="Arial"/>
          <w:sz w:val="24"/>
          <w:szCs w:val="24"/>
        </w:rPr>
        <w:t xml:space="preserve"> </w:t>
      </w:r>
      <w:r w:rsidR="00143EAC" w:rsidRPr="00143EAC">
        <w:rPr>
          <w:rFonts w:ascii="Arial" w:hAnsi="Arial" w:cs="Arial"/>
          <w:sz w:val="24"/>
          <w:szCs w:val="24"/>
        </w:rPr>
        <w:t>RCP significa reanimación cardiopulmonar. Es un procedimiento de emergencia para salvar vidas que se realiza cuando alguien ha dejado de respirar o el corazón ha cesado de palpitar.</w:t>
      </w:r>
    </w:p>
    <w:p w:rsidR="00A80857" w:rsidRDefault="00A80857" w:rsidP="00BE2BCF">
      <w:pPr>
        <w:spacing w:line="360" w:lineRule="auto"/>
        <w:jc w:val="both"/>
        <w:rPr>
          <w:rFonts w:ascii="Arial" w:hAnsi="Arial" w:cs="Arial"/>
          <w:sz w:val="24"/>
          <w:szCs w:val="24"/>
        </w:rPr>
      </w:pPr>
      <w:r>
        <w:rPr>
          <w:rFonts w:ascii="Arial" w:hAnsi="Arial" w:cs="Arial"/>
          <w:sz w:val="24"/>
          <w:szCs w:val="24"/>
        </w:rPr>
        <w:t>En 1960 s</w:t>
      </w:r>
      <w:r w:rsidRPr="00A80857">
        <w:rPr>
          <w:rFonts w:ascii="Arial" w:hAnsi="Arial" w:cs="Arial"/>
          <w:sz w:val="24"/>
          <w:szCs w:val="24"/>
        </w:rPr>
        <w:t>e introduce la RCP moderna, siendo un instrumento eficaz, salva miles de mida cada año.</w:t>
      </w:r>
    </w:p>
    <w:p w:rsidR="00A80857" w:rsidRPr="00A80857" w:rsidRDefault="00A80857" w:rsidP="00A80857">
      <w:pPr>
        <w:spacing w:line="360" w:lineRule="auto"/>
        <w:jc w:val="both"/>
        <w:rPr>
          <w:rFonts w:ascii="Arial" w:hAnsi="Arial" w:cs="Arial"/>
          <w:sz w:val="24"/>
          <w:szCs w:val="24"/>
        </w:rPr>
      </w:pPr>
      <w:r w:rsidRPr="00A80857">
        <w:rPr>
          <w:rFonts w:ascii="Arial" w:hAnsi="Arial" w:cs="Arial"/>
          <w:sz w:val="24"/>
          <w:szCs w:val="24"/>
        </w:rPr>
        <w:t xml:space="preserve">Peter J. </w:t>
      </w:r>
      <w:proofErr w:type="spellStart"/>
      <w:r w:rsidRPr="00A80857">
        <w:rPr>
          <w:rFonts w:ascii="Arial" w:hAnsi="Arial" w:cs="Arial"/>
          <w:sz w:val="24"/>
          <w:szCs w:val="24"/>
        </w:rPr>
        <w:t>Safar</w:t>
      </w:r>
      <w:proofErr w:type="spellEnd"/>
      <w:r w:rsidRPr="00A80857">
        <w:rPr>
          <w:rFonts w:ascii="Arial" w:hAnsi="Arial" w:cs="Arial"/>
          <w:sz w:val="24"/>
          <w:szCs w:val="24"/>
        </w:rPr>
        <w:t xml:space="preserve">  (1924-2003)</w:t>
      </w:r>
      <w:r>
        <w:rPr>
          <w:rFonts w:ascii="Arial" w:hAnsi="Arial" w:cs="Arial"/>
          <w:sz w:val="24"/>
          <w:szCs w:val="24"/>
        </w:rPr>
        <w:t>, Fue uno de los p</w:t>
      </w:r>
      <w:r w:rsidRPr="00A80857">
        <w:rPr>
          <w:rFonts w:ascii="Arial" w:hAnsi="Arial" w:cs="Arial"/>
          <w:sz w:val="24"/>
          <w:szCs w:val="24"/>
        </w:rPr>
        <w:t>ioneros de la aplicación y difusión de los llamados primeros auxilios así como de maniobras para reanimar a las víctimas de ataques cardíacos, asfixia por inhalación de humo, ahogamiento y reacciones alérgicas.</w:t>
      </w:r>
    </w:p>
    <w:p w:rsidR="00BE2BCF" w:rsidRDefault="00BE2BCF" w:rsidP="00BE2BCF">
      <w:pPr>
        <w:spacing w:line="360" w:lineRule="auto"/>
        <w:jc w:val="both"/>
        <w:rPr>
          <w:rFonts w:ascii="Arial" w:hAnsi="Arial" w:cs="Arial"/>
          <w:sz w:val="24"/>
          <w:szCs w:val="24"/>
        </w:rPr>
      </w:pPr>
      <w:r w:rsidRPr="00BE2BCF">
        <w:rPr>
          <w:rFonts w:ascii="Arial" w:hAnsi="Arial" w:cs="Arial"/>
          <w:sz w:val="24"/>
          <w:szCs w:val="24"/>
        </w:rPr>
        <w:t>En 1901 se marca el inicio de la </w:t>
      </w:r>
      <w:r w:rsidRPr="003E449F">
        <w:rPr>
          <w:rFonts w:ascii="Arial" w:hAnsi="Arial" w:cs="Arial"/>
          <w:sz w:val="24"/>
          <w:szCs w:val="24"/>
        </w:rPr>
        <w:t>RCP</w:t>
      </w:r>
      <w:r w:rsidRPr="00BE2BCF">
        <w:rPr>
          <w:rFonts w:ascii="Arial" w:hAnsi="Arial" w:cs="Arial"/>
          <w:sz w:val="24"/>
          <w:szCs w:val="24"/>
        </w:rPr>
        <w:t xml:space="preserve"> moderna, un médico noruego de nombre </w:t>
      </w:r>
      <w:proofErr w:type="spellStart"/>
      <w:r w:rsidRPr="00BE2BCF">
        <w:rPr>
          <w:rFonts w:ascii="Arial" w:hAnsi="Arial" w:cs="Arial"/>
          <w:sz w:val="24"/>
          <w:szCs w:val="24"/>
        </w:rPr>
        <w:t>Kristian</w:t>
      </w:r>
      <w:proofErr w:type="spellEnd"/>
      <w:r w:rsidRPr="00BE2BCF">
        <w:rPr>
          <w:rFonts w:ascii="Arial" w:hAnsi="Arial" w:cs="Arial"/>
          <w:sz w:val="24"/>
          <w:szCs w:val="24"/>
        </w:rPr>
        <w:t xml:space="preserve"> </w:t>
      </w:r>
      <w:proofErr w:type="spellStart"/>
      <w:r w:rsidRPr="00BE2BCF">
        <w:rPr>
          <w:rFonts w:ascii="Arial" w:hAnsi="Arial" w:cs="Arial"/>
          <w:sz w:val="24"/>
          <w:szCs w:val="24"/>
        </w:rPr>
        <w:t>Igelsrud</w:t>
      </w:r>
      <w:proofErr w:type="spellEnd"/>
      <w:r w:rsidRPr="00BE2BCF">
        <w:rPr>
          <w:rFonts w:ascii="Arial" w:hAnsi="Arial" w:cs="Arial"/>
          <w:sz w:val="24"/>
          <w:szCs w:val="24"/>
        </w:rPr>
        <w:t>, realiza masaje cardíaco</w:t>
      </w:r>
      <w:r w:rsidRPr="00BE2BCF">
        <w:rPr>
          <w:rFonts w:ascii="Arial" w:hAnsi="Arial" w:cs="Arial"/>
          <w:b/>
          <w:bCs/>
          <w:sz w:val="24"/>
          <w:szCs w:val="24"/>
        </w:rPr>
        <w:t> </w:t>
      </w:r>
      <w:r w:rsidRPr="00BE2BCF">
        <w:rPr>
          <w:rFonts w:ascii="Arial" w:hAnsi="Arial" w:cs="Arial"/>
          <w:sz w:val="24"/>
          <w:szCs w:val="24"/>
        </w:rPr>
        <w:t>con tórax abierto, previamente, en 1892 se describe que Friedrich Más realizó la primera compresión torácica (tórax cerrado) y de ahí en adelante se fue fortaleciendo la implementación de las técnicas.</w:t>
      </w:r>
    </w:p>
    <w:p w:rsidR="00143EAC" w:rsidRPr="00143EAC" w:rsidRDefault="00143EAC" w:rsidP="00143EAC">
      <w:pPr>
        <w:spacing w:line="360" w:lineRule="auto"/>
        <w:jc w:val="both"/>
        <w:rPr>
          <w:rFonts w:ascii="Arial" w:hAnsi="Arial" w:cs="Arial"/>
          <w:sz w:val="24"/>
          <w:szCs w:val="24"/>
        </w:rPr>
      </w:pPr>
      <w:r w:rsidRPr="00143EAC">
        <w:rPr>
          <w:rFonts w:ascii="Arial" w:hAnsi="Arial" w:cs="Arial"/>
          <w:sz w:val="24"/>
          <w:szCs w:val="24"/>
        </w:rPr>
        <w:t xml:space="preserve">La historia reciente de reanimación muestra notables avances durante las últimas 3 décadas, que incluyen conceptos nuevos y beneficio social para el paciente. Actualmente, el conocimiento de las novedosas prácticas de RCP ha permitido mejorar ostensiblemente las medidas de supervivencia en los pacientes que han sufrido una parada cardiopulmonar, con recuperación neurológica y menor estadía en sala. La aplicación inmediata de las modernas técnicas de reanimación es capaz de revertir la muerte clínica, evitar la muerte cerebral, la supervivencia en estado vegetativo y la muerte </w:t>
      </w:r>
      <w:proofErr w:type="spellStart"/>
      <w:r w:rsidRPr="00143EAC">
        <w:rPr>
          <w:rFonts w:ascii="Arial" w:hAnsi="Arial" w:cs="Arial"/>
          <w:sz w:val="24"/>
          <w:szCs w:val="24"/>
        </w:rPr>
        <w:t>panorgánica</w:t>
      </w:r>
      <w:proofErr w:type="spellEnd"/>
      <w:r w:rsidRPr="00143EAC">
        <w:rPr>
          <w:rFonts w:ascii="Arial" w:hAnsi="Arial" w:cs="Arial"/>
          <w:sz w:val="24"/>
          <w:szCs w:val="24"/>
        </w:rPr>
        <w:t xml:space="preserve"> (biológica), así como reducir las secuelas cerebrales y generales en los supervivientes</w:t>
      </w:r>
    </w:p>
    <w:p w:rsidR="00143EAC" w:rsidRPr="00BE2BCF" w:rsidRDefault="00143EAC" w:rsidP="00BE2BCF">
      <w:pPr>
        <w:spacing w:line="360" w:lineRule="auto"/>
        <w:jc w:val="both"/>
        <w:rPr>
          <w:rFonts w:ascii="Arial" w:hAnsi="Arial" w:cs="Arial"/>
          <w:sz w:val="24"/>
          <w:szCs w:val="24"/>
        </w:rPr>
      </w:pPr>
    </w:p>
    <w:p w:rsidR="00BE2BCF" w:rsidRPr="006C12E1" w:rsidRDefault="00BE2BCF" w:rsidP="006C12E1">
      <w:pPr>
        <w:pStyle w:val="Ttulo2"/>
        <w:rPr>
          <w:rFonts w:ascii="Arial" w:hAnsi="Arial" w:cs="Arial"/>
          <w:b/>
          <w:bCs/>
          <w:color w:val="auto"/>
          <w:sz w:val="28"/>
          <w:szCs w:val="28"/>
        </w:rPr>
      </w:pPr>
      <w:bookmarkStart w:id="11" w:name="_Toc135687213"/>
      <w:r w:rsidRPr="006C12E1">
        <w:rPr>
          <w:rFonts w:ascii="Arial" w:hAnsi="Arial" w:cs="Arial"/>
          <w:b/>
          <w:bCs/>
          <w:color w:val="auto"/>
          <w:sz w:val="28"/>
          <w:szCs w:val="28"/>
        </w:rPr>
        <w:t>EPIDEMIOLOGIA</w:t>
      </w:r>
      <w:bookmarkEnd w:id="11"/>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 xml:space="preserve">según datos de la Organización Mundial de la Salud (OMS), el paro cardíaco (PC) constituye un problema en Salud Pública, </w:t>
      </w:r>
      <w:bookmarkStart w:id="12" w:name="_Hlk127595276"/>
      <w:r w:rsidRPr="00BE2BCF">
        <w:rPr>
          <w:rFonts w:ascii="Arial" w:hAnsi="Arial" w:cs="Arial"/>
          <w:sz w:val="24"/>
          <w:szCs w:val="24"/>
        </w:rPr>
        <w:t xml:space="preserve">al abarcar 3 millones de </w:t>
      </w:r>
      <w:r w:rsidRPr="00BE2BCF">
        <w:rPr>
          <w:rFonts w:ascii="Arial" w:hAnsi="Arial" w:cs="Arial"/>
          <w:sz w:val="24"/>
          <w:szCs w:val="24"/>
        </w:rPr>
        <w:lastRenderedPageBreak/>
        <w:t>muertes anualmente</w:t>
      </w:r>
      <w:bookmarkEnd w:id="12"/>
      <w:r w:rsidRPr="00BE2BCF">
        <w:rPr>
          <w:rFonts w:ascii="Arial" w:hAnsi="Arial" w:cs="Arial"/>
          <w:sz w:val="24"/>
          <w:szCs w:val="24"/>
        </w:rPr>
        <w:t>. Aproximadamente 350 000 y 400 000 fallecen por muerte súbita secundaria a enfermedades cardiovasculares.</w:t>
      </w:r>
    </w:p>
    <w:p w:rsidR="00BE2BCF" w:rsidRPr="00BE2BCF" w:rsidRDefault="003E449F" w:rsidP="00BE2BCF">
      <w:pPr>
        <w:spacing w:line="360" w:lineRule="auto"/>
        <w:jc w:val="both"/>
        <w:rPr>
          <w:rFonts w:ascii="Arial" w:hAnsi="Arial" w:cs="Arial"/>
          <w:sz w:val="24"/>
          <w:szCs w:val="24"/>
        </w:rPr>
      </w:pPr>
      <w:r>
        <w:rPr>
          <w:rFonts w:ascii="Arial" w:hAnsi="Arial" w:cs="Arial"/>
          <w:sz w:val="24"/>
          <w:szCs w:val="24"/>
        </w:rPr>
        <w:t>L</w:t>
      </w:r>
      <w:r w:rsidR="00BE2BCF" w:rsidRPr="003E449F">
        <w:rPr>
          <w:rFonts w:ascii="Arial" w:hAnsi="Arial" w:cs="Arial"/>
          <w:sz w:val="24"/>
          <w:szCs w:val="24"/>
        </w:rPr>
        <w:t>a RCP</w:t>
      </w:r>
      <w:r w:rsidR="00BE2BCF" w:rsidRPr="00BE2BCF">
        <w:rPr>
          <w:rFonts w:ascii="Arial" w:hAnsi="Arial" w:cs="Arial"/>
          <w:sz w:val="24"/>
          <w:szCs w:val="24"/>
        </w:rPr>
        <w:t> es el conjunto de maniobras o técnicas destinadas a restablecer la circulación sanguínea, puede incluir ventilación artificial y compresiones torácicas, la diferencia entre RCP básica y avanzada, radica en que en la RCP avanzada se realizan maniobras o se utilizan dispositivos invasivos (intubación traqueal, canalización de accesos venosos, administración de medicamentos, etc.) mientras que en la RCP básica no.</w:t>
      </w:r>
    </w:p>
    <w:p w:rsidR="001F24A3" w:rsidRDefault="00BE2BCF" w:rsidP="00BE2BCF">
      <w:pPr>
        <w:spacing w:line="360" w:lineRule="auto"/>
        <w:jc w:val="both"/>
        <w:rPr>
          <w:rStyle w:val="Hipervnculo"/>
          <w:rFonts w:ascii="Arial" w:hAnsi="Arial" w:cs="Arial"/>
          <w:color w:val="auto"/>
          <w:sz w:val="24"/>
          <w:szCs w:val="24"/>
          <w:u w:val="none"/>
        </w:rPr>
      </w:pPr>
      <w:r w:rsidRPr="00BE2BCF">
        <w:rPr>
          <w:rFonts w:ascii="Arial" w:hAnsi="Arial" w:cs="Arial"/>
          <w:sz w:val="24"/>
          <w:szCs w:val="24"/>
        </w:rPr>
        <w:t>Las técnicas de RCP varían ligeramente dependiendo de la edad o tamaño de la persona, incluso técnicas diferentes para </w:t>
      </w:r>
      <w:hyperlink r:id="rId10" w:history="1">
        <w:r w:rsidRPr="00BE2BCF">
          <w:rPr>
            <w:rStyle w:val="Hipervnculo"/>
            <w:rFonts w:ascii="Arial" w:hAnsi="Arial" w:cs="Arial"/>
            <w:color w:val="auto"/>
            <w:sz w:val="24"/>
            <w:szCs w:val="24"/>
            <w:u w:val="none"/>
          </w:rPr>
          <w:t>adultos y niños que han llegado a la pubertad</w:t>
        </w:r>
      </w:hyperlink>
      <w:r w:rsidRPr="00BE2BCF">
        <w:rPr>
          <w:rFonts w:ascii="Arial" w:hAnsi="Arial" w:cs="Arial"/>
          <w:sz w:val="24"/>
          <w:szCs w:val="24"/>
        </w:rPr>
        <w:t>, </w:t>
      </w:r>
      <w:hyperlink r:id="rId11" w:history="1">
        <w:r w:rsidRPr="00BE2BCF">
          <w:rPr>
            <w:rStyle w:val="Hipervnculo"/>
            <w:rFonts w:ascii="Arial" w:hAnsi="Arial" w:cs="Arial"/>
            <w:color w:val="auto"/>
            <w:sz w:val="24"/>
            <w:szCs w:val="24"/>
            <w:u w:val="none"/>
          </w:rPr>
          <w:t>niños de 1 año de edad hasta el inicio de la pubertad</w:t>
        </w:r>
      </w:hyperlink>
      <w:r w:rsidRPr="00BE2BCF">
        <w:rPr>
          <w:rFonts w:ascii="Arial" w:hAnsi="Arial" w:cs="Arial"/>
          <w:sz w:val="24"/>
          <w:szCs w:val="24"/>
        </w:rPr>
        <w:t> y </w:t>
      </w:r>
      <w:hyperlink r:id="rId12" w:history="1">
        <w:r w:rsidRPr="00BE2BCF">
          <w:rPr>
            <w:rStyle w:val="Hipervnculo"/>
            <w:rFonts w:ascii="Arial" w:hAnsi="Arial" w:cs="Arial"/>
            <w:color w:val="auto"/>
            <w:sz w:val="24"/>
            <w:szCs w:val="24"/>
            <w:u w:val="none"/>
          </w:rPr>
          <w:t>lactantes (bebés menores de 1 año de edad).</w:t>
        </w:r>
      </w:hyperlink>
    </w:p>
    <w:p w:rsidR="00DF11FE" w:rsidRPr="006C12E1" w:rsidRDefault="00DF11FE" w:rsidP="006C12E1">
      <w:pPr>
        <w:pStyle w:val="Ttulo2"/>
        <w:rPr>
          <w:rFonts w:ascii="Arial" w:hAnsi="Arial" w:cs="Arial"/>
          <w:b/>
          <w:bCs/>
          <w:color w:val="auto"/>
          <w:sz w:val="28"/>
          <w:szCs w:val="28"/>
        </w:rPr>
      </w:pPr>
      <w:bookmarkStart w:id="13" w:name="_Toc135687214"/>
      <w:r w:rsidRPr="006C12E1">
        <w:rPr>
          <w:rFonts w:ascii="Arial" w:hAnsi="Arial" w:cs="Arial"/>
          <w:b/>
          <w:bCs/>
          <w:color w:val="auto"/>
          <w:sz w:val="28"/>
          <w:szCs w:val="28"/>
        </w:rPr>
        <w:t>RCP AVANZADA</w:t>
      </w:r>
      <w:bookmarkEnd w:id="13"/>
    </w:p>
    <w:p w:rsidR="00DF11FE" w:rsidRPr="00DF11FE" w:rsidRDefault="00DF11FE" w:rsidP="00DF11FE">
      <w:pPr>
        <w:spacing w:line="360" w:lineRule="auto"/>
        <w:jc w:val="both"/>
        <w:rPr>
          <w:rFonts w:ascii="Arial" w:hAnsi="Arial" w:cs="Arial"/>
          <w:sz w:val="24"/>
          <w:szCs w:val="24"/>
        </w:rPr>
      </w:pPr>
      <w:r w:rsidRPr="00DF11FE">
        <w:rPr>
          <w:rFonts w:ascii="Arial" w:hAnsi="Arial" w:cs="Arial"/>
          <w:sz w:val="24"/>
          <w:szCs w:val="24"/>
        </w:rPr>
        <w:t>Son aquellas medidas que se deben aplicar para el tratamiento definitivo de una PCR. La RCP avanzada, a diferencia de la básica, requiere medios técnicos adecuados y personal cualificado y entrenado. El pronóstico de la RCP avanzada mejora cuando la RCP básica previa ha sido eficaz.</w:t>
      </w:r>
    </w:p>
    <w:p w:rsidR="00DF11FE" w:rsidRPr="00DF11FE" w:rsidRDefault="00DF11FE" w:rsidP="00DF11FE">
      <w:pPr>
        <w:spacing w:line="360" w:lineRule="auto"/>
        <w:jc w:val="both"/>
        <w:rPr>
          <w:rFonts w:ascii="Arial" w:hAnsi="Arial" w:cs="Arial"/>
          <w:sz w:val="24"/>
          <w:szCs w:val="24"/>
        </w:rPr>
      </w:pPr>
      <w:r w:rsidRPr="00DF11FE">
        <w:rPr>
          <w:rFonts w:ascii="Arial" w:hAnsi="Arial" w:cs="Arial"/>
          <w:sz w:val="24"/>
          <w:szCs w:val="24"/>
        </w:rPr>
        <w:t>La RCP avanzada consta de varios apartados que se deben ir realizando de forma simultánea:</w:t>
      </w:r>
    </w:p>
    <w:p w:rsidR="00DF11FE" w:rsidRPr="00DF11FE" w:rsidRDefault="00DF11FE" w:rsidP="00DF11FE">
      <w:pPr>
        <w:spacing w:line="360" w:lineRule="auto"/>
        <w:jc w:val="both"/>
        <w:rPr>
          <w:rFonts w:ascii="Arial" w:hAnsi="Arial" w:cs="Arial"/>
          <w:sz w:val="24"/>
          <w:szCs w:val="24"/>
        </w:rPr>
      </w:pPr>
      <w:r w:rsidRPr="00DF11FE">
        <w:rPr>
          <w:rFonts w:ascii="Arial" w:hAnsi="Arial" w:cs="Arial"/>
          <w:sz w:val="24"/>
          <w:szCs w:val="24"/>
        </w:rPr>
        <w:t>1. Optimización de la vía aérea y ventilación.</w:t>
      </w:r>
    </w:p>
    <w:p w:rsidR="00DF11FE" w:rsidRPr="00DF11FE" w:rsidRDefault="00DF11FE" w:rsidP="00DF11FE">
      <w:pPr>
        <w:spacing w:line="360" w:lineRule="auto"/>
        <w:jc w:val="both"/>
        <w:rPr>
          <w:rFonts w:ascii="Arial" w:hAnsi="Arial" w:cs="Arial"/>
          <w:sz w:val="24"/>
          <w:szCs w:val="24"/>
        </w:rPr>
      </w:pPr>
      <w:r w:rsidRPr="00DF11FE">
        <w:rPr>
          <w:rFonts w:ascii="Arial" w:hAnsi="Arial" w:cs="Arial"/>
          <w:sz w:val="24"/>
          <w:szCs w:val="24"/>
        </w:rPr>
        <w:t>2. Accesos vasculares, fármacos y líquidos.</w:t>
      </w:r>
    </w:p>
    <w:p w:rsidR="00DF11FE" w:rsidRPr="00BE2BCF" w:rsidRDefault="00DF11FE" w:rsidP="00BE2BCF">
      <w:pPr>
        <w:spacing w:line="360" w:lineRule="auto"/>
        <w:jc w:val="both"/>
        <w:rPr>
          <w:rFonts w:ascii="Arial" w:hAnsi="Arial" w:cs="Arial"/>
          <w:sz w:val="24"/>
          <w:szCs w:val="24"/>
        </w:rPr>
      </w:pPr>
      <w:r w:rsidRPr="00DF11FE">
        <w:rPr>
          <w:rFonts w:ascii="Arial" w:hAnsi="Arial" w:cs="Arial"/>
          <w:sz w:val="24"/>
          <w:szCs w:val="24"/>
        </w:rPr>
        <w:t>3. Diagnóstico y tratamiento de arritmias.</w:t>
      </w:r>
    </w:p>
    <w:p w:rsidR="00BE2BCF" w:rsidRPr="006C12E1" w:rsidRDefault="00BE2BCF" w:rsidP="006C12E1">
      <w:pPr>
        <w:pStyle w:val="Ttulo2"/>
        <w:rPr>
          <w:rFonts w:ascii="Arial" w:hAnsi="Arial" w:cs="Arial"/>
          <w:b/>
          <w:bCs/>
          <w:color w:val="auto"/>
          <w:sz w:val="28"/>
          <w:szCs w:val="28"/>
        </w:rPr>
      </w:pPr>
      <w:bookmarkStart w:id="14" w:name="_Toc135687215"/>
      <w:r w:rsidRPr="006C12E1">
        <w:rPr>
          <w:rFonts w:ascii="Arial" w:hAnsi="Arial" w:cs="Arial"/>
          <w:b/>
          <w:bCs/>
          <w:color w:val="auto"/>
          <w:sz w:val="28"/>
          <w:szCs w:val="28"/>
        </w:rPr>
        <w:t>RCP EN ADULTO</w:t>
      </w:r>
      <w:bookmarkEnd w:id="14"/>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 xml:space="preserve">La AHA (American Heart </w:t>
      </w:r>
      <w:proofErr w:type="spellStart"/>
      <w:r w:rsidRPr="00BE2BCF">
        <w:rPr>
          <w:rFonts w:ascii="Arial" w:hAnsi="Arial" w:cs="Arial"/>
          <w:sz w:val="24"/>
          <w:szCs w:val="24"/>
        </w:rPr>
        <w:t>Association</w:t>
      </w:r>
      <w:proofErr w:type="spellEnd"/>
      <w:r w:rsidRPr="00BE2BCF">
        <w:rPr>
          <w:rFonts w:ascii="Arial" w:hAnsi="Arial" w:cs="Arial"/>
          <w:b/>
          <w:bCs/>
          <w:sz w:val="24"/>
          <w:szCs w:val="24"/>
        </w:rPr>
        <w:t xml:space="preserve">) </w:t>
      </w:r>
      <w:r w:rsidRPr="00BE2BCF">
        <w:rPr>
          <w:rFonts w:ascii="Arial" w:hAnsi="Arial" w:cs="Arial"/>
          <w:sz w:val="24"/>
          <w:szCs w:val="24"/>
        </w:rPr>
        <w:t>publica las Guías para reanimación cardiopulmonar (RCP) y atención cardiovascular de emergencia que conforman la base de los protocolos que salvan vidas usados por profesionales de la salud, empresas y hospitales en los Estados Unidos y en todo el mundo.</w:t>
      </w:r>
      <w:r w:rsidRPr="00BE2BCF">
        <w:rPr>
          <w:rFonts w:ascii="Arial" w:hAnsi="Arial" w:cs="Arial"/>
          <w:b/>
          <w:bCs/>
          <w:sz w:val="24"/>
          <w:szCs w:val="24"/>
        </w:rPr>
        <w:t xml:space="preserve"> </w:t>
      </w:r>
      <w:r w:rsidRPr="00BE2BCF">
        <w:rPr>
          <w:rFonts w:ascii="Arial" w:hAnsi="Arial" w:cs="Arial"/>
          <w:sz w:val="24"/>
          <w:szCs w:val="24"/>
        </w:rPr>
        <w:t xml:space="preserve">Las nuevas </w:t>
      </w:r>
      <w:r w:rsidRPr="00BE2BCF">
        <w:rPr>
          <w:rFonts w:ascii="Arial" w:hAnsi="Arial" w:cs="Arial"/>
          <w:sz w:val="24"/>
          <w:szCs w:val="24"/>
        </w:rPr>
        <w:lastRenderedPageBreak/>
        <w:t>recomendaciones de la AHA 2010, en cuanto a la secuencia a seguir en la RCP básica son:</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C: comprensiones torácicas</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A: vía área</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B: respiración</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Antes se comenzaba valorando la vía área con el algoritmo de ver, oír y sentir la respiración, pero se ha eliminado. Ahora se comienza realizando 30 comprensiones torácicas.</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El algoritmo a seguir es el siguiente:</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Si el adulto no responde y no respira con normalidad, el reanimador debe comenzar la RCP con 30 comprensiones. La profundidad de las comprensiones será de 5cm mínimo y la frecuencia debe ser de al menos 100/minuto.</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Si hay dos reanimadores, uno comienza con las 30 comprensiones y el otro procederá a la apertura de la vía área.</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Por otro lado, se hace hincapié en que:</w:t>
      </w:r>
    </w:p>
    <w:p w:rsidR="00BE2BCF" w:rsidRPr="00BE2BCF" w:rsidRDefault="00BE2BCF" w:rsidP="00BE2BCF">
      <w:pPr>
        <w:numPr>
          <w:ilvl w:val="0"/>
          <w:numId w:val="5"/>
        </w:numPr>
        <w:spacing w:line="360" w:lineRule="auto"/>
        <w:jc w:val="both"/>
        <w:rPr>
          <w:rFonts w:ascii="Arial" w:hAnsi="Arial" w:cs="Arial"/>
          <w:sz w:val="24"/>
          <w:szCs w:val="24"/>
        </w:rPr>
      </w:pPr>
      <w:r w:rsidRPr="00BE2BCF">
        <w:rPr>
          <w:rFonts w:ascii="Arial" w:hAnsi="Arial" w:cs="Arial"/>
          <w:sz w:val="24"/>
          <w:szCs w:val="24"/>
        </w:rPr>
        <w:t>Se permita una expansión torácica completa después de cada comprensión</w:t>
      </w:r>
    </w:p>
    <w:p w:rsidR="00BE2BCF" w:rsidRPr="00BE2BCF" w:rsidRDefault="00BE2BCF" w:rsidP="00BE2BCF">
      <w:pPr>
        <w:numPr>
          <w:ilvl w:val="0"/>
          <w:numId w:val="5"/>
        </w:numPr>
        <w:spacing w:line="360" w:lineRule="auto"/>
        <w:jc w:val="both"/>
        <w:rPr>
          <w:rFonts w:ascii="Arial" w:hAnsi="Arial" w:cs="Arial"/>
          <w:sz w:val="24"/>
          <w:szCs w:val="24"/>
        </w:rPr>
      </w:pPr>
      <w:r w:rsidRPr="00BE2BCF">
        <w:rPr>
          <w:rFonts w:ascii="Arial" w:hAnsi="Arial" w:cs="Arial"/>
          <w:sz w:val="24"/>
          <w:szCs w:val="24"/>
        </w:rPr>
        <w:t>Reducir el mínimo las interrupciones de las comprensiones torácicas</w:t>
      </w:r>
    </w:p>
    <w:p w:rsidR="00BE2BCF" w:rsidRPr="00BE2BCF" w:rsidRDefault="00BE2BCF" w:rsidP="00BE2BCF">
      <w:pPr>
        <w:numPr>
          <w:ilvl w:val="0"/>
          <w:numId w:val="5"/>
        </w:numPr>
        <w:spacing w:line="360" w:lineRule="auto"/>
        <w:jc w:val="both"/>
        <w:rPr>
          <w:rFonts w:ascii="Arial" w:hAnsi="Arial" w:cs="Arial"/>
          <w:sz w:val="24"/>
          <w:szCs w:val="24"/>
        </w:rPr>
      </w:pPr>
      <w:r w:rsidRPr="00BE2BCF">
        <w:rPr>
          <w:rFonts w:ascii="Arial" w:hAnsi="Arial" w:cs="Arial"/>
          <w:sz w:val="24"/>
          <w:szCs w:val="24"/>
        </w:rPr>
        <w:t>Evitar una excesiva ventilación.</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Las comprensiones se realizan de la siguiente manera:</w:t>
      </w:r>
    </w:p>
    <w:p w:rsidR="00BE2BCF" w:rsidRPr="00BE2BCF" w:rsidRDefault="00BE2BCF" w:rsidP="00BE2BCF">
      <w:pPr>
        <w:spacing w:line="360" w:lineRule="auto"/>
        <w:jc w:val="both"/>
        <w:rPr>
          <w:rFonts w:ascii="Arial" w:hAnsi="Arial" w:cs="Arial"/>
          <w:sz w:val="24"/>
          <w:szCs w:val="24"/>
        </w:rPr>
      </w:pPr>
      <w:proofErr w:type="spellStart"/>
      <w:r w:rsidRPr="00BE2BCF">
        <w:rPr>
          <w:rFonts w:ascii="Arial" w:hAnsi="Arial" w:cs="Arial"/>
          <w:sz w:val="24"/>
          <w:szCs w:val="24"/>
        </w:rPr>
        <w:t>Colocarase</w:t>
      </w:r>
      <w:proofErr w:type="spellEnd"/>
      <w:r w:rsidRPr="00BE2BCF">
        <w:rPr>
          <w:rFonts w:ascii="Arial" w:hAnsi="Arial" w:cs="Arial"/>
          <w:sz w:val="24"/>
          <w:szCs w:val="24"/>
        </w:rPr>
        <w:t xml:space="preserve"> a un lado de la víctima, a la altura de sus hombros. Se identificarán con los dedos índice y medio el borde inferior de las costillas, deslizándolos hasta identificar la unión </w:t>
      </w:r>
      <w:proofErr w:type="spellStart"/>
      <w:r w:rsidRPr="00BE2BCF">
        <w:rPr>
          <w:rFonts w:ascii="Arial" w:hAnsi="Arial" w:cs="Arial"/>
          <w:sz w:val="24"/>
          <w:szCs w:val="24"/>
        </w:rPr>
        <w:t>xifoesrnal</w:t>
      </w:r>
      <w:proofErr w:type="spellEnd"/>
      <w:r w:rsidRPr="00BE2BCF">
        <w:rPr>
          <w:rFonts w:ascii="Arial" w:hAnsi="Arial" w:cs="Arial"/>
          <w:sz w:val="24"/>
          <w:szCs w:val="24"/>
        </w:rPr>
        <w:t>, señalándola con el ancho de ambos dedos para a orientar el talón de la otra mano encima de ellos.  Paralelamente a la anterior, y por encima, se coloca la otra mano (</w:t>
      </w:r>
      <w:proofErr w:type="spellStart"/>
      <w:r w:rsidRPr="00BE2BCF">
        <w:rPr>
          <w:rFonts w:ascii="Arial" w:hAnsi="Arial" w:cs="Arial"/>
          <w:sz w:val="24"/>
          <w:szCs w:val="24"/>
        </w:rPr>
        <w:t>trecio</w:t>
      </w:r>
      <w:proofErr w:type="spellEnd"/>
      <w:r w:rsidRPr="00BE2BCF">
        <w:rPr>
          <w:rFonts w:ascii="Arial" w:hAnsi="Arial" w:cs="Arial"/>
          <w:sz w:val="24"/>
          <w:szCs w:val="24"/>
        </w:rPr>
        <w:t xml:space="preserve"> inferior del esternón) y se entrelazan los dedos. Para la comprensión se cargará verticalmente el peso del cuerpo sobre </w:t>
      </w:r>
      <w:r w:rsidRPr="00BE2BCF">
        <w:rPr>
          <w:rFonts w:ascii="Arial" w:hAnsi="Arial" w:cs="Arial"/>
          <w:sz w:val="24"/>
          <w:szCs w:val="24"/>
        </w:rPr>
        <w:lastRenderedPageBreak/>
        <w:t>los brazos rígidos, la profundidad de comprensión debe ser de 5 cm como mínimo.</w:t>
      </w:r>
    </w:p>
    <w:p w:rsidR="00BE2BCF" w:rsidRDefault="003E449F" w:rsidP="00BE2BCF">
      <w:pPr>
        <w:spacing w:line="36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60816</wp:posOffset>
                </wp:positionH>
                <wp:positionV relativeFrom="paragraph">
                  <wp:posOffset>3052817</wp:posOffset>
                </wp:positionV>
                <wp:extent cx="1863306" cy="241540"/>
                <wp:effectExtent l="0" t="0" r="22860" b="25400"/>
                <wp:wrapNone/>
                <wp:docPr id="324651484" name="Cuadro de texto 3"/>
                <wp:cNvGraphicFramePr/>
                <a:graphic xmlns:a="http://schemas.openxmlformats.org/drawingml/2006/main">
                  <a:graphicData uri="http://schemas.microsoft.com/office/word/2010/wordprocessingShape">
                    <wps:wsp>
                      <wps:cNvSpPr txBox="1"/>
                      <wps:spPr>
                        <a:xfrm>
                          <a:off x="0" y="0"/>
                          <a:ext cx="1863306" cy="241540"/>
                        </a:xfrm>
                        <a:prstGeom prst="rect">
                          <a:avLst/>
                        </a:prstGeom>
                        <a:solidFill>
                          <a:schemeClr val="bg1"/>
                        </a:solidFill>
                        <a:ln w="6350">
                          <a:solidFill>
                            <a:schemeClr val="bg1"/>
                          </a:solidFill>
                        </a:ln>
                      </wps:spPr>
                      <wps:txbx>
                        <w:txbxContent>
                          <w:p w:rsidR="003E449F" w:rsidRPr="003E449F" w:rsidRDefault="003E449F">
                            <w:pPr>
                              <w:rPr>
                                <w:rFonts w:ascii="Arial" w:hAnsi="Arial" w:cs="Arial"/>
                                <w:sz w:val="16"/>
                                <w:szCs w:val="16"/>
                              </w:rPr>
                            </w:pPr>
                            <w:r w:rsidRPr="003E449F">
                              <w:rPr>
                                <w:rFonts w:ascii="Arial" w:hAnsi="Arial" w:cs="Arial"/>
                                <w:sz w:val="16"/>
                                <w:szCs w:val="16"/>
                              </w:rPr>
                              <w:t>Fig. 1. Realización de comprensión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27" type="#_x0000_t202" style="position:absolute;left:0;text-align:left;margin-left:4.8pt;margin-top:240.4pt;width:146.7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" fillcolor="white [3212]" strokecolor="white [3212]" strokeweight=".5pt">
                <v:textbox>
                  <w:txbxContent>
                    <w:p w:rsidR="003E449F" w:rsidRPr="003E449F" w:rsidRDefault="003E449F">
                      <w:pPr>
                        <w:rPr>
                          <w:rFonts w:ascii="Arial" w:hAnsi="Arial" w:cs="Arial"/>
                          <w:sz w:val="16"/>
                          <w:szCs w:val="16"/>
                        </w:rPr>
                      </w:pPr>
                      <w:r w:rsidRPr="003E449F">
                        <w:rPr>
                          <w:rFonts w:ascii="Arial" w:hAnsi="Arial" w:cs="Arial"/>
                          <w:sz w:val="16"/>
                          <w:szCs w:val="16"/>
                        </w:rPr>
                        <w:t>Fig. 1. Realización de comprensión</w:t>
                      </w:r>
                    </w:p>
                  </w:txbxContent>
                </v:textbox>
              </v:shape>
            </w:pict>
          </mc:Fallback>
        </mc:AlternateContent>
      </w:r>
      <w:r w:rsidR="00BE2BCF" w:rsidRPr="00BE2BCF">
        <w:rPr>
          <w:rFonts w:ascii="Arial" w:hAnsi="Arial" w:cs="Arial"/>
          <w:noProof/>
          <w:sz w:val="24"/>
          <w:szCs w:val="24"/>
        </w:rPr>
        <w:drawing>
          <wp:inline distT="0" distB="0" distL="0" distR="0" wp14:anchorId="1C48F747" wp14:editId="36430DD9">
            <wp:extent cx="3811905" cy="3051810"/>
            <wp:effectExtent l="0" t="0" r="0" b="0"/>
            <wp:docPr id="6" name="Imagen 6" descr="RCP en adultos - Serie—Compresiones pectorales: MedlinePlus enciclopedia  méd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P en adultos - Serie—Compresiones pectorales: MedlinePlus enciclopedia  médic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1905" cy="3051810"/>
                    </a:xfrm>
                    <a:prstGeom prst="rect">
                      <a:avLst/>
                    </a:prstGeom>
                    <a:noFill/>
                    <a:ln>
                      <a:noFill/>
                    </a:ln>
                  </pic:spPr>
                </pic:pic>
              </a:graphicData>
            </a:graphic>
          </wp:inline>
        </w:drawing>
      </w:r>
    </w:p>
    <w:p w:rsidR="003E449F" w:rsidRPr="00BE2BCF" w:rsidRDefault="003E449F" w:rsidP="00BE2BCF">
      <w:pPr>
        <w:spacing w:line="360" w:lineRule="auto"/>
        <w:jc w:val="both"/>
        <w:rPr>
          <w:rFonts w:ascii="Arial" w:hAnsi="Arial" w:cs="Arial"/>
          <w:sz w:val="24"/>
          <w:szCs w:val="24"/>
        </w:rPr>
      </w:pP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Una vez realizada las primeras 30 comprensiones se pasa abrir la vía área y se realizan dos ventilaciones.</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Para abrir la vía área se realiza lo siguiente:</w:t>
      </w:r>
    </w:p>
    <w:p w:rsidR="00BE2BCF" w:rsidRPr="00BE2BCF" w:rsidRDefault="00BE2BCF" w:rsidP="00BE2BCF">
      <w:pPr>
        <w:numPr>
          <w:ilvl w:val="0"/>
          <w:numId w:val="6"/>
        </w:numPr>
        <w:spacing w:line="360" w:lineRule="auto"/>
        <w:jc w:val="both"/>
        <w:rPr>
          <w:rFonts w:ascii="Arial" w:hAnsi="Arial" w:cs="Arial"/>
          <w:sz w:val="24"/>
          <w:szCs w:val="24"/>
        </w:rPr>
      </w:pPr>
      <w:bookmarkStart w:id="15" w:name="_Hlk135686506"/>
      <w:r w:rsidRPr="00BE2BCF">
        <w:rPr>
          <w:rFonts w:ascii="Arial" w:hAnsi="Arial" w:cs="Arial"/>
          <w:sz w:val="24"/>
          <w:szCs w:val="24"/>
        </w:rPr>
        <w:t>Maniobra frente-mentón</w:t>
      </w:r>
      <w:bookmarkEnd w:id="15"/>
      <w:r w:rsidRPr="00BE2BCF">
        <w:rPr>
          <w:rFonts w:ascii="Arial" w:hAnsi="Arial" w:cs="Arial"/>
          <w:sz w:val="24"/>
          <w:szCs w:val="24"/>
        </w:rPr>
        <w:t>:</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Se coloca una mano en la frente con la persona para estabilizarle la cabeza y el cuello. Con la otra mano se toma la mandíbula con el dedo pulgar e índice y se desplaza hacia adelante</w:t>
      </w:r>
    </w:p>
    <w:p w:rsidR="00BE2BCF" w:rsidRDefault="003E449F" w:rsidP="00BE2BCF">
      <w:pPr>
        <w:spacing w:line="36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60816</wp:posOffset>
                </wp:positionH>
                <wp:positionV relativeFrom="paragraph">
                  <wp:posOffset>1514511</wp:posOffset>
                </wp:positionV>
                <wp:extent cx="1604513" cy="215660"/>
                <wp:effectExtent l="0" t="0" r="15240" b="13335"/>
                <wp:wrapNone/>
                <wp:docPr id="1083944470" name="Cuadro de texto 2"/>
                <wp:cNvGraphicFramePr/>
                <a:graphic xmlns:a="http://schemas.openxmlformats.org/drawingml/2006/main">
                  <a:graphicData uri="http://schemas.microsoft.com/office/word/2010/wordprocessingShape">
                    <wps:wsp>
                      <wps:cNvSpPr txBox="1"/>
                      <wps:spPr>
                        <a:xfrm>
                          <a:off x="0" y="0"/>
                          <a:ext cx="1604513" cy="215660"/>
                        </a:xfrm>
                        <a:prstGeom prst="rect">
                          <a:avLst/>
                        </a:prstGeom>
                        <a:solidFill>
                          <a:schemeClr val="lt1"/>
                        </a:solidFill>
                        <a:ln w="6350">
                          <a:solidFill>
                            <a:schemeClr val="bg1"/>
                          </a:solidFill>
                        </a:ln>
                      </wps:spPr>
                      <wps:txbx>
                        <w:txbxContent>
                          <w:p w:rsidR="003E449F" w:rsidRPr="003E449F" w:rsidRDefault="003E449F">
                            <w:pPr>
                              <w:rPr>
                                <w:rFonts w:ascii="Arial" w:hAnsi="Arial" w:cs="Arial"/>
                                <w:sz w:val="16"/>
                                <w:szCs w:val="16"/>
                              </w:rPr>
                            </w:pPr>
                            <w:r w:rsidRPr="003E449F">
                              <w:rPr>
                                <w:rFonts w:ascii="Arial" w:hAnsi="Arial" w:cs="Arial"/>
                                <w:sz w:val="16"/>
                                <w:szCs w:val="16"/>
                              </w:rPr>
                              <w:t xml:space="preserve">Fig. 2. </w:t>
                            </w:r>
                            <w:r w:rsidRPr="003E449F">
                              <w:rPr>
                                <w:rFonts w:ascii="Arial" w:hAnsi="Arial" w:cs="Arial"/>
                                <w:sz w:val="16"/>
                                <w:szCs w:val="16"/>
                              </w:rPr>
                              <w:t>Maniobra frente-mentón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4.8pt;margin-top:119.25pt;width:126.35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" fillcolor="white [3201]" strokecolor="white [3212]" strokeweight=".5pt">
                <v:textbox>
                  <w:txbxContent>
                    <w:p w:rsidR="003E449F" w:rsidRPr="003E449F" w:rsidRDefault="003E449F">
                      <w:pPr>
                        <w:rPr>
                          <w:rFonts w:ascii="Arial" w:hAnsi="Arial" w:cs="Arial"/>
                          <w:sz w:val="16"/>
                          <w:szCs w:val="16"/>
                        </w:rPr>
                      </w:pPr>
                      <w:r w:rsidRPr="003E449F">
                        <w:rPr>
                          <w:rFonts w:ascii="Arial" w:hAnsi="Arial" w:cs="Arial"/>
                          <w:sz w:val="16"/>
                          <w:szCs w:val="16"/>
                        </w:rPr>
                        <w:t xml:space="preserve">Fig. 2. </w:t>
                      </w:r>
                      <w:r w:rsidRPr="003E449F">
                        <w:rPr>
                          <w:rFonts w:ascii="Arial" w:hAnsi="Arial" w:cs="Arial"/>
                          <w:sz w:val="16"/>
                          <w:szCs w:val="16"/>
                        </w:rPr>
                        <w:t>Maniobra frente-mentón</w:t>
                      </w:r>
                    </w:p>
                  </w:txbxContent>
                </v:textbox>
              </v:shape>
            </w:pict>
          </mc:Fallback>
        </mc:AlternateContent>
      </w:r>
      <w:r w:rsidR="00BE2BCF" w:rsidRPr="00BE2BCF">
        <w:rPr>
          <w:rFonts w:ascii="Arial" w:hAnsi="Arial" w:cs="Arial"/>
          <w:noProof/>
          <w:sz w:val="24"/>
          <w:szCs w:val="24"/>
        </w:rPr>
        <w:drawing>
          <wp:inline distT="0" distB="0" distL="0" distR="0" wp14:anchorId="45771A5E" wp14:editId="053B6E81">
            <wp:extent cx="4041905" cy="143198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0706" cy="1435103"/>
                    </a:xfrm>
                    <a:prstGeom prst="rect">
                      <a:avLst/>
                    </a:prstGeom>
                    <a:noFill/>
                    <a:ln>
                      <a:noFill/>
                    </a:ln>
                  </pic:spPr>
                </pic:pic>
              </a:graphicData>
            </a:graphic>
          </wp:inline>
        </w:drawing>
      </w:r>
    </w:p>
    <w:p w:rsidR="003E449F" w:rsidRDefault="003E449F" w:rsidP="00BE2BCF">
      <w:pPr>
        <w:spacing w:line="360" w:lineRule="auto"/>
        <w:jc w:val="both"/>
        <w:rPr>
          <w:rFonts w:ascii="Arial" w:hAnsi="Arial" w:cs="Arial"/>
          <w:sz w:val="24"/>
          <w:szCs w:val="24"/>
        </w:rPr>
      </w:pPr>
    </w:p>
    <w:p w:rsidR="003E449F" w:rsidRPr="00BE2BCF" w:rsidRDefault="003E449F" w:rsidP="00BE2BCF">
      <w:pPr>
        <w:spacing w:line="360" w:lineRule="auto"/>
        <w:jc w:val="both"/>
        <w:rPr>
          <w:rFonts w:ascii="Arial" w:hAnsi="Arial" w:cs="Arial"/>
          <w:sz w:val="24"/>
          <w:szCs w:val="24"/>
        </w:rPr>
      </w:pPr>
    </w:p>
    <w:p w:rsidR="00BE2BCF" w:rsidRPr="00BE2BCF" w:rsidRDefault="00BE2BCF" w:rsidP="00BE2BCF">
      <w:pPr>
        <w:numPr>
          <w:ilvl w:val="0"/>
          <w:numId w:val="6"/>
        </w:numPr>
        <w:spacing w:line="360" w:lineRule="auto"/>
        <w:jc w:val="both"/>
        <w:rPr>
          <w:rFonts w:ascii="Arial" w:hAnsi="Arial" w:cs="Arial"/>
          <w:sz w:val="24"/>
          <w:szCs w:val="24"/>
        </w:rPr>
      </w:pPr>
      <w:bookmarkStart w:id="16" w:name="_Hlk135686439"/>
      <w:r w:rsidRPr="00BE2BCF">
        <w:rPr>
          <w:rFonts w:ascii="Arial" w:hAnsi="Arial" w:cs="Arial"/>
          <w:sz w:val="24"/>
          <w:szCs w:val="24"/>
        </w:rPr>
        <w:t>Maniobra tracción mandibular</w:t>
      </w:r>
      <w:bookmarkEnd w:id="16"/>
      <w:r w:rsidRPr="00BE2BCF">
        <w:rPr>
          <w:rFonts w:ascii="Arial" w:hAnsi="Arial" w:cs="Arial"/>
          <w:sz w:val="24"/>
          <w:szCs w:val="24"/>
        </w:rPr>
        <w:t>:</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Se realiza en caso de sospecha de lesión medular. Se levanta la mandíbula hacia adelante con los dedos índice, mientras que con los pulgares se hace presión en los arcos cigomáticos para impedir el movimiento de la cabeza cuando se empuja la mandíbula hacia adelante.</w:t>
      </w:r>
    </w:p>
    <w:p w:rsidR="00BE2BCF" w:rsidRDefault="003E449F" w:rsidP="00BE2BCF">
      <w:pPr>
        <w:spacing w:line="36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172528</wp:posOffset>
                </wp:positionH>
                <wp:positionV relativeFrom="paragraph">
                  <wp:posOffset>2785230</wp:posOffset>
                </wp:positionV>
                <wp:extent cx="1561381" cy="245278"/>
                <wp:effectExtent l="0" t="0" r="20320" b="21590"/>
                <wp:wrapNone/>
                <wp:docPr id="2005249668" name="Cuadro de texto 1"/>
                <wp:cNvGraphicFramePr/>
                <a:graphic xmlns:a="http://schemas.openxmlformats.org/drawingml/2006/main">
                  <a:graphicData uri="http://schemas.microsoft.com/office/word/2010/wordprocessingShape">
                    <wps:wsp>
                      <wps:cNvSpPr txBox="1"/>
                      <wps:spPr>
                        <a:xfrm>
                          <a:off x="0" y="0"/>
                          <a:ext cx="1561381" cy="245278"/>
                        </a:xfrm>
                        <a:prstGeom prst="rect">
                          <a:avLst/>
                        </a:prstGeom>
                        <a:solidFill>
                          <a:schemeClr val="lt1"/>
                        </a:solidFill>
                        <a:ln w="6350">
                          <a:solidFill>
                            <a:schemeClr val="bg1"/>
                          </a:solidFill>
                        </a:ln>
                      </wps:spPr>
                      <wps:txbx>
                        <w:txbxContent>
                          <w:p w:rsidR="003E449F" w:rsidRPr="003E449F" w:rsidRDefault="003E449F">
                            <w:pPr>
                              <w:rPr>
                                <w:rFonts w:ascii="Arial" w:hAnsi="Arial" w:cs="Arial"/>
                                <w:sz w:val="16"/>
                                <w:szCs w:val="16"/>
                              </w:rPr>
                            </w:pPr>
                            <w:r>
                              <w:rPr>
                                <w:rFonts w:ascii="Arial" w:hAnsi="Arial" w:cs="Arial"/>
                                <w:sz w:val="16"/>
                                <w:szCs w:val="16"/>
                              </w:rPr>
                              <w:t xml:space="preserve">Fig. 3. </w:t>
                            </w:r>
                            <w:r w:rsidRPr="003E449F">
                              <w:rPr>
                                <w:rFonts w:ascii="Arial" w:hAnsi="Arial" w:cs="Arial"/>
                                <w:sz w:val="16"/>
                                <w:szCs w:val="16"/>
                              </w:rPr>
                              <w:t>Maniobra tracción mandibular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29" type="#_x0000_t202" style="position:absolute;left:0;text-align:left;margin-left:13.6pt;margin-top:219.3pt;width:122.95pt;height:1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" fillcolor="white [3201]" strokecolor="white [3212]" strokeweight=".5pt">
                <v:textbox>
                  <w:txbxContent>
                    <w:p w:rsidR="003E449F" w:rsidRPr="003E449F" w:rsidRDefault="003E449F">
                      <w:pPr>
                        <w:rPr>
                          <w:rFonts w:ascii="Arial" w:hAnsi="Arial" w:cs="Arial"/>
                          <w:sz w:val="16"/>
                          <w:szCs w:val="16"/>
                        </w:rPr>
                      </w:pPr>
                      <w:r>
                        <w:rPr>
                          <w:rFonts w:ascii="Arial" w:hAnsi="Arial" w:cs="Arial"/>
                          <w:sz w:val="16"/>
                          <w:szCs w:val="16"/>
                        </w:rPr>
                        <w:t xml:space="preserve">Fig. 3. </w:t>
                      </w:r>
                      <w:r w:rsidRPr="003E449F">
                        <w:rPr>
                          <w:rFonts w:ascii="Arial" w:hAnsi="Arial" w:cs="Arial"/>
                          <w:sz w:val="16"/>
                          <w:szCs w:val="16"/>
                        </w:rPr>
                        <w:t>Maniobra tracción mandibular</w:t>
                      </w:r>
                    </w:p>
                  </w:txbxContent>
                </v:textbox>
              </v:shape>
            </w:pict>
          </mc:Fallback>
        </mc:AlternateContent>
      </w:r>
      <w:r w:rsidR="00BE2BCF" w:rsidRPr="00BE2BCF">
        <w:rPr>
          <w:rFonts w:ascii="Arial" w:hAnsi="Arial" w:cs="Arial"/>
          <w:noProof/>
          <w:sz w:val="24"/>
          <w:szCs w:val="24"/>
        </w:rPr>
        <w:drawing>
          <wp:inline distT="0" distB="0" distL="0" distR="0" wp14:anchorId="540B02FC" wp14:editId="457E5942">
            <wp:extent cx="3182587" cy="2911429"/>
            <wp:effectExtent l="0" t="0" r="0" b="3810"/>
            <wp:docPr id="8" name="Imagen 8" descr="Cómo inclinar la cabeza: maniobras de elevación del mentón y empuje de la  mandíbula - Cuidados críticos - Manual MSD versión para profesion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ómo inclinar la cabeza: maniobras de elevación del mentón y empuje de la  mandíbula - Cuidados críticos - Manual MSD versión para profesional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2556" cy="2929697"/>
                    </a:xfrm>
                    <a:prstGeom prst="rect">
                      <a:avLst/>
                    </a:prstGeom>
                    <a:noFill/>
                    <a:ln>
                      <a:noFill/>
                    </a:ln>
                  </pic:spPr>
                </pic:pic>
              </a:graphicData>
            </a:graphic>
          </wp:inline>
        </w:drawing>
      </w:r>
    </w:p>
    <w:p w:rsidR="003E449F" w:rsidRPr="00BE2BCF" w:rsidRDefault="003E449F" w:rsidP="00BE2BCF">
      <w:pPr>
        <w:spacing w:line="360" w:lineRule="auto"/>
        <w:jc w:val="both"/>
        <w:rPr>
          <w:rFonts w:ascii="Arial" w:hAnsi="Arial" w:cs="Arial"/>
          <w:sz w:val="24"/>
          <w:szCs w:val="24"/>
        </w:rPr>
      </w:pP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Por otro lado si existiera un objeto obstruyendo la vía área se pasara a extraerlo, por eso se recomienda las maniobras de desobstrucción de la vía área:</w:t>
      </w:r>
    </w:p>
    <w:p w:rsidR="00BE2BCF" w:rsidRPr="00BE2BCF" w:rsidRDefault="00BE2BCF" w:rsidP="00BE2BCF">
      <w:pPr>
        <w:numPr>
          <w:ilvl w:val="0"/>
          <w:numId w:val="6"/>
        </w:numPr>
        <w:spacing w:line="360" w:lineRule="auto"/>
        <w:jc w:val="both"/>
        <w:rPr>
          <w:rFonts w:ascii="Arial" w:hAnsi="Arial" w:cs="Arial"/>
          <w:sz w:val="24"/>
          <w:szCs w:val="24"/>
        </w:rPr>
      </w:pPr>
      <w:r w:rsidRPr="00BE2BCF">
        <w:rPr>
          <w:rFonts w:ascii="Arial" w:hAnsi="Arial" w:cs="Arial"/>
          <w:sz w:val="24"/>
          <w:szCs w:val="24"/>
        </w:rPr>
        <w:t xml:space="preserve">Tos: </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se utiliza en personas consientes animando a la persona a que tosa para expulsar el objeto.</w:t>
      </w:r>
    </w:p>
    <w:p w:rsidR="00BE2BCF" w:rsidRPr="00BE2BCF" w:rsidRDefault="00BE2BCF" w:rsidP="00BE2BCF">
      <w:pPr>
        <w:numPr>
          <w:ilvl w:val="0"/>
          <w:numId w:val="6"/>
        </w:numPr>
        <w:spacing w:line="360" w:lineRule="auto"/>
        <w:jc w:val="both"/>
        <w:rPr>
          <w:rFonts w:ascii="Arial" w:hAnsi="Arial" w:cs="Arial"/>
          <w:sz w:val="24"/>
          <w:szCs w:val="24"/>
        </w:rPr>
      </w:pPr>
      <w:r w:rsidRPr="00BE2BCF">
        <w:rPr>
          <w:rFonts w:ascii="Arial" w:hAnsi="Arial" w:cs="Arial"/>
          <w:sz w:val="24"/>
          <w:szCs w:val="24"/>
        </w:rPr>
        <w:t>Golpes en la espalda:</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 xml:space="preserve">Se realiza siempre cuando la persona </w:t>
      </w:r>
      <w:proofErr w:type="spellStart"/>
      <w:r w:rsidRPr="00BE2BCF">
        <w:rPr>
          <w:rFonts w:ascii="Arial" w:hAnsi="Arial" w:cs="Arial"/>
          <w:sz w:val="24"/>
          <w:szCs w:val="24"/>
        </w:rPr>
        <w:t>esta</w:t>
      </w:r>
      <w:proofErr w:type="spellEnd"/>
      <w:r w:rsidRPr="00BE2BCF">
        <w:rPr>
          <w:rFonts w:ascii="Arial" w:hAnsi="Arial" w:cs="Arial"/>
          <w:sz w:val="24"/>
          <w:szCs w:val="24"/>
        </w:rPr>
        <w:t xml:space="preserve"> consciente. Hay que colocarse a un lado de la persona, se apoya una mano en el tórax y se inclina a la persona hacia </w:t>
      </w:r>
      <w:r w:rsidRPr="00BE2BCF">
        <w:rPr>
          <w:rFonts w:ascii="Arial" w:hAnsi="Arial" w:cs="Arial"/>
          <w:sz w:val="24"/>
          <w:szCs w:val="24"/>
        </w:rPr>
        <w:lastRenderedPageBreak/>
        <w:t>adelante. Se le dan cinco golpes en dado caso que no se consiga desobstruir la vía área se pasara a realizar la maniobra de Heimlich.</w:t>
      </w:r>
    </w:p>
    <w:p w:rsidR="00BE2BCF" w:rsidRPr="00BE2BCF" w:rsidRDefault="00BE2BCF" w:rsidP="00BE2BCF">
      <w:pPr>
        <w:numPr>
          <w:ilvl w:val="0"/>
          <w:numId w:val="6"/>
        </w:numPr>
        <w:spacing w:line="360" w:lineRule="auto"/>
        <w:jc w:val="both"/>
        <w:rPr>
          <w:rFonts w:ascii="Arial" w:hAnsi="Arial" w:cs="Arial"/>
          <w:sz w:val="24"/>
          <w:szCs w:val="24"/>
        </w:rPr>
      </w:pPr>
      <w:r w:rsidRPr="00BE2BCF">
        <w:rPr>
          <w:rFonts w:ascii="Arial" w:hAnsi="Arial" w:cs="Arial"/>
          <w:sz w:val="24"/>
          <w:szCs w:val="24"/>
        </w:rPr>
        <w:t>maniobra de Heimlich</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El reanimador se coloca detrás de la persona y lo rodea con los brazos por la parte alta del abdomen.</w:t>
      </w:r>
    </w:p>
    <w:p w:rsidR="00BE2BCF" w:rsidRPr="00BE2BCF" w:rsidRDefault="00BE2BCF" w:rsidP="00BE2BCF">
      <w:pPr>
        <w:numPr>
          <w:ilvl w:val="0"/>
          <w:numId w:val="7"/>
        </w:numPr>
        <w:spacing w:line="360" w:lineRule="auto"/>
        <w:jc w:val="both"/>
        <w:rPr>
          <w:rFonts w:ascii="Arial" w:hAnsi="Arial" w:cs="Arial"/>
          <w:sz w:val="24"/>
          <w:szCs w:val="24"/>
        </w:rPr>
      </w:pPr>
      <w:r w:rsidRPr="00BE2BCF">
        <w:rPr>
          <w:rFonts w:ascii="Arial" w:hAnsi="Arial" w:cs="Arial"/>
          <w:sz w:val="24"/>
          <w:szCs w:val="24"/>
        </w:rPr>
        <w:t>Se inclina a la persona hacia adelante.</w:t>
      </w:r>
    </w:p>
    <w:p w:rsidR="00BE2BCF" w:rsidRPr="00BE2BCF" w:rsidRDefault="00BE2BCF" w:rsidP="00BE2BCF">
      <w:pPr>
        <w:numPr>
          <w:ilvl w:val="0"/>
          <w:numId w:val="7"/>
        </w:numPr>
        <w:spacing w:line="360" w:lineRule="auto"/>
        <w:jc w:val="both"/>
        <w:rPr>
          <w:rFonts w:ascii="Arial" w:hAnsi="Arial" w:cs="Arial"/>
          <w:sz w:val="24"/>
          <w:szCs w:val="24"/>
        </w:rPr>
      </w:pPr>
      <w:r w:rsidRPr="00BE2BCF">
        <w:rPr>
          <w:rFonts w:ascii="Arial" w:hAnsi="Arial" w:cs="Arial"/>
          <w:sz w:val="24"/>
          <w:szCs w:val="24"/>
        </w:rPr>
        <w:t>Se cierra una mano en un puño y se coloca por debajo del apéndice xifoides y por encima del ombligo.</w:t>
      </w:r>
    </w:p>
    <w:p w:rsidR="00BE2BCF" w:rsidRPr="00BE2BCF" w:rsidRDefault="00BE2BCF" w:rsidP="00BE2BCF">
      <w:pPr>
        <w:numPr>
          <w:ilvl w:val="0"/>
          <w:numId w:val="7"/>
        </w:numPr>
        <w:spacing w:line="360" w:lineRule="auto"/>
        <w:jc w:val="both"/>
        <w:rPr>
          <w:rFonts w:ascii="Arial" w:hAnsi="Arial" w:cs="Arial"/>
          <w:sz w:val="24"/>
          <w:szCs w:val="24"/>
        </w:rPr>
      </w:pPr>
      <w:r w:rsidRPr="00BE2BCF">
        <w:rPr>
          <w:rFonts w:ascii="Arial" w:hAnsi="Arial" w:cs="Arial"/>
          <w:sz w:val="24"/>
          <w:szCs w:val="24"/>
        </w:rPr>
        <w:t>Se agarra el puño con la otra mano y se hace un movimiento hacia dentro y arriba.</w:t>
      </w:r>
    </w:p>
    <w:p w:rsidR="00BE2BCF" w:rsidRPr="00BE2BCF" w:rsidRDefault="00BE2BCF" w:rsidP="00BE2BCF">
      <w:pPr>
        <w:numPr>
          <w:ilvl w:val="0"/>
          <w:numId w:val="7"/>
        </w:numPr>
        <w:spacing w:line="360" w:lineRule="auto"/>
        <w:jc w:val="both"/>
        <w:rPr>
          <w:rFonts w:ascii="Arial" w:hAnsi="Arial" w:cs="Arial"/>
          <w:sz w:val="24"/>
          <w:szCs w:val="24"/>
        </w:rPr>
      </w:pPr>
      <w:r w:rsidRPr="00BE2BCF">
        <w:rPr>
          <w:rFonts w:ascii="Arial" w:hAnsi="Arial" w:cs="Arial"/>
          <w:sz w:val="24"/>
          <w:szCs w:val="24"/>
        </w:rPr>
        <w:t>Se repite 5 veces.</w:t>
      </w:r>
    </w:p>
    <w:p w:rsidR="00BE2BCF" w:rsidRPr="00BE2BCF" w:rsidRDefault="00BE2BCF" w:rsidP="00BE2BCF">
      <w:pPr>
        <w:numPr>
          <w:ilvl w:val="0"/>
          <w:numId w:val="7"/>
        </w:numPr>
        <w:spacing w:line="360" w:lineRule="auto"/>
        <w:jc w:val="both"/>
        <w:rPr>
          <w:rFonts w:ascii="Arial" w:hAnsi="Arial" w:cs="Arial"/>
          <w:sz w:val="24"/>
          <w:szCs w:val="24"/>
        </w:rPr>
      </w:pPr>
      <w:r w:rsidRPr="00BE2BCF">
        <w:rPr>
          <w:rFonts w:ascii="Arial" w:hAnsi="Arial" w:cs="Arial"/>
          <w:sz w:val="24"/>
          <w:szCs w:val="24"/>
        </w:rPr>
        <w:t>En personas obsesas o mujeres embarazadas se realizan comprensiones torácicas con ambas manos sobre el centro del esternón, colocándose el reanimador a la espalda de la persona</w:t>
      </w:r>
    </w:p>
    <w:p w:rsidR="00BE2BCF" w:rsidRPr="00BE2BCF" w:rsidRDefault="00BE2BCF" w:rsidP="00BE2BCF">
      <w:pPr>
        <w:numPr>
          <w:ilvl w:val="0"/>
          <w:numId w:val="7"/>
        </w:numPr>
        <w:spacing w:line="360" w:lineRule="auto"/>
        <w:jc w:val="both"/>
        <w:rPr>
          <w:rFonts w:ascii="Arial" w:hAnsi="Arial" w:cs="Arial"/>
          <w:sz w:val="24"/>
          <w:szCs w:val="24"/>
        </w:rPr>
      </w:pPr>
      <w:r w:rsidRPr="00BE2BCF">
        <w:rPr>
          <w:rFonts w:ascii="Arial" w:hAnsi="Arial" w:cs="Arial"/>
          <w:sz w:val="24"/>
          <w:szCs w:val="24"/>
        </w:rPr>
        <w:t>Si la victima queda inconsciente se le coloca en el suelo y se comienza a realizar la reanimación cardiopulmonar.</w:t>
      </w:r>
    </w:p>
    <w:p w:rsidR="00BE2BCF" w:rsidRPr="00BE2BCF" w:rsidRDefault="00BE2BCF" w:rsidP="00BE2BCF">
      <w:pPr>
        <w:spacing w:line="360" w:lineRule="auto"/>
        <w:jc w:val="both"/>
        <w:rPr>
          <w:rFonts w:ascii="Arial" w:hAnsi="Arial" w:cs="Arial"/>
          <w:sz w:val="24"/>
          <w:szCs w:val="24"/>
        </w:rPr>
      </w:pPr>
    </w:p>
    <w:p w:rsidR="00BE2BCF" w:rsidRPr="00BE2BCF" w:rsidRDefault="00BE2BCF" w:rsidP="00BE2BCF">
      <w:pPr>
        <w:numPr>
          <w:ilvl w:val="0"/>
          <w:numId w:val="6"/>
        </w:numPr>
        <w:spacing w:line="360" w:lineRule="auto"/>
        <w:jc w:val="both"/>
        <w:rPr>
          <w:rFonts w:ascii="Arial" w:hAnsi="Arial" w:cs="Arial"/>
          <w:sz w:val="24"/>
          <w:szCs w:val="24"/>
        </w:rPr>
      </w:pPr>
      <w:r w:rsidRPr="00BE2BCF">
        <w:rPr>
          <w:rFonts w:ascii="Arial" w:hAnsi="Arial" w:cs="Arial"/>
          <w:sz w:val="24"/>
          <w:szCs w:val="24"/>
        </w:rPr>
        <w:t>Extracción manual:</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Si la persona esta inconsciente y al abrir la vía aérea se observa un objeto, se extrae con el dedo índice colocándolo en forma de gancho: se introduce el dedo por la comisura bucal hacia la base de la lengua, sobrepasando el obstáculo y traccionando para sacarlo al exterior.</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Si la persona ventila de manera normal se coloca en posición lateral de seguridad y se le reevalúa periódicamente. Con esta posición la persona mantendrá abierta la vía área. La columna vertebral debe quedar recta y los brazos se debe colocar de tal forma que se evite la comprensión del pecho y del brazo que queda debajo del cuerpo.</w:t>
      </w:r>
    </w:p>
    <w:p w:rsidR="00BE2BCF" w:rsidRDefault="003E449F" w:rsidP="00BE2BCF">
      <w:pPr>
        <w:spacing w:line="360" w:lineRule="auto"/>
        <w:jc w:val="both"/>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67456" behindDoc="0" locked="0" layoutInCell="1" allowOverlap="1">
                <wp:simplePos x="0" y="0"/>
                <wp:positionH relativeFrom="column">
                  <wp:posOffset>112575</wp:posOffset>
                </wp:positionH>
                <wp:positionV relativeFrom="paragraph">
                  <wp:posOffset>2351728</wp:posOffset>
                </wp:positionV>
                <wp:extent cx="2009954" cy="258793"/>
                <wp:effectExtent l="0" t="0" r="28575" b="27305"/>
                <wp:wrapNone/>
                <wp:docPr id="738253596" name="Cuadro de texto 4"/>
                <wp:cNvGraphicFramePr/>
                <a:graphic xmlns:a="http://schemas.openxmlformats.org/drawingml/2006/main">
                  <a:graphicData uri="http://schemas.microsoft.com/office/word/2010/wordprocessingShape">
                    <wps:wsp>
                      <wps:cNvSpPr txBox="1"/>
                      <wps:spPr>
                        <a:xfrm>
                          <a:off x="0" y="0"/>
                          <a:ext cx="2009954" cy="258793"/>
                        </a:xfrm>
                        <a:prstGeom prst="rect">
                          <a:avLst/>
                        </a:prstGeom>
                        <a:solidFill>
                          <a:schemeClr val="lt1"/>
                        </a:solidFill>
                        <a:ln w="6350">
                          <a:solidFill>
                            <a:schemeClr val="bg1"/>
                          </a:solidFill>
                        </a:ln>
                      </wps:spPr>
                      <wps:txbx>
                        <w:txbxContent>
                          <w:p w:rsidR="003E449F" w:rsidRPr="003E449F" w:rsidRDefault="003E449F">
                            <w:pPr>
                              <w:rPr>
                                <w:rFonts w:ascii="Arial" w:hAnsi="Arial" w:cs="Arial"/>
                                <w:sz w:val="16"/>
                                <w:szCs w:val="16"/>
                              </w:rPr>
                            </w:pPr>
                            <w:r w:rsidRPr="003E449F">
                              <w:rPr>
                                <w:rFonts w:ascii="Arial" w:hAnsi="Arial" w:cs="Arial"/>
                                <w:sz w:val="16"/>
                                <w:szCs w:val="16"/>
                              </w:rPr>
                              <w:t xml:space="preserve">Fig.4. </w:t>
                            </w:r>
                            <w:r w:rsidRPr="003E449F">
                              <w:rPr>
                                <w:rFonts w:ascii="Arial" w:hAnsi="Arial" w:cs="Arial"/>
                                <w:sz w:val="16"/>
                                <w:szCs w:val="16"/>
                              </w:rPr>
                              <w:t>Extracción manual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30" type="#_x0000_t202" style="position:absolute;left:0;text-align:left;margin-left:8.85pt;margin-top:185.2pt;width:158.25pt;height:20.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" fillcolor="white [3201]" strokecolor="white [3212]" strokeweight=".5pt">
                <v:textbox>
                  <w:txbxContent>
                    <w:p w:rsidR="003E449F" w:rsidRPr="003E449F" w:rsidRDefault="003E449F">
                      <w:pPr>
                        <w:rPr>
                          <w:rFonts w:ascii="Arial" w:hAnsi="Arial" w:cs="Arial"/>
                          <w:sz w:val="16"/>
                          <w:szCs w:val="16"/>
                        </w:rPr>
                      </w:pPr>
                      <w:r w:rsidRPr="003E449F">
                        <w:rPr>
                          <w:rFonts w:ascii="Arial" w:hAnsi="Arial" w:cs="Arial"/>
                          <w:sz w:val="16"/>
                          <w:szCs w:val="16"/>
                        </w:rPr>
                        <w:t xml:space="preserve">Fig.4. </w:t>
                      </w:r>
                      <w:r w:rsidRPr="003E449F">
                        <w:rPr>
                          <w:rFonts w:ascii="Arial" w:hAnsi="Arial" w:cs="Arial"/>
                          <w:sz w:val="16"/>
                          <w:szCs w:val="16"/>
                        </w:rPr>
                        <w:t>Extracción manual</w:t>
                      </w:r>
                    </w:p>
                  </w:txbxContent>
                </v:textbox>
              </v:shape>
            </w:pict>
          </mc:Fallback>
        </mc:AlternateContent>
      </w:r>
      <w:r w:rsidR="00BE2BCF" w:rsidRPr="00BE2BCF">
        <w:rPr>
          <w:rFonts w:ascii="Arial" w:hAnsi="Arial" w:cs="Arial"/>
          <w:noProof/>
          <w:sz w:val="24"/>
          <w:szCs w:val="24"/>
        </w:rPr>
        <w:drawing>
          <wp:inline distT="0" distB="0" distL="0" distR="0" wp14:anchorId="1B331F68" wp14:editId="134897E0">
            <wp:extent cx="3490175" cy="2255993"/>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40338" t="35012" r="18720" b="9642"/>
                    <a:stretch/>
                  </pic:blipFill>
                  <pic:spPr bwMode="auto">
                    <a:xfrm>
                      <a:off x="0" y="0"/>
                      <a:ext cx="3506742" cy="2266702"/>
                    </a:xfrm>
                    <a:prstGeom prst="rect">
                      <a:avLst/>
                    </a:prstGeom>
                    <a:ln>
                      <a:noFill/>
                    </a:ln>
                    <a:extLst>
                      <a:ext uri="{53640926-AAD7-44D8-BBD7-CCE9431645EC}">
                        <a14:shadowObscured xmlns:a14="http://schemas.microsoft.com/office/drawing/2010/main"/>
                      </a:ext>
                    </a:extLst>
                  </pic:spPr>
                </pic:pic>
              </a:graphicData>
            </a:graphic>
          </wp:inline>
        </w:drawing>
      </w:r>
    </w:p>
    <w:p w:rsidR="003E449F" w:rsidRPr="00BE2BCF" w:rsidRDefault="003E449F" w:rsidP="00BE2BCF">
      <w:pPr>
        <w:spacing w:line="360" w:lineRule="auto"/>
        <w:jc w:val="both"/>
        <w:rPr>
          <w:rFonts w:ascii="Arial" w:hAnsi="Arial" w:cs="Arial"/>
          <w:sz w:val="24"/>
          <w:szCs w:val="24"/>
        </w:rPr>
      </w:pPr>
    </w:p>
    <w:p w:rsidR="00143EAC" w:rsidRPr="006C12E1" w:rsidRDefault="00143EAC" w:rsidP="006C12E1">
      <w:pPr>
        <w:pStyle w:val="Ttulo2"/>
        <w:rPr>
          <w:rFonts w:ascii="Arial" w:hAnsi="Arial" w:cs="Arial"/>
          <w:b/>
          <w:bCs/>
          <w:color w:val="auto"/>
          <w:sz w:val="28"/>
          <w:szCs w:val="28"/>
        </w:rPr>
      </w:pPr>
      <w:bookmarkStart w:id="17" w:name="_Hlk127637329"/>
      <w:bookmarkStart w:id="18" w:name="_Toc135687216"/>
      <w:r w:rsidRPr="006C12E1">
        <w:rPr>
          <w:rFonts w:ascii="Arial" w:hAnsi="Arial" w:cs="Arial"/>
          <w:b/>
          <w:bCs/>
          <w:color w:val="auto"/>
          <w:sz w:val="28"/>
          <w:szCs w:val="28"/>
        </w:rPr>
        <w:t>RCP EN NIÑOS</w:t>
      </w:r>
      <w:bookmarkEnd w:id="18"/>
    </w:p>
    <w:p w:rsidR="00143EAC" w:rsidRDefault="001F341F" w:rsidP="000F7227">
      <w:pPr>
        <w:spacing w:line="360" w:lineRule="auto"/>
        <w:jc w:val="both"/>
        <w:rPr>
          <w:rFonts w:ascii="Arial" w:hAnsi="Arial" w:cs="Arial"/>
          <w:sz w:val="24"/>
          <w:szCs w:val="24"/>
        </w:rPr>
      </w:pPr>
      <w:r w:rsidRPr="001F341F">
        <w:rPr>
          <w:rFonts w:ascii="Arial" w:hAnsi="Arial" w:cs="Arial"/>
          <w:sz w:val="24"/>
          <w:szCs w:val="24"/>
        </w:rPr>
        <w:t>La salud de los niños es una de los indicadores mejor apreciados en la comunidad internacional y local; y es deber ineludible ayer, hoy y siempre de todos velar y trabajar por ellos que son el futuro de la humanidad.</w:t>
      </w:r>
    </w:p>
    <w:p w:rsidR="001F341F" w:rsidRDefault="001F341F" w:rsidP="000F7227">
      <w:pPr>
        <w:spacing w:line="360" w:lineRule="auto"/>
        <w:jc w:val="both"/>
        <w:rPr>
          <w:rFonts w:ascii="Arial" w:hAnsi="Arial" w:cs="Arial"/>
          <w:sz w:val="24"/>
          <w:szCs w:val="24"/>
        </w:rPr>
      </w:pPr>
      <w:r w:rsidRPr="001F341F">
        <w:rPr>
          <w:rFonts w:ascii="Arial" w:hAnsi="Arial" w:cs="Arial"/>
          <w:sz w:val="24"/>
          <w:szCs w:val="24"/>
        </w:rPr>
        <w:t>La reanimación cardiopulmonar pediátrica es un tópico de gran importancia en la salud infantil, fundamentalmente por los profesionales de la salud; porque la vida, presente y futuro del niño después de un paro cardiorrespiratorio tiene en el corto y largo plazo alta mortalidad y secuelas severas que disminuyen su calidad de vida.</w:t>
      </w:r>
    </w:p>
    <w:p w:rsidR="001F341F" w:rsidRDefault="001F341F" w:rsidP="000F7227">
      <w:pPr>
        <w:spacing w:line="360" w:lineRule="auto"/>
        <w:jc w:val="both"/>
        <w:rPr>
          <w:rFonts w:ascii="Arial" w:hAnsi="Arial" w:cs="Arial"/>
          <w:sz w:val="24"/>
          <w:szCs w:val="24"/>
        </w:rPr>
      </w:pPr>
      <w:r w:rsidRPr="001F341F">
        <w:rPr>
          <w:rFonts w:ascii="Arial" w:hAnsi="Arial" w:cs="Arial"/>
          <w:sz w:val="24"/>
          <w:szCs w:val="24"/>
        </w:rPr>
        <w:t>Conocer las técnicas de Reanimación Cardiopulmonar (RCP) significa conocer cómo se pueden salvar vidas. Es sabido que cada año miles de niños mueren por paro cardiaco por el hecho de no recibir tratamiento médico lo suficientemente rápido.</w:t>
      </w:r>
    </w:p>
    <w:p w:rsidR="001F341F" w:rsidRDefault="001F341F" w:rsidP="000F7227">
      <w:pPr>
        <w:spacing w:line="360" w:lineRule="auto"/>
        <w:jc w:val="both"/>
        <w:rPr>
          <w:rFonts w:ascii="Arial" w:hAnsi="Arial" w:cs="Arial"/>
          <w:sz w:val="24"/>
          <w:szCs w:val="24"/>
        </w:rPr>
      </w:pPr>
      <w:r w:rsidRPr="001F341F">
        <w:rPr>
          <w:rFonts w:ascii="Arial" w:hAnsi="Arial" w:cs="Arial"/>
          <w:sz w:val="24"/>
          <w:szCs w:val="24"/>
        </w:rPr>
        <w:t>El reconocimiento precoz de la emergencia cardiaca, la atención precoz en el Servicio de Emergencias Médicas y la RCP temprana, son fundamentales para salvar vidas. Se ha demostrado en pacientes adultos con programas de RCP que incluyan enseñar el manejo de desfibriladores externos automáticos (DEA) para reanimadores legos implementados en entornos específicos, el número de supervivientes al paro cardiaco se duplica.</w:t>
      </w:r>
    </w:p>
    <w:p w:rsidR="005F151F" w:rsidRDefault="005F151F" w:rsidP="000F7227">
      <w:pPr>
        <w:spacing w:line="360" w:lineRule="auto"/>
        <w:jc w:val="both"/>
        <w:rPr>
          <w:rFonts w:ascii="Arial" w:hAnsi="Arial" w:cs="Arial"/>
          <w:sz w:val="24"/>
          <w:szCs w:val="24"/>
        </w:rPr>
      </w:pPr>
      <w:r w:rsidRPr="005F151F">
        <w:rPr>
          <w:rFonts w:ascii="Arial" w:hAnsi="Arial" w:cs="Arial"/>
          <w:sz w:val="24"/>
          <w:szCs w:val="24"/>
        </w:rPr>
        <w:lastRenderedPageBreak/>
        <w:t>En los primeros, las tres principales causas de muerte son las malformaciones congénitas, deformidades y anomalías cromosómicas (15.1%), los accidentes relacionados con el transporte (8%) y la neumonía (6.7 por ciento); en las edades escolares, la principal causa de defunción ocurre por accidentes de transporte (12.8%), éstos pueden ocurrir como peatón, siendo el niño atropellado al atravesar la calle en forma intempestiva, también pueden ocurrir cuando el niño viaja</w:t>
      </w:r>
      <w:r>
        <w:rPr>
          <w:rFonts w:ascii="Arial" w:hAnsi="Arial" w:cs="Arial"/>
          <w:sz w:val="24"/>
          <w:szCs w:val="24"/>
        </w:rPr>
        <w:t>.</w:t>
      </w:r>
    </w:p>
    <w:p w:rsidR="005F151F" w:rsidRDefault="005F151F" w:rsidP="000F7227">
      <w:pPr>
        <w:spacing w:line="360" w:lineRule="auto"/>
        <w:jc w:val="both"/>
        <w:rPr>
          <w:rFonts w:ascii="Arial" w:hAnsi="Arial" w:cs="Arial"/>
          <w:sz w:val="24"/>
          <w:szCs w:val="24"/>
        </w:rPr>
      </w:pPr>
      <w:r w:rsidRPr="005F151F">
        <w:rPr>
          <w:rFonts w:ascii="Arial" w:hAnsi="Arial" w:cs="Arial"/>
          <w:sz w:val="24"/>
          <w:szCs w:val="24"/>
        </w:rPr>
        <w:t xml:space="preserve">Hay deficiencias en el ámbito de los profesionales de la medicina, ya que el entrenamiento en la RCP pediátrica básica entre el personal </w:t>
      </w:r>
      <w:proofErr w:type="spellStart"/>
      <w:r w:rsidRPr="005F151F">
        <w:rPr>
          <w:rFonts w:ascii="Arial" w:hAnsi="Arial" w:cs="Arial"/>
          <w:sz w:val="24"/>
          <w:szCs w:val="24"/>
        </w:rPr>
        <w:t>para-sanitario</w:t>
      </w:r>
      <w:proofErr w:type="spellEnd"/>
      <w:r w:rsidRPr="005F151F">
        <w:rPr>
          <w:rFonts w:ascii="Arial" w:hAnsi="Arial" w:cs="Arial"/>
          <w:sz w:val="24"/>
          <w:szCs w:val="24"/>
        </w:rPr>
        <w:t xml:space="preserve"> y la población general es prácticamente inexistente. La formación en RCP no sólo es competente a los especialistas en </w:t>
      </w:r>
      <w:proofErr w:type="gramStart"/>
      <w:r w:rsidRPr="005F151F">
        <w:rPr>
          <w:rFonts w:ascii="Arial" w:hAnsi="Arial" w:cs="Arial"/>
          <w:sz w:val="24"/>
          <w:szCs w:val="24"/>
        </w:rPr>
        <w:t>RCP</w:t>
      </w:r>
      <w:proofErr w:type="gramEnd"/>
      <w:r w:rsidRPr="005F151F">
        <w:rPr>
          <w:rFonts w:ascii="Arial" w:hAnsi="Arial" w:cs="Arial"/>
          <w:sz w:val="24"/>
          <w:szCs w:val="24"/>
        </w:rPr>
        <w:t xml:space="preserve"> sino que es una labor urgente en la que todos debemos asumir nuestra responsabilidad.</w:t>
      </w:r>
    </w:p>
    <w:p w:rsidR="005F151F" w:rsidRPr="001F341F" w:rsidRDefault="008B5200" w:rsidP="000F7227">
      <w:pPr>
        <w:spacing w:line="360" w:lineRule="auto"/>
        <w:jc w:val="both"/>
        <w:rPr>
          <w:rFonts w:ascii="Arial" w:hAnsi="Arial" w:cs="Arial"/>
          <w:sz w:val="24"/>
          <w:szCs w:val="24"/>
        </w:rPr>
      </w:pPr>
      <w:r w:rsidRPr="008B5200">
        <w:rPr>
          <w:rFonts w:ascii="Arial" w:hAnsi="Arial" w:cs="Arial"/>
          <w:sz w:val="24"/>
          <w:szCs w:val="24"/>
        </w:rPr>
        <w:t>Paro cardiorrespiratorio: interrupción brusca, generalmente inesperada, potencialmente reversible de la respiración y circulación espontánea. Como consecuencia de esta situación, se interrumpe el transporte de oxígeno a los órganos vitales y a la periferia. Se diagnostica por la presencia de: - Pérdida brusca de conciencia. - Ausencia de pulsos centrales. - Apnea o respiración agónica y/o ausencia de signos vitales.</w:t>
      </w:r>
    </w:p>
    <w:p w:rsidR="000F7227" w:rsidRPr="006C12E1" w:rsidRDefault="000F7227" w:rsidP="006C12E1">
      <w:pPr>
        <w:pStyle w:val="Ttulo2"/>
        <w:rPr>
          <w:rFonts w:ascii="Arial" w:hAnsi="Arial" w:cs="Arial"/>
          <w:b/>
          <w:bCs/>
          <w:color w:val="auto"/>
          <w:sz w:val="28"/>
          <w:szCs w:val="28"/>
        </w:rPr>
      </w:pPr>
      <w:bookmarkStart w:id="19" w:name="_Toc135687217"/>
      <w:r w:rsidRPr="006C12E1">
        <w:rPr>
          <w:rFonts w:ascii="Arial" w:hAnsi="Arial" w:cs="Arial"/>
          <w:b/>
          <w:bCs/>
          <w:color w:val="auto"/>
          <w:sz w:val="28"/>
          <w:szCs w:val="28"/>
        </w:rPr>
        <w:t>RCP AVANZADA</w:t>
      </w:r>
      <w:bookmarkEnd w:id="19"/>
    </w:p>
    <w:p w:rsidR="000F7227" w:rsidRPr="000F7227" w:rsidRDefault="000F7227" w:rsidP="000F7227">
      <w:pPr>
        <w:spacing w:line="360" w:lineRule="auto"/>
        <w:jc w:val="both"/>
        <w:rPr>
          <w:rFonts w:ascii="Arial" w:hAnsi="Arial" w:cs="Arial"/>
          <w:sz w:val="24"/>
          <w:szCs w:val="24"/>
        </w:rPr>
      </w:pPr>
      <w:r w:rsidRPr="000F7227">
        <w:rPr>
          <w:rFonts w:ascii="Arial" w:hAnsi="Arial" w:cs="Arial"/>
          <w:sz w:val="24"/>
          <w:szCs w:val="24"/>
        </w:rPr>
        <w:t>Son aquellas medidas que se deben aplicar para el</w:t>
      </w:r>
      <w:r>
        <w:rPr>
          <w:rFonts w:ascii="Arial" w:hAnsi="Arial" w:cs="Arial"/>
          <w:sz w:val="24"/>
          <w:szCs w:val="24"/>
        </w:rPr>
        <w:t xml:space="preserve"> </w:t>
      </w:r>
      <w:r w:rsidRPr="000F7227">
        <w:rPr>
          <w:rFonts w:ascii="Arial" w:hAnsi="Arial" w:cs="Arial"/>
          <w:sz w:val="24"/>
          <w:szCs w:val="24"/>
        </w:rPr>
        <w:t>tratamiento definitivo de una PCR. La RCP avanzada, a</w:t>
      </w:r>
      <w:r>
        <w:rPr>
          <w:rFonts w:ascii="Arial" w:hAnsi="Arial" w:cs="Arial"/>
          <w:sz w:val="24"/>
          <w:szCs w:val="24"/>
        </w:rPr>
        <w:t xml:space="preserve"> </w:t>
      </w:r>
      <w:r w:rsidRPr="000F7227">
        <w:rPr>
          <w:rFonts w:ascii="Arial" w:hAnsi="Arial" w:cs="Arial"/>
          <w:sz w:val="24"/>
          <w:szCs w:val="24"/>
        </w:rPr>
        <w:t>diferencia de la básica, requiere medios técnicos adecuados y personal cualificado y entrenado. El pronóstico de la RCP avanzada mejora cuando la RCP básica</w:t>
      </w:r>
      <w:r>
        <w:rPr>
          <w:rFonts w:ascii="Arial" w:hAnsi="Arial" w:cs="Arial"/>
          <w:sz w:val="24"/>
          <w:szCs w:val="24"/>
        </w:rPr>
        <w:t xml:space="preserve"> </w:t>
      </w:r>
      <w:r w:rsidRPr="000F7227">
        <w:rPr>
          <w:rFonts w:ascii="Arial" w:hAnsi="Arial" w:cs="Arial"/>
          <w:sz w:val="24"/>
          <w:szCs w:val="24"/>
        </w:rPr>
        <w:t>previa ha sido eficaz.</w:t>
      </w:r>
    </w:p>
    <w:p w:rsidR="000F7227" w:rsidRPr="000F7227" w:rsidRDefault="000F7227" w:rsidP="000F7227">
      <w:pPr>
        <w:spacing w:line="360" w:lineRule="auto"/>
        <w:jc w:val="both"/>
        <w:rPr>
          <w:rFonts w:ascii="Arial" w:hAnsi="Arial" w:cs="Arial"/>
          <w:sz w:val="24"/>
          <w:szCs w:val="24"/>
        </w:rPr>
      </w:pPr>
      <w:r w:rsidRPr="000F7227">
        <w:rPr>
          <w:rFonts w:ascii="Arial" w:hAnsi="Arial" w:cs="Arial"/>
          <w:sz w:val="24"/>
          <w:szCs w:val="24"/>
        </w:rPr>
        <w:t>La RCP avanzada consta de varios apartados que se</w:t>
      </w:r>
      <w:r>
        <w:rPr>
          <w:rFonts w:ascii="Arial" w:hAnsi="Arial" w:cs="Arial"/>
          <w:sz w:val="24"/>
          <w:szCs w:val="24"/>
        </w:rPr>
        <w:t xml:space="preserve"> </w:t>
      </w:r>
      <w:r w:rsidRPr="000F7227">
        <w:rPr>
          <w:rFonts w:ascii="Arial" w:hAnsi="Arial" w:cs="Arial"/>
          <w:sz w:val="24"/>
          <w:szCs w:val="24"/>
        </w:rPr>
        <w:t>deben ir realizando de forma simultánea:</w:t>
      </w:r>
    </w:p>
    <w:p w:rsidR="000F7227" w:rsidRPr="000F7227" w:rsidRDefault="000F7227" w:rsidP="000F7227">
      <w:pPr>
        <w:spacing w:line="360" w:lineRule="auto"/>
        <w:jc w:val="both"/>
        <w:rPr>
          <w:rFonts w:ascii="Arial" w:hAnsi="Arial" w:cs="Arial"/>
          <w:sz w:val="24"/>
          <w:szCs w:val="24"/>
        </w:rPr>
      </w:pPr>
      <w:r w:rsidRPr="000F7227">
        <w:rPr>
          <w:rFonts w:ascii="Arial" w:hAnsi="Arial" w:cs="Arial"/>
          <w:sz w:val="24"/>
          <w:szCs w:val="24"/>
        </w:rPr>
        <w:t>1. Optimización de la vía aérea y ventilación.</w:t>
      </w:r>
    </w:p>
    <w:p w:rsidR="000F7227" w:rsidRPr="000F7227" w:rsidRDefault="000F7227" w:rsidP="000F7227">
      <w:pPr>
        <w:spacing w:line="360" w:lineRule="auto"/>
        <w:jc w:val="both"/>
        <w:rPr>
          <w:rFonts w:ascii="Arial" w:hAnsi="Arial" w:cs="Arial"/>
          <w:sz w:val="24"/>
          <w:szCs w:val="24"/>
        </w:rPr>
      </w:pPr>
      <w:r w:rsidRPr="000F7227">
        <w:rPr>
          <w:rFonts w:ascii="Arial" w:hAnsi="Arial" w:cs="Arial"/>
          <w:sz w:val="24"/>
          <w:szCs w:val="24"/>
        </w:rPr>
        <w:t>2. Accesos vasculares, fármacos y líquidos.</w:t>
      </w:r>
    </w:p>
    <w:p w:rsidR="00173D29" w:rsidRDefault="000F7227" w:rsidP="000F7227">
      <w:pPr>
        <w:spacing w:line="360" w:lineRule="auto"/>
        <w:jc w:val="both"/>
        <w:rPr>
          <w:rFonts w:ascii="Arial" w:hAnsi="Arial" w:cs="Arial"/>
          <w:sz w:val="24"/>
          <w:szCs w:val="24"/>
        </w:rPr>
      </w:pPr>
      <w:r w:rsidRPr="000F7227">
        <w:rPr>
          <w:rFonts w:ascii="Arial" w:hAnsi="Arial" w:cs="Arial"/>
          <w:sz w:val="24"/>
          <w:szCs w:val="24"/>
        </w:rPr>
        <w:t>3. Diagnóstico y tratamiento de arritmias.</w:t>
      </w:r>
    </w:p>
    <w:bookmarkEnd w:id="17"/>
    <w:p w:rsidR="006C12E1" w:rsidRDefault="006C12E1" w:rsidP="000F3B5E">
      <w:pPr>
        <w:spacing w:line="360" w:lineRule="auto"/>
        <w:jc w:val="both"/>
        <w:rPr>
          <w:rFonts w:ascii="Arial" w:hAnsi="Arial" w:cs="Arial"/>
          <w:sz w:val="24"/>
          <w:szCs w:val="24"/>
        </w:rPr>
      </w:pPr>
    </w:p>
    <w:p w:rsidR="006C12E1" w:rsidRDefault="006C12E1" w:rsidP="000F3B5E">
      <w:pPr>
        <w:spacing w:line="360" w:lineRule="auto"/>
        <w:jc w:val="both"/>
        <w:rPr>
          <w:rFonts w:ascii="Arial" w:hAnsi="Arial" w:cs="Arial"/>
          <w:sz w:val="24"/>
          <w:szCs w:val="24"/>
        </w:rPr>
      </w:pPr>
    </w:p>
    <w:p w:rsidR="004D4B1E" w:rsidRPr="006C12E1" w:rsidRDefault="004D4B1E" w:rsidP="006C12E1">
      <w:pPr>
        <w:pStyle w:val="Ttulo2"/>
        <w:rPr>
          <w:rFonts w:ascii="Arial" w:hAnsi="Arial" w:cs="Arial"/>
          <w:b/>
          <w:bCs/>
          <w:color w:val="auto"/>
          <w:sz w:val="28"/>
          <w:szCs w:val="28"/>
        </w:rPr>
      </w:pPr>
      <w:bookmarkStart w:id="20" w:name="_Toc135687218"/>
      <w:r w:rsidRPr="006C12E1">
        <w:rPr>
          <w:rFonts w:ascii="Arial" w:hAnsi="Arial" w:cs="Arial"/>
          <w:b/>
          <w:bCs/>
          <w:color w:val="auto"/>
          <w:sz w:val="28"/>
          <w:szCs w:val="28"/>
        </w:rPr>
        <w:t>VÍA AÉREA Y VENTILACIÓN</w:t>
      </w:r>
      <w:bookmarkEnd w:id="20"/>
      <w:r w:rsidRPr="006C12E1">
        <w:rPr>
          <w:rFonts w:ascii="Arial" w:hAnsi="Arial" w:cs="Arial"/>
          <w:b/>
          <w:bCs/>
          <w:color w:val="auto"/>
          <w:sz w:val="28"/>
          <w:szCs w:val="28"/>
        </w:rPr>
        <w:t xml:space="preserve"> </w:t>
      </w:r>
    </w:p>
    <w:p w:rsidR="004D4B1E" w:rsidRDefault="004D4B1E" w:rsidP="000F3B5E">
      <w:pPr>
        <w:spacing w:line="360" w:lineRule="auto"/>
        <w:jc w:val="both"/>
        <w:rPr>
          <w:rFonts w:ascii="Arial" w:hAnsi="Arial" w:cs="Arial"/>
          <w:b/>
          <w:bCs/>
          <w:sz w:val="24"/>
          <w:szCs w:val="24"/>
        </w:rPr>
      </w:pPr>
      <w:r w:rsidRPr="004D4B1E">
        <w:rPr>
          <w:rFonts w:ascii="Arial" w:hAnsi="Arial" w:cs="Arial"/>
          <w:sz w:val="24"/>
          <w:szCs w:val="24"/>
        </w:rPr>
        <w:t>Es fundamental mantener una vía aérea permeable y una ventilación eficaz. Para ello, el mejor método es la intubación orotraqueal, la cual requiere un tiempo y un material</w:t>
      </w:r>
      <w:r w:rsidRPr="004D4B1E">
        <w:rPr>
          <w:rFonts w:ascii="Arial" w:hAnsi="Arial" w:cs="Arial"/>
          <w:b/>
          <w:bCs/>
          <w:sz w:val="24"/>
          <w:szCs w:val="24"/>
        </w:rPr>
        <w:t>.</w:t>
      </w:r>
    </w:p>
    <w:p w:rsidR="004D4B1E" w:rsidRDefault="004D4B1E" w:rsidP="000F3B5E">
      <w:pPr>
        <w:spacing w:line="360" w:lineRule="auto"/>
        <w:jc w:val="both"/>
        <w:rPr>
          <w:rFonts w:ascii="Arial" w:hAnsi="Arial" w:cs="Arial"/>
          <w:sz w:val="24"/>
          <w:szCs w:val="24"/>
        </w:rPr>
      </w:pPr>
      <w:r w:rsidRPr="004D4B1E">
        <w:rPr>
          <w:rFonts w:ascii="Arial" w:hAnsi="Arial" w:cs="Arial"/>
          <w:sz w:val="24"/>
          <w:szCs w:val="24"/>
        </w:rPr>
        <w:t xml:space="preserve">Control de la vía aérea </w:t>
      </w:r>
    </w:p>
    <w:p w:rsidR="004D4B1E" w:rsidRDefault="004D4B1E" w:rsidP="000F3B5E">
      <w:pPr>
        <w:spacing w:line="360" w:lineRule="auto"/>
        <w:jc w:val="both"/>
        <w:rPr>
          <w:rFonts w:ascii="Arial" w:hAnsi="Arial" w:cs="Arial"/>
          <w:sz w:val="24"/>
          <w:szCs w:val="24"/>
        </w:rPr>
      </w:pPr>
      <w:r w:rsidRPr="004D4B1E">
        <w:rPr>
          <w:rFonts w:ascii="Arial" w:hAnsi="Arial" w:cs="Arial"/>
          <w:sz w:val="24"/>
          <w:szCs w:val="24"/>
        </w:rPr>
        <w:t>Los pasos y las técnicas a realizar son</w:t>
      </w:r>
      <w:r>
        <w:rPr>
          <w:rFonts w:ascii="Arial" w:hAnsi="Arial" w:cs="Arial"/>
          <w:sz w:val="24"/>
          <w:szCs w:val="24"/>
        </w:rPr>
        <w:t xml:space="preserve"> </w:t>
      </w:r>
      <w:proofErr w:type="gramStart"/>
      <w:r w:rsidRPr="004D4B1E">
        <w:rPr>
          <w:rFonts w:ascii="Arial" w:hAnsi="Arial" w:cs="Arial"/>
          <w:sz w:val="24"/>
          <w:szCs w:val="24"/>
        </w:rPr>
        <w:t>5 :</w:t>
      </w:r>
      <w:proofErr w:type="gramEnd"/>
      <w:r w:rsidRPr="004D4B1E">
        <w:rPr>
          <w:rFonts w:ascii="Arial" w:hAnsi="Arial" w:cs="Arial"/>
          <w:sz w:val="24"/>
          <w:szCs w:val="24"/>
        </w:rPr>
        <w:t xml:space="preserve"> </w:t>
      </w:r>
    </w:p>
    <w:p w:rsidR="004D4B1E" w:rsidRDefault="004D4B1E" w:rsidP="000F3B5E">
      <w:pPr>
        <w:spacing w:line="360" w:lineRule="auto"/>
        <w:jc w:val="both"/>
        <w:rPr>
          <w:rFonts w:ascii="Arial" w:hAnsi="Arial" w:cs="Arial"/>
          <w:sz w:val="24"/>
          <w:szCs w:val="24"/>
        </w:rPr>
      </w:pPr>
      <w:r w:rsidRPr="004D4B1E">
        <w:rPr>
          <w:rFonts w:ascii="Arial" w:hAnsi="Arial" w:cs="Arial"/>
          <w:sz w:val="24"/>
          <w:szCs w:val="24"/>
        </w:rPr>
        <w:t xml:space="preserve">1. Apertura de la vía aérea: la misma maniobra (frente mentón) que en RCP básica. </w:t>
      </w:r>
    </w:p>
    <w:p w:rsidR="004D4B1E" w:rsidRDefault="004D4B1E" w:rsidP="000F3B5E">
      <w:pPr>
        <w:spacing w:line="360" w:lineRule="auto"/>
        <w:jc w:val="both"/>
        <w:rPr>
          <w:rFonts w:ascii="Arial" w:hAnsi="Arial" w:cs="Arial"/>
          <w:sz w:val="24"/>
          <w:szCs w:val="24"/>
        </w:rPr>
      </w:pPr>
      <w:r w:rsidRPr="004D4B1E">
        <w:rPr>
          <w:rFonts w:ascii="Arial" w:hAnsi="Arial" w:cs="Arial"/>
          <w:sz w:val="24"/>
          <w:szCs w:val="24"/>
        </w:rPr>
        <w:t>2. Introducción de cánula orofaríngea (Guedel): permite desplazar la parte posterior de la lengua pudiendo abandonar la tracción mandibular. Debe tener el tamaño adecuado (longitud igual a la distancia entre los incisivos centrales superiores y el ángulo de la mandíbula) ya que: si es demasiado pequeña no mantiene la apertura de la vía aérea, y si es demasiado grande, la obstruye. En los lactantes se debe colocar directamente, ayudándonos de un depresor con la concavidad hacia abajo. En niños se coloca como en el adulto, introduciéndose en la boca con la concavidad hacia arriba hasta que topamos con la parte posterior del paladar, girando posteriormente 180º hasta dejarla colocada.</w:t>
      </w:r>
    </w:p>
    <w:p w:rsidR="004D4B1E" w:rsidRDefault="004D4B1E" w:rsidP="000F3B5E">
      <w:pPr>
        <w:spacing w:line="360" w:lineRule="auto"/>
        <w:jc w:val="both"/>
        <w:rPr>
          <w:rFonts w:ascii="Arial" w:hAnsi="Arial" w:cs="Arial"/>
          <w:sz w:val="24"/>
          <w:szCs w:val="24"/>
        </w:rPr>
      </w:pPr>
      <w:r w:rsidRPr="004D4B1E">
        <w:rPr>
          <w:rFonts w:ascii="Arial" w:hAnsi="Arial" w:cs="Arial"/>
          <w:sz w:val="24"/>
          <w:szCs w:val="24"/>
        </w:rPr>
        <w:t xml:space="preserve"> 3. Aspiración de secreciones. </w:t>
      </w:r>
    </w:p>
    <w:p w:rsidR="004D4B1E" w:rsidRDefault="004D4B1E" w:rsidP="000F3B5E">
      <w:pPr>
        <w:spacing w:line="360" w:lineRule="auto"/>
        <w:jc w:val="both"/>
        <w:rPr>
          <w:rFonts w:ascii="Arial" w:hAnsi="Arial" w:cs="Arial"/>
          <w:sz w:val="24"/>
          <w:szCs w:val="24"/>
        </w:rPr>
      </w:pPr>
      <w:r w:rsidRPr="004D4B1E">
        <w:rPr>
          <w:rFonts w:ascii="Arial" w:hAnsi="Arial" w:cs="Arial"/>
          <w:sz w:val="24"/>
          <w:szCs w:val="24"/>
        </w:rPr>
        <w:t>4. Ventilación con bolsa autoinflable (</w:t>
      </w:r>
      <w:proofErr w:type="spellStart"/>
      <w:r w:rsidRPr="004D4B1E">
        <w:rPr>
          <w:rFonts w:ascii="Arial" w:hAnsi="Arial" w:cs="Arial"/>
          <w:sz w:val="24"/>
          <w:szCs w:val="24"/>
        </w:rPr>
        <w:t>Ambú</w:t>
      </w:r>
      <w:proofErr w:type="spellEnd"/>
      <w:r w:rsidRPr="004D4B1E">
        <w:rPr>
          <w:rFonts w:ascii="Arial" w:hAnsi="Arial" w:cs="Arial"/>
          <w:sz w:val="24"/>
          <w:szCs w:val="24"/>
        </w:rPr>
        <w:t xml:space="preserve">®) conectada a una fuente de oxígeno y mascarilla laríngea. Es imprescindible antes de la intubación ventilar adecuadamente al paciente y, si no se consigue, intubar en un tiempo prudencial, que luego veremos, se debe interrumpir la maniobra y volver a ventilar con bolsa y mascarilla. En caso de poca experiencia o intubación dificultosa, una ventilación eficaz y bien realizada con bolsa autoinflable puede mantener al paciente oxigenado varios minutos. El problema es que al no aislar la vía aérea se puede distender el estómago causando dificultad ventilatoria. </w:t>
      </w:r>
    </w:p>
    <w:p w:rsidR="004D4B1E" w:rsidRDefault="004D4B1E" w:rsidP="000F3B5E">
      <w:pPr>
        <w:spacing w:line="360" w:lineRule="auto"/>
        <w:jc w:val="both"/>
        <w:rPr>
          <w:rFonts w:ascii="Arial" w:hAnsi="Arial" w:cs="Arial"/>
          <w:sz w:val="24"/>
          <w:szCs w:val="24"/>
        </w:rPr>
      </w:pPr>
      <w:r w:rsidRPr="004D4B1E">
        <w:rPr>
          <w:rFonts w:ascii="Arial" w:hAnsi="Arial" w:cs="Arial"/>
          <w:sz w:val="24"/>
          <w:szCs w:val="24"/>
        </w:rPr>
        <w:lastRenderedPageBreak/>
        <w:t xml:space="preserve">5. Intubación orotraqueal. </w:t>
      </w:r>
    </w:p>
    <w:p w:rsidR="004D4B1E" w:rsidRDefault="004D4B1E" w:rsidP="000F3B5E">
      <w:pPr>
        <w:spacing w:line="360" w:lineRule="auto"/>
        <w:jc w:val="both"/>
        <w:rPr>
          <w:rFonts w:ascii="Arial" w:hAnsi="Arial" w:cs="Arial"/>
          <w:sz w:val="24"/>
          <w:szCs w:val="24"/>
        </w:rPr>
      </w:pPr>
      <w:r w:rsidRPr="004D4B1E">
        <w:rPr>
          <w:rFonts w:ascii="Arial" w:hAnsi="Arial" w:cs="Arial"/>
          <w:sz w:val="24"/>
          <w:szCs w:val="24"/>
        </w:rPr>
        <w:t xml:space="preserve">Ventajas: </w:t>
      </w:r>
    </w:p>
    <w:p w:rsidR="004D4B1E" w:rsidRDefault="004D4B1E" w:rsidP="000F3B5E">
      <w:pPr>
        <w:spacing w:line="360" w:lineRule="auto"/>
        <w:jc w:val="both"/>
        <w:rPr>
          <w:rFonts w:ascii="Arial" w:hAnsi="Arial" w:cs="Arial"/>
          <w:sz w:val="24"/>
          <w:szCs w:val="24"/>
        </w:rPr>
      </w:pPr>
      <w:r w:rsidRPr="004D4B1E">
        <w:rPr>
          <w:rFonts w:ascii="Arial" w:hAnsi="Arial" w:cs="Arial"/>
          <w:sz w:val="24"/>
          <w:szCs w:val="24"/>
        </w:rPr>
        <w:t>a) Previene la distensión gástrica y la aspiración pulmonar.</w:t>
      </w:r>
    </w:p>
    <w:p w:rsidR="004D4B1E" w:rsidRDefault="004D4B1E" w:rsidP="000F3B5E">
      <w:pPr>
        <w:spacing w:line="360" w:lineRule="auto"/>
        <w:jc w:val="both"/>
        <w:rPr>
          <w:rFonts w:ascii="Arial" w:hAnsi="Arial" w:cs="Arial"/>
          <w:sz w:val="24"/>
          <w:szCs w:val="24"/>
        </w:rPr>
      </w:pPr>
      <w:r w:rsidRPr="004D4B1E">
        <w:rPr>
          <w:rFonts w:ascii="Arial" w:hAnsi="Arial" w:cs="Arial"/>
          <w:sz w:val="24"/>
          <w:szCs w:val="24"/>
        </w:rPr>
        <w:t xml:space="preserve">b) Facilita la eliminación de secreciones de la vía aérea. </w:t>
      </w:r>
    </w:p>
    <w:p w:rsidR="004D4B1E" w:rsidRDefault="004D4B1E" w:rsidP="000F3B5E">
      <w:pPr>
        <w:spacing w:line="360" w:lineRule="auto"/>
        <w:jc w:val="both"/>
        <w:rPr>
          <w:rFonts w:ascii="Arial" w:hAnsi="Arial" w:cs="Arial"/>
          <w:sz w:val="24"/>
          <w:szCs w:val="24"/>
        </w:rPr>
      </w:pPr>
      <w:r w:rsidRPr="004D4B1E">
        <w:rPr>
          <w:rFonts w:ascii="Arial" w:hAnsi="Arial" w:cs="Arial"/>
          <w:sz w:val="24"/>
          <w:szCs w:val="24"/>
        </w:rPr>
        <w:t xml:space="preserve">c) Permite administrar algunos fármacos mientras se consigue acceso venoso. d) Permite la sincronización entre ventilación y masaje cardiaco. </w:t>
      </w:r>
    </w:p>
    <w:p w:rsidR="004D4B1E" w:rsidRDefault="004D4B1E" w:rsidP="000F3B5E">
      <w:pPr>
        <w:spacing w:line="360" w:lineRule="auto"/>
        <w:jc w:val="both"/>
        <w:rPr>
          <w:rFonts w:ascii="Arial" w:hAnsi="Arial" w:cs="Arial"/>
          <w:sz w:val="24"/>
          <w:szCs w:val="24"/>
        </w:rPr>
      </w:pPr>
      <w:r w:rsidRPr="004D4B1E">
        <w:rPr>
          <w:rFonts w:ascii="Arial" w:hAnsi="Arial" w:cs="Arial"/>
          <w:sz w:val="24"/>
          <w:szCs w:val="24"/>
        </w:rPr>
        <w:t xml:space="preserve">Existen algunas diferencias anatómicas entre la vía aérea del niño y la del adulto: </w:t>
      </w:r>
    </w:p>
    <w:p w:rsidR="004D4B1E" w:rsidRDefault="004D4B1E" w:rsidP="000F3B5E">
      <w:pPr>
        <w:spacing w:line="360" w:lineRule="auto"/>
        <w:jc w:val="both"/>
        <w:rPr>
          <w:rFonts w:ascii="Arial" w:hAnsi="Arial" w:cs="Arial"/>
          <w:sz w:val="24"/>
          <w:szCs w:val="24"/>
        </w:rPr>
      </w:pPr>
      <w:r w:rsidRPr="004D4B1E">
        <w:rPr>
          <w:rFonts w:ascii="Arial" w:hAnsi="Arial" w:cs="Arial"/>
          <w:sz w:val="24"/>
          <w:szCs w:val="24"/>
        </w:rPr>
        <w:t xml:space="preserve">a) La lengua es relativamente mayor. </w:t>
      </w:r>
    </w:p>
    <w:p w:rsidR="004D4B1E" w:rsidRDefault="004D4B1E" w:rsidP="000F3B5E">
      <w:pPr>
        <w:spacing w:line="360" w:lineRule="auto"/>
        <w:jc w:val="both"/>
        <w:rPr>
          <w:rFonts w:ascii="Arial" w:hAnsi="Arial" w:cs="Arial"/>
          <w:sz w:val="24"/>
          <w:szCs w:val="24"/>
        </w:rPr>
      </w:pPr>
      <w:r w:rsidRPr="004D4B1E">
        <w:rPr>
          <w:rFonts w:ascii="Arial" w:hAnsi="Arial" w:cs="Arial"/>
          <w:sz w:val="24"/>
          <w:szCs w:val="24"/>
        </w:rPr>
        <w:t xml:space="preserve">b) La laringe es más estrecha y está situada más alta. </w:t>
      </w:r>
    </w:p>
    <w:p w:rsidR="004D4B1E" w:rsidRDefault="004D4B1E" w:rsidP="000F3B5E">
      <w:pPr>
        <w:spacing w:line="360" w:lineRule="auto"/>
        <w:jc w:val="both"/>
        <w:rPr>
          <w:rFonts w:ascii="Arial" w:hAnsi="Arial" w:cs="Arial"/>
          <w:sz w:val="24"/>
          <w:szCs w:val="24"/>
        </w:rPr>
      </w:pPr>
      <w:r w:rsidRPr="004D4B1E">
        <w:rPr>
          <w:rFonts w:ascii="Arial" w:hAnsi="Arial" w:cs="Arial"/>
          <w:sz w:val="24"/>
          <w:szCs w:val="24"/>
        </w:rPr>
        <w:t xml:space="preserve">c) La epiglotis es proporcionalmente más larga. </w:t>
      </w:r>
    </w:p>
    <w:p w:rsidR="004D4B1E" w:rsidRDefault="004D4B1E" w:rsidP="000F3B5E">
      <w:pPr>
        <w:spacing w:line="360" w:lineRule="auto"/>
        <w:jc w:val="both"/>
        <w:rPr>
          <w:rFonts w:ascii="Arial" w:hAnsi="Arial" w:cs="Arial"/>
          <w:sz w:val="24"/>
          <w:szCs w:val="24"/>
        </w:rPr>
      </w:pPr>
      <w:r w:rsidRPr="004D4B1E">
        <w:rPr>
          <w:rFonts w:ascii="Arial" w:hAnsi="Arial" w:cs="Arial"/>
          <w:sz w:val="24"/>
          <w:szCs w:val="24"/>
        </w:rPr>
        <w:t>d) En los menores de 8 años, el mayor estrechamiento de la tráquea se encuentra a la altura del cartílago cricoides y no en las cuerdas vocales como en el adulto</w:t>
      </w:r>
    </w:p>
    <w:p w:rsidR="004D4B1E" w:rsidRDefault="004D4B1E" w:rsidP="000F3B5E">
      <w:pPr>
        <w:spacing w:line="360" w:lineRule="auto"/>
        <w:jc w:val="both"/>
        <w:rPr>
          <w:rFonts w:ascii="Arial" w:hAnsi="Arial" w:cs="Arial"/>
          <w:sz w:val="24"/>
          <w:szCs w:val="24"/>
        </w:rPr>
      </w:pPr>
      <w:r w:rsidRPr="004D4B1E">
        <w:rPr>
          <w:rFonts w:ascii="Arial" w:hAnsi="Arial" w:cs="Arial"/>
          <w:sz w:val="24"/>
          <w:szCs w:val="24"/>
        </w:rPr>
        <w:t xml:space="preserve">Estas diferencias hacen que se usen palas rectas en el laringoscopio en recién nacidos y menores de 6 meses y que en niños menores de 8 años el tubo endotraqueal (TET) no lleve balón para no lesionar el cartílago cricoides al hincharlo. Es necesario conocer el tamaño del TET para cada edad y preparar tubos de un tamaño inferior y superior. </w:t>
      </w:r>
    </w:p>
    <w:p w:rsidR="004D4B1E" w:rsidRDefault="004D4B1E" w:rsidP="000F3B5E">
      <w:pPr>
        <w:spacing w:line="360" w:lineRule="auto"/>
        <w:jc w:val="both"/>
        <w:rPr>
          <w:rFonts w:ascii="Arial" w:hAnsi="Arial" w:cs="Arial"/>
          <w:sz w:val="24"/>
          <w:szCs w:val="24"/>
        </w:rPr>
      </w:pPr>
      <w:r w:rsidRPr="004D4B1E">
        <w:rPr>
          <w:rFonts w:ascii="Arial" w:hAnsi="Arial" w:cs="Arial"/>
          <w:sz w:val="24"/>
          <w:szCs w:val="24"/>
        </w:rPr>
        <w:t>Técnica de intubación:</w:t>
      </w:r>
    </w:p>
    <w:p w:rsidR="004D4B1E" w:rsidRDefault="004D4B1E" w:rsidP="000F3B5E">
      <w:pPr>
        <w:spacing w:line="360" w:lineRule="auto"/>
        <w:jc w:val="both"/>
        <w:rPr>
          <w:rFonts w:ascii="Arial" w:hAnsi="Arial" w:cs="Arial"/>
          <w:sz w:val="24"/>
          <w:szCs w:val="24"/>
        </w:rPr>
      </w:pPr>
      <w:r w:rsidRPr="004D4B1E">
        <w:rPr>
          <w:rFonts w:ascii="Arial" w:hAnsi="Arial" w:cs="Arial"/>
          <w:sz w:val="24"/>
          <w:szCs w:val="24"/>
        </w:rPr>
        <w:t xml:space="preserve"> 1. Aspiración de secreciones de orofaringe. </w:t>
      </w:r>
    </w:p>
    <w:p w:rsidR="004D4B1E" w:rsidRDefault="004D4B1E" w:rsidP="000F3B5E">
      <w:pPr>
        <w:spacing w:line="360" w:lineRule="auto"/>
        <w:jc w:val="both"/>
        <w:rPr>
          <w:rFonts w:ascii="Arial" w:hAnsi="Arial" w:cs="Arial"/>
          <w:sz w:val="24"/>
          <w:szCs w:val="24"/>
        </w:rPr>
      </w:pPr>
      <w:r w:rsidRPr="004D4B1E">
        <w:rPr>
          <w:rFonts w:ascii="Arial" w:hAnsi="Arial" w:cs="Arial"/>
          <w:sz w:val="24"/>
          <w:szCs w:val="24"/>
        </w:rPr>
        <w:t>2. Ventilar con mascarilla facial + bolsa autoinflable conectada a oxígeno al 100%. 3. Preparar el material necesario (número de tubo, tipo de tubo, con balón o sin balón, tipo</w:t>
      </w:r>
      <w:r w:rsidRPr="004D4B1E">
        <w:t xml:space="preserve"> </w:t>
      </w:r>
      <w:r w:rsidRPr="004D4B1E">
        <w:rPr>
          <w:rFonts w:ascii="Arial" w:hAnsi="Arial" w:cs="Arial"/>
          <w:sz w:val="24"/>
          <w:szCs w:val="24"/>
        </w:rPr>
        <w:t xml:space="preserve">de pala y número, fiador semirrígido) y verificar el funcionamiento correcto (comprobar luz, pilas, bombilla). </w:t>
      </w:r>
    </w:p>
    <w:p w:rsidR="004D4B1E" w:rsidRDefault="004D4B1E" w:rsidP="000F3B5E">
      <w:pPr>
        <w:spacing w:line="360" w:lineRule="auto"/>
        <w:jc w:val="both"/>
        <w:rPr>
          <w:rFonts w:ascii="Arial" w:hAnsi="Arial" w:cs="Arial"/>
          <w:sz w:val="24"/>
          <w:szCs w:val="24"/>
        </w:rPr>
      </w:pPr>
      <w:r w:rsidRPr="004D4B1E">
        <w:rPr>
          <w:rFonts w:ascii="Arial" w:hAnsi="Arial" w:cs="Arial"/>
          <w:sz w:val="24"/>
          <w:szCs w:val="24"/>
        </w:rPr>
        <w:t xml:space="preserve">4. Con el laringoscopio en la mano izquierda, abrimos la boca e introducimos la pala por el lado derecho. </w:t>
      </w:r>
    </w:p>
    <w:p w:rsidR="004D4B1E" w:rsidRDefault="004D4B1E" w:rsidP="000F3B5E">
      <w:pPr>
        <w:spacing w:line="360" w:lineRule="auto"/>
        <w:jc w:val="both"/>
        <w:rPr>
          <w:rFonts w:ascii="Arial" w:hAnsi="Arial" w:cs="Arial"/>
          <w:sz w:val="24"/>
          <w:szCs w:val="24"/>
        </w:rPr>
      </w:pPr>
      <w:r w:rsidRPr="004D4B1E">
        <w:rPr>
          <w:rFonts w:ascii="Arial" w:hAnsi="Arial" w:cs="Arial"/>
          <w:sz w:val="24"/>
          <w:szCs w:val="24"/>
        </w:rPr>
        <w:lastRenderedPageBreak/>
        <w:t xml:space="preserve">5. Deslizamos la pala hasta colocar la punta en la </w:t>
      </w:r>
      <w:proofErr w:type="spellStart"/>
      <w:r w:rsidRPr="004D4B1E">
        <w:rPr>
          <w:rFonts w:ascii="Arial" w:hAnsi="Arial" w:cs="Arial"/>
          <w:sz w:val="24"/>
          <w:szCs w:val="24"/>
        </w:rPr>
        <w:t>valécula</w:t>
      </w:r>
      <w:proofErr w:type="spellEnd"/>
      <w:r w:rsidRPr="004D4B1E">
        <w:rPr>
          <w:rFonts w:ascii="Arial" w:hAnsi="Arial" w:cs="Arial"/>
          <w:sz w:val="24"/>
          <w:szCs w:val="24"/>
        </w:rPr>
        <w:t xml:space="preserve"> (pala curva) o hasta calzar la epiglotis (sujetar la epiglotis entre la pala y la lengua). </w:t>
      </w:r>
    </w:p>
    <w:p w:rsidR="004D4B1E" w:rsidRDefault="004D4B1E" w:rsidP="000F3B5E">
      <w:pPr>
        <w:spacing w:line="360" w:lineRule="auto"/>
        <w:jc w:val="both"/>
        <w:rPr>
          <w:rFonts w:ascii="Arial" w:hAnsi="Arial" w:cs="Arial"/>
          <w:sz w:val="24"/>
          <w:szCs w:val="24"/>
        </w:rPr>
      </w:pPr>
      <w:r w:rsidRPr="004D4B1E">
        <w:rPr>
          <w:rFonts w:ascii="Arial" w:hAnsi="Arial" w:cs="Arial"/>
          <w:sz w:val="24"/>
          <w:szCs w:val="24"/>
        </w:rPr>
        <w:t xml:space="preserve">6 </w:t>
      </w:r>
      <w:proofErr w:type="gramStart"/>
      <w:r w:rsidRPr="004D4B1E">
        <w:rPr>
          <w:rFonts w:ascii="Arial" w:hAnsi="Arial" w:cs="Arial"/>
          <w:sz w:val="24"/>
          <w:szCs w:val="24"/>
        </w:rPr>
        <w:t>Tiramos</w:t>
      </w:r>
      <w:proofErr w:type="gramEnd"/>
      <w:r w:rsidRPr="004D4B1E">
        <w:rPr>
          <w:rFonts w:ascii="Arial" w:hAnsi="Arial" w:cs="Arial"/>
          <w:sz w:val="24"/>
          <w:szCs w:val="24"/>
        </w:rPr>
        <w:t xml:space="preserve"> del mango del laringoscopio en dirección céfalo-caudal hasta exponer las cuerdas vocales. </w:t>
      </w:r>
    </w:p>
    <w:p w:rsidR="004D4B1E" w:rsidRDefault="004D4B1E" w:rsidP="000F3B5E">
      <w:pPr>
        <w:spacing w:line="360" w:lineRule="auto"/>
        <w:jc w:val="both"/>
        <w:rPr>
          <w:rFonts w:ascii="Arial" w:hAnsi="Arial" w:cs="Arial"/>
          <w:sz w:val="24"/>
          <w:szCs w:val="24"/>
        </w:rPr>
      </w:pPr>
      <w:r w:rsidRPr="004D4B1E">
        <w:rPr>
          <w:rFonts w:ascii="Arial" w:hAnsi="Arial" w:cs="Arial"/>
          <w:sz w:val="24"/>
          <w:szCs w:val="24"/>
        </w:rPr>
        <w:t xml:space="preserve">7. Introducimos el TET con la mano derecha en la tráquea comprobando su posición y lo fijamos. </w:t>
      </w:r>
    </w:p>
    <w:p w:rsidR="004D4B1E" w:rsidRDefault="004D4B1E" w:rsidP="000F3B5E">
      <w:pPr>
        <w:spacing w:line="360" w:lineRule="auto"/>
        <w:jc w:val="both"/>
        <w:rPr>
          <w:rFonts w:ascii="Arial" w:hAnsi="Arial" w:cs="Arial"/>
          <w:sz w:val="24"/>
          <w:szCs w:val="24"/>
        </w:rPr>
      </w:pPr>
      <w:r w:rsidRPr="004D4B1E">
        <w:rPr>
          <w:rFonts w:ascii="Arial" w:hAnsi="Arial" w:cs="Arial"/>
          <w:sz w:val="24"/>
          <w:szCs w:val="24"/>
        </w:rPr>
        <w:t xml:space="preserve">6. Mascarilla laríngea: </w:t>
      </w:r>
    </w:p>
    <w:p w:rsidR="004D4B1E" w:rsidRDefault="004D4B1E" w:rsidP="000F3B5E">
      <w:pPr>
        <w:spacing w:line="360" w:lineRule="auto"/>
        <w:jc w:val="both"/>
        <w:rPr>
          <w:rFonts w:ascii="Arial" w:hAnsi="Arial" w:cs="Arial"/>
          <w:sz w:val="24"/>
          <w:szCs w:val="24"/>
        </w:rPr>
      </w:pPr>
      <w:r w:rsidRPr="004D4B1E">
        <w:rPr>
          <w:rFonts w:ascii="Arial" w:hAnsi="Arial" w:cs="Arial"/>
          <w:sz w:val="24"/>
          <w:szCs w:val="24"/>
        </w:rPr>
        <w:t xml:space="preserve">puede ser útil en RCP, como alternativa a la intubación, en caso de dificultad por traumatismos faciales, quemaduras o inexperiencia del reanimador. Consiste en un tubo cuyo extremo distal lleva una mascarilla de borde externo hinchable y que, una vez colocada en su lugar, queda enfrentada a la laringe permitiendo la ventilación del paciente. </w:t>
      </w:r>
    </w:p>
    <w:p w:rsidR="004D4B1E" w:rsidRDefault="004D4B1E" w:rsidP="000F3B5E">
      <w:pPr>
        <w:spacing w:line="360" w:lineRule="auto"/>
        <w:jc w:val="both"/>
        <w:rPr>
          <w:rFonts w:ascii="Arial" w:hAnsi="Arial" w:cs="Arial"/>
          <w:sz w:val="24"/>
          <w:szCs w:val="24"/>
        </w:rPr>
      </w:pPr>
      <w:r w:rsidRPr="004D4B1E">
        <w:rPr>
          <w:rFonts w:ascii="Arial" w:hAnsi="Arial" w:cs="Arial"/>
          <w:sz w:val="24"/>
          <w:szCs w:val="24"/>
        </w:rPr>
        <w:t xml:space="preserve">La técnica de inserción: </w:t>
      </w:r>
    </w:p>
    <w:p w:rsidR="004D4B1E" w:rsidRDefault="004D4B1E" w:rsidP="000F3B5E">
      <w:pPr>
        <w:spacing w:line="360" w:lineRule="auto"/>
        <w:jc w:val="both"/>
        <w:rPr>
          <w:rFonts w:ascii="Arial" w:hAnsi="Arial" w:cs="Arial"/>
          <w:sz w:val="24"/>
          <w:szCs w:val="24"/>
        </w:rPr>
      </w:pPr>
      <w:r w:rsidRPr="004D4B1E">
        <w:rPr>
          <w:rFonts w:ascii="Arial" w:hAnsi="Arial" w:cs="Arial"/>
          <w:sz w:val="24"/>
          <w:szCs w:val="24"/>
        </w:rPr>
        <w:t xml:space="preserve">a) Preparación de la mascarilla: elección del tamaño, comprobar el hinchado del manguito. </w:t>
      </w:r>
    </w:p>
    <w:p w:rsidR="004D4B1E" w:rsidRDefault="004D4B1E" w:rsidP="000F3B5E">
      <w:pPr>
        <w:spacing w:line="360" w:lineRule="auto"/>
        <w:jc w:val="both"/>
        <w:rPr>
          <w:rFonts w:ascii="Arial" w:hAnsi="Arial" w:cs="Arial"/>
          <w:sz w:val="24"/>
          <w:szCs w:val="24"/>
        </w:rPr>
      </w:pPr>
      <w:r w:rsidRPr="004D4B1E">
        <w:rPr>
          <w:rFonts w:ascii="Arial" w:hAnsi="Arial" w:cs="Arial"/>
          <w:sz w:val="24"/>
          <w:szCs w:val="24"/>
        </w:rPr>
        <w:t xml:space="preserve">b) Colocar al niño en posición similar a la de la intubación. </w:t>
      </w:r>
    </w:p>
    <w:p w:rsidR="004D4B1E" w:rsidRDefault="004D4B1E" w:rsidP="000F3B5E">
      <w:pPr>
        <w:spacing w:line="360" w:lineRule="auto"/>
        <w:jc w:val="both"/>
        <w:rPr>
          <w:rFonts w:ascii="Arial" w:hAnsi="Arial" w:cs="Arial"/>
          <w:sz w:val="24"/>
          <w:szCs w:val="24"/>
        </w:rPr>
      </w:pPr>
      <w:r w:rsidRPr="004D4B1E">
        <w:rPr>
          <w:rFonts w:ascii="Arial" w:hAnsi="Arial" w:cs="Arial"/>
          <w:sz w:val="24"/>
          <w:szCs w:val="24"/>
        </w:rPr>
        <w:t xml:space="preserve">c) Introducir la mascarilla laríngea deshinchada con la apertura en la parte anterior, usando el dedo índice para guiar el tubo hacia la parte posterior de la faringe. </w:t>
      </w:r>
    </w:p>
    <w:p w:rsidR="004D4B1E" w:rsidRDefault="004D4B1E" w:rsidP="000F3B5E">
      <w:pPr>
        <w:spacing w:line="360" w:lineRule="auto"/>
        <w:jc w:val="both"/>
        <w:rPr>
          <w:rFonts w:ascii="Arial" w:hAnsi="Arial" w:cs="Arial"/>
          <w:sz w:val="24"/>
          <w:szCs w:val="24"/>
        </w:rPr>
      </w:pPr>
      <w:r w:rsidRPr="004D4B1E">
        <w:rPr>
          <w:rFonts w:ascii="Arial" w:hAnsi="Arial" w:cs="Arial"/>
          <w:sz w:val="24"/>
          <w:szCs w:val="24"/>
        </w:rPr>
        <w:t>d) Empujar hasta que se encuentre un tope e insuflar el manguito, colocando la línea negra</w:t>
      </w:r>
    </w:p>
    <w:p w:rsidR="008F0A60" w:rsidRDefault="008F0A60" w:rsidP="000F3B5E">
      <w:pPr>
        <w:spacing w:line="360" w:lineRule="auto"/>
        <w:jc w:val="both"/>
        <w:rPr>
          <w:rFonts w:ascii="Arial" w:hAnsi="Arial" w:cs="Arial"/>
          <w:sz w:val="24"/>
          <w:szCs w:val="24"/>
        </w:rPr>
      </w:pPr>
      <w:r w:rsidRPr="008F0A60">
        <w:rPr>
          <w:rFonts w:ascii="Arial" w:hAnsi="Arial" w:cs="Arial"/>
          <w:sz w:val="24"/>
          <w:szCs w:val="24"/>
        </w:rPr>
        <w:t xml:space="preserve">de la cara posterior de la mascarilla laríngea para centrarla. </w:t>
      </w:r>
    </w:p>
    <w:p w:rsidR="008F0A60" w:rsidRDefault="008F0A60" w:rsidP="000F3B5E">
      <w:pPr>
        <w:spacing w:line="360" w:lineRule="auto"/>
        <w:jc w:val="both"/>
        <w:rPr>
          <w:rFonts w:ascii="Arial" w:hAnsi="Arial" w:cs="Arial"/>
          <w:sz w:val="24"/>
          <w:szCs w:val="24"/>
        </w:rPr>
      </w:pPr>
      <w:r w:rsidRPr="008F0A60">
        <w:rPr>
          <w:rFonts w:ascii="Arial" w:hAnsi="Arial" w:cs="Arial"/>
          <w:sz w:val="24"/>
          <w:szCs w:val="24"/>
        </w:rPr>
        <w:t xml:space="preserve">7. </w:t>
      </w:r>
      <w:proofErr w:type="spellStart"/>
      <w:r w:rsidRPr="008F0A60">
        <w:rPr>
          <w:rFonts w:ascii="Arial" w:hAnsi="Arial" w:cs="Arial"/>
          <w:sz w:val="24"/>
          <w:szCs w:val="24"/>
        </w:rPr>
        <w:t>Cricotiroidotomía</w:t>
      </w:r>
      <w:proofErr w:type="spellEnd"/>
      <w:r w:rsidRPr="008F0A60">
        <w:rPr>
          <w:rFonts w:ascii="Arial" w:hAnsi="Arial" w:cs="Arial"/>
          <w:sz w:val="24"/>
          <w:szCs w:val="24"/>
        </w:rPr>
        <w:t xml:space="preserve"> de urgencia: </w:t>
      </w:r>
    </w:p>
    <w:p w:rsidR="008F0A60" w:rsidRDefault="008F0A60" w:rsidP="000F3B5E">
      <w:pPr>
        <w:spacing w:line="360" w:lineRule="auto"/>
        <w:jc w:val="both"/>
        <w:rPr>
          <w:rFonts w:ascii="Arial" w:hAnsi="Arial" w:cs="Arial"/>
          <w:sz w:val="24"/>
          <w:szCs w:val="24"/>
        </w:rPr>
      </w:pPr>
      <w:r w:rsidRPr="008F0A60">
        <w:rPr>
          <w:rFonts w:ascii="Arial" w:hAnsi="Arial" w:cs="Arial"/>
          <w:sz w:val="24"/>
          <w:szCs w:val="24"/>
        </w:rPr>
        <w:t xml:space="preserve">se usa sólo en casos extremos en que sea imposible intubar o colocar mascarilla laríngea. La técnica correcta excede del objetivo de este taller y aconsejamos para su práctica la realización de cursos específicos como los de asistencia inicial al trauma pediátrico (AITP). </w:t>
      </w:r>
    </w:p>
    <w:p w:rsidR="008F0A60" w:rsidRDefault="008F0A60" w:rsidP="000F3B5E">
      <w:pPr>
        <w:spacing w:line="360" w:lineRule="auto"/>
        <w:jc w:val="both"/>
        <w:rPr>
          <w:rFonts w:ascii="Arial" w:hAnsi="Arial" w:cs="Arial"/>
          <w:sz w:val="24"/>
          <w:szCs w:val="24"/>
        </w:rPr>
      </w:pPr>
    </w:p>
    <w:p w:rsidR="008F0A60" w:rsidRDefault="008F0A60" w:rsidP="000F3B5E">
      <w:pPr>
        <w:spacing w:line="360" w:lineRule="auto"/>
        <w:jc w:val="both"/>
        <w:rPr>
          <w:rFonts w:ascii="Arial" w:hAnsi="Arial" w:cs="Arial"/>
          <w:sz w:val="24"/>
          <w:szCs w:val="24"/>
        </w:rPr>
      </w:pPr>
      <w:r w:rsidRPr="008F0A60">
        <w:rPr>
          <w:rFonts w:ascii="Arial" w:hAnsi="Arial" w:cs="Arial"/>
          <w:sz w:val="24"/>
          <w:szCs w:val="24"/>
        </w:rPr>
        <w:t xml:space="preserve">Ventilación </w:t>
      </w:r>
    </w:p>
    <w:p w:rsidR="008F0A60" w:rsidRDefault="008F0A60" w:rsidP="000F3B5E">
      <w:pPr>
        <w:spacing w:line="360" w:lineRule="auto"/>
        <w:jc w:val="both"/>
        <w:rPr>
          <w:rFonts w:ascii="Arial" w:hAnsi="Arial" w:cs="Arial"/>
          <w:sz w:val="24"/>
          <w:szCs w:val="24"/>
        </w:rPr>
      </w:pPr>
      <w:r w:rsidRPr="008F0A60">
        <w:rPr>
          <w:rFonts w:ascii="Arial" w:hAnsi="Arial" w:cs="Arial"/>
          <w:sz w:val="24"/>
          <w:szCs w:val="24"/>
        </w:rPr>
        <w:t xml:space="preserve">Durante la RCP básica, la ventilación que se ofrece es con aire espirado cuya concentración máxima de oxígeno es alrededor del 17%, lo que unido a que el masaje cardiaco en las mejores condiciones consigue un 20% del gasto cardiaco medio conlleva a que la oxigenación de los tejidos sea muy pobre. Por ello en RCP avanzada se necesitan altas concentraciones de oxígeno. </w:t>
      </w:r>
    </w:p>
    <w:p w:rsidR="008F0A60" w:rsidRDefault="008F0A60" w:rsidP="000F3B5E">
      <w:pPr>
        <w:spacing w:line="360" w:lineRule="auto"/>
        <w:jc w:val="both"/>
        <w:rPr>
          <w:rFonts w:ascii="Arial" w:hAnsi="Arial" w:cs="Arial"/>
          <w:sz w:val="24"/>
          <w:szCs w:val="24"/>
        </w:rPr>
      </w:pPr>
      <w:r w:rsidRPr="008F0A60">
        <w:rPr>
          <w:rFonts w:ascii="Arial" w:hAnsi="Arial" w:cs="Arial"/>
          <w:sz w:val="24"/>
          <w:szCs w:val="24"/>
        </w:rPr>
        <w:t>1. Bolsas autoinflables (“</w:t>
      </w:r>
      <w:proofErr w:type="spellStart"/>
      <w:r w:rsidRPr="008F0A60">
        <w:rPr>
          <w:rFonts w:ascii="Arial" w:hAnsi="Arial" w:cs="Arial"/>
          <w:sz w:val="24"/>
          <w:szCs w:val="24"/>
        </w:rPr>
        <w:t>Ambú</w:t>
      </w:r>
      <w:proofErr w:type="spellEnd"/>
      <w:r w:rsidRPr="008F0A60">
        <w:rPr>
          <w:rFonts w:ascii="Arial" w:hAnsi="Arial" w:cs="Arial"/>
          <w:sz w:val="24"/>
          <w:szCs w:val="24"/>
        </w:rPr>
        <w:t xml:space="preserve">”); las hay de diferentes tamaños: </w:t>
      </w:r>
    </w:p>
    <w:p w:rsidR="008F0A60" w:rsidRDefault="008F0A60" w:rsidP="000F3B5E">
      <w:pPr>
        <w:spacing w:line="360" w:lineRule="auto"/>
        <w:jc w:val="both"/>
        <w:rPr>
          <w:rFonts w:ascii="Arial" w:hAnsi="Arial" w:cs="Arial"/>
          <w:sz w:val="24"/>
          <w:szCs w:val="24"/>
        </w:rPr>
      </w:pPr>
      <w:r w:rsidRPr="008F0A60">
        <w:rPr>
          <w:rFonts w:ascii="Arial" w:hAnsi="Arial" w:cs="Arial"/>
          <w:sz w:val="24"/>
          <w:szCs w:val="24"/>
        </w:rPr>
        <w:t xml:space="preserve">a) Lactante (250 ml). </w:t>
      </w:r>
    </w:p>
    <w:p w:rsidR="008F0A60" w:rsidRDefault="008F0A60" w:rsidP="000F3B5E">
      <w:pPr>
        <w:spacing w:line="360" w:lineRule="auto"/>
        <w:jc w:val="both"/>
        <w:rPr>
          <w:rFonts w:ascii="Arial" w:hAnsi="Arial" w:cs="Arial"/>
          <w:sz w:val="24"/>
          <w:szCs w:val="24"/>
        </w:rPr>
      </w:pPr>
      <w:r w:rsidRPr="008F0A60">
        <w:rPr>
          <w:rFonts w:ascii="Arial" w:hAnsi="Arial" w:cs="Arial"/>
          <w:sz w:val="24"/>
          <w:szCs w:val="24"/>
        </w:rPr>
        <w:t xml:space="preserve">b) Infantil (450 ml). </w:t>
      </w:r>
    </w:p>
    <w:p w:rsidR="008F0A60" w:rsidRDefault="008F0A60" w:rsidP="000F3B5E">
      <w:pPr>
        <w:spacing w:line="360" w:lineRule="auto"/>
        <w:jc w:val="both"/>
        <w:rPr>
          <w:rFonts w:ascii="Arial" w:hAnsi="Arial" w:cs="Arial"/>
          <w:sz w:val="24"/>
          <w:szCs w:val="24"/>
        </w:rPr>
      </w:pPr>
      <w:r w:rsidRPr="008F0A60">
        <w:rPr>
          <w:rFonts w:ascii="Arial" w:hAnsi="Arial" w:cs="Arial"/>
          <w:sz w:val="24"/>
          <w:szCs w:val="24"/>
        </w:rPr>
        <w:t xml:space="preserve">c) Adulto (1.600-2.000 ml). </w:t>
      </w:r>
    </w:p>
    <w:p w:rsidR="008F0A60" w:rsidRDefault="008F0A60" w:rsidP="000F3B5E">
      <w:pPr>
        <w:spacing w:line="360" w:lineRule="auto"/>
        <w:jc w:val="both"/>
        <w:rPr>
          <w:rFonts w:ascii="Arial" w:hAnsi="Arial" w:cs="Arial"/>
          <w:sz w:val="24"/>
          <w:szCs w:val="24"/>
        </w:rPr>
      </w:pPr>
      <w:r w:rsidRPr="008F0A60">
        <w:rPr>
          <w:rFonts w:ascii="Arial" w:hAnsi="Arial" w:cs="Arial"/>
          <w:sz w:val="24"/>
          <w:szCs w:val="24"/>
        </w:rPr>
        <w:t xml:space="preserve">Para RCP se precisan el modelo “infantil” y “adulto”, dejando el modelo de 250 ml para RN prematuros. </w:t>
      </w:r>
    </w:p>
    <w:p w:rsidR="008F0A60" w:rsidRDefault="008F0A60" w:rsidP="000F3B5E">
      <w:pPr>
        <w:spacing w:line="360" w:lineRule="auto"/>
        <w:jc w:val="both"/>
        <w:rPr>
          <w:rFonts w:ascii="Arial" w:hAnsi="Arial" w:cs="Arial"/>
          <w:sz w:val="24"/>
          <w:szCs w:val="24"/>
        </w:rPr>
      </w:pPr>
      <w:r w:rsidRPr="008F0A60">
        <w:rPr>
          <w:rFonts w:ascii="Arial" w:hAnsi="Arial" w:cs="Arial"/>
          <w:sz w:val="24"/>
          <w:szCs w:val="24"/>
        </w:rPr>
        <w:t>2. Mascarillas faciales, de diferentes tipos y tamaños según la edad, proporcionando un sellado hermético de la cara y abarcando desde el puente de la nariz hasta la hendidura de la boca. Por debajo de los 6 meses, por la forma de la cara del lactante, pueden utilizarse las mascarillas redondas y, por encima de esa edad, triangulares. Es preferible que sean transparentes, ya que permiten ver el color de las mucosas o la presencia de vómito.</w:t>
      </w:r>
    </w:p>
    <w:p w:rsidR="008F0A60" w:rsidRDefault="008F0A60" w:rsidP="000F3B5E">
      <w:pPr>
        <w:spacing w:line="360" w:lineRule="auto"/>
        <w:jc w:val="both"/>
        <w:rPr>
          <w:rFonts w:ascii="Arial" w:hAnsi="Arial" w:cs="Arial"/>
          <w:sz w:val="24"/>
          <w:szCs w:val="24"/>
        </w:rPr>
      </w:pPr>
      <w:r w:rsidRPr="008F0A60">
        <w:rPr>
          <w:rFonts w:ascii="Arial" w:hAnsi="Arial" w:cs="Arial"/>
          <w:sz w:val="24"/>
          <w:szCs w:val="24"/>
        </w:rPr>
        <w:t xml:space="preserve">Técnica Posición de la cabeza adecuada. Tamaño correcto. </w:t>
      </w:r>
    </w:p>
    <w:p w:rsidR="008F0A60" w:rsidRDefault="008F0A60" w:rsidP="000F3B5E">
      <w:pPr>
        <w:spacing w:line="360" w:lineRule="auto"/>
        <w:jc w:val="both"/>
        <w:rPr>
          <w:rFonts w:ascii="Arial" w:hAnsi="Arial" w:cs="Arial"/>
          <w:sz w:val="24"/>
          <w:szCs w:val="24"/>
        </w:rPr>
      </w:pPr>
      <w:r w:rsidRPr="008F0A60">
        <w:rPr>
          <w:rFonts w:ascii="Arial" w:hAnsi="Arial" w:cs="Arial"/>
          <w:sz w:val="24"/>
          <w:szCs w:val="24"/>
        </w:rPr>
        <w:t>Sujetar la mascarilla con los dedos pulgar e índice en la zona cercana a la unión con la mascarilla. El tercer dedo elevando el mentón y los dedos 4.º y 5.º en la mandíbula.</w:t>
      </w:r>
    </w:p>
    <w:p w:rsidR="008F0A60" w:rsidRPr="004D4B1E" w:rsidRDefault="008F0A60" w:rsidP="000F3B5E">
      <w:pPr>
        <w:spacing w:line="360" w:lineRule="auto"/>
        <w:jc w:val="both"/>
        <w:rPr>
          <w:rFonts w:ascii="Arial" w:hAnsi="Arial" w:cs="Arial"/>
          <w:sz w:val="24"/>
          <w:szCs w:val="24"/>
        </w:rPr>
      </w:pPr>
      <w:r w:rsidRPr="008F0A60">
        <w:rPr>
          <w:rFonts w:ascii="Arial" w:hAnsi="Arial" w:cs="Arial"/>
          <w:sz w:val="24"/>
          <w:szCs w:val="24"/>
        </w:rPr>
        <w:t>Comprimimos el “</w:t>
      </w:r>
      <w:proofErr w:type="spellStart"/>
      <w:r w:rsidRPr="008F0A60">
        <w:rPr>
          <w:rFonts w:ascii="Arial" w:hAnsi="Arial" w:cs="Arial"/>
          <w:sz w:val="24"/>
          <w:szCs w:val="24"/>
        </w:rPr>
        <w:t>ambú</w:t>
      </w:r>
      <w:proofErr w:type="spellEnd"/>
      <w:r w:rsidRPr="008F0A60">
        <w:rPr>
          <w:rFonts w:ascii="Arial" w:hAnsi="Arial" w:cs="Arial"/>
          <w:sz w:val="24"/>
          <w:szCs w:val="24"/>
        </w:rPr>
        <w:t>” hasta conseguir un volumen que consiga adecuada movilización del tórax con la frecuencia que corresponda a su edad, RN 30-40 respiraciones por minuto, lactantes 20-25, niños 15-20.</w:t>
      </w:r>
    </w:p>
    <w:p w:rsidR="006C12E1" w:rsidRDefault="006C12E1" w:rsidP="000F3B5E">
      <w:pPr>
        <w:spacing w:line="360" w:lineRule="auto"/>
        <w:jc w:val="both"/>
        <w:rPr>
          <w:rFonts w:ascii="Arial" w:hAnsi="Arial" w:cs="Arial"/>
          <w:sz w:val="24"/>
          <w:szCs w:val="24"/>
        </w:rPr>
      </w:pPr>
    </w:p>
    <w:p w:rsidR="006C12E1" w:rsidRDefault="006C12E1" w:rsidP="000F3B5E">
      <w:pPr>
        <w:spacing w:line="360" w:lineRule="auto"/>
        <w:jc w:val="both"/>
        <w:rPr>
          <w:rFonts w:ascii="Arial" w:hAnsi="Arial" w:cs="Arial"/>
          <w:sz w:val="24"/>
          <w:szCs w:val="24"/>
        </w:rPr>
      </w:pPr>
    </w:p>
    <w:p w:rsidR="006E2591" w:rsidRPr="006C12E1" w:rsidRDefault="006E2591" w:rsidP="006C12E1">
      <w:pPr>
        <w:pStyle w:val="Ttulo2"/>
        <w:rPr>
          <w:rFonts w:ascii="Arial" w:hAnsi="Arial" w:cs="Arial"/>
          <w:b/>
          <w:bCs/>
          <w:color w:val="auto"/>
          <w:sz w:val="28"/>
          <w:szCs w:val="28"/>
        </w:rPr>
      </w:pPr>
      <w:bookmarkStart w:id="21" w:name="_Toc135687219"/>
      <w:r w:rsidRPr="006C12E1">
        <w:rPr>
          <w:rFonts w:ascii="Arial" w:hAnsi="Arial" w:cs="Arial"/>
          <w:b/>
          <w:bCs/>
          <w:color w:val="auto"/>
          <w:sz w:val="28"/>
          <w:szCs w:val="28"/>
        </w:rPr>
        <w:t>RCP BASICA</w:t>
      </w:r>
      <w:bookmarkEnd w:id="21"/>
    </w:p>
    <w:p w:rsidR="00173D29" w:rsidRDefault="006E2591" w:rsidP="000F3B5E">
      <w:pPr>
        <w:spacing w:line="360" w:lineRule="auto"/>
        <w:jc w:val="both"/>
        <w:rPr>
          <w:rFonts w:ascii="Arial" w:hAnsi="Arial" w:cs="Arial"/>
          <w:sz w:val="24"/>
          <w:szCs w:val="24"/>
        </w:rPr>
      </w:pPr>
      <w:r w:rsidRPr="006E2591">
        <w:rPr>
          <w:rFonts w:ascii="Arial" w:hAnsi="Arial" w:cs="Arial"/>
          <w:sz w:val="24"/>
          <w:szCs w:val="24"/>
        </w:rPr>
        <w:t>Es el conjunto de maniobras que permiten identificar la situación de PCR, realizar una sustitución de la función circulatoria y respiratoria sin ningún material y alertar a los sistemas de emergencias. Puede ser realizada por cualquier persona entrenada en RCP básica (no es preciso ser sanitario) y en cualquier lugar. El objetivo es aportar una oxigenación de emergencia hasta que la parada pueda ser tratada definitivamente, y por ello es necesario comenzarla lo antes posible ya que el pronóstico depende, en parte, de la eficacia de estas medidas iniciales.</w:t>
      </w:r>
    </w:p>
    <w:p w:rsidR="00D41943" w:rsidRDefault="00D41943" w:rsidP="000F3B5E">
      <w:pPr>
        <w:spacing w:line="360" w:lineRule="auto"/>
        <w:jc w:val="both"/>
        <w:rPr>
          <w:rFonts w:ascii="Arial" w:hAnsi="Arial" w:cs="Arial"/>
          <w:sz w:val="24"/>
          <w:szCs w:val="24"/>
        </w:rPr>
      </w:pPr>
      <w:r w:rsidRPr="00D41943">
        <w:rPr>
          <w:rFonts w:ascii="Arial" w:hAnsi="Arial" w:cs="Arial"/>
          <w:sz w:val="24"/>
          <w:szCs w:val="24"/>
        </w:rPr>
        <w:t xml:space="preserve">Si los esfuerzos respiratorios son ineficaces o el niño pierde la conciencia, se debe: </w:t>
      </w:r>
    </w:p>
    <w:p w:rsidR="00D41943" w:rsidRDefault="00D41943" w:rsidP="000F3B5E">
      <w:pPr>
        <w:spacing w:line="360" w:lineRule="auto"/>
        <w:jc w:val="both"/>
        <w:rPr>
          <w:rFonts w:ascii="Arial" w:hAnsi="Arial" w:cs="Arial"/>
          <w:sz w:val="24"/>
          <w:szCs w:val="24"/>
        </w:rPr>
      </w:pPr>
      <w:r w:rsidRPr="00D41943">
        <w:rPr>
          <w:rFonts w:ascii="Arial" w:hAnsi="Arial" w:cs="Arial"/>
          <w:sz w:val="24"/>
          <w:szCs w:val="24"/>
        </w:rPr>
        <w:t xml:space="preserve">1. En lactantes: </w:t>
      </w:r>
    </w:p>
    <w:p w:rsidR="00D41943" w:rsidRDefault="00D41943" w:rsidP="000F3B5E">
      <w:pPr>
        <w:spacing w:line="360" w:lineRule="auto"/>
        <w:jc w:val="both"/>
        <w:rPr>
          <w:rFonts w:ascii="Arial" w:hAnsi="Arial" w:cs="Arial"/>
          <w:sz w:val="24"/>
          <w:szCs w:val="24"/>
        </w:rPr>
      </w:pPr>
      <w:r w:rsidRPr="00D41943">
        <w:rPr>
          <w:rFonts w:ascii="Arial" w:hAnsi="Arial" w:cs="Arial"/>
          <w:sz w:val="24"/>
          <w:szCs w:val="24"/>
        </w:rPr>
        <w:t>a) Examinar la boca y eliminar cualquier cuerpo extraño claramente visible. Nunca tratar de extraerlo a ciegas, porque cualquier maniobra puede empujarlo más al interior provocando una obstrucción mayor o lesionando los tejidos.</w:t>
      </w:r>
    </w:p>
    <w:p w:rsidR="00D41943" w:rsidRDefault="00D41943" w:rsidP="000F3B5E">
      <w:pPr>
        <w:spacing w:line="360" w:lineRule="auto"/>
        <w:jc w:val="both"/>
        <w:rPr>
          <w:rFonts w:ascii="Arial" w:hAnsi="Arial" w:cs="Arial"/>
          <w:sz w:val="24"/>
          <w:szCs w:val="24"/>
        </w:rPr>
      </w:pPr>
      <w:r w:rsidRPr="00D41943">
        <w:rPr>
          <w:rFonts w:ascii="Arial" w:hAnsi="Arial" w:cs="Arial"/>
          <w:sz w:val="24"/>
          <w:szCs w:val="24"/>
        </w:rPr>
        <w:t xml:space="preserve">b) Abrir la vía aérea y comprobar si el niño respira. </w:t>
      </w:r>
    </w:p>
    <w:p w:rsidR="00D41943" w:rsidRDefault="00D41943" w:rsidP="000F3B5E">
      <w:pPr>
        <w:spacing w:line="360" w:lineRule="auto"/>
        <w:jc w:val="both"/>
        <w:rPr>
          <w:rFonts w:ascii="Arial" w:hAnsi="Arial" w:cs="Arial"/>
          <w:sz w:val="24"/>
          <w:szCs w:val="24"/>
        </w:rPr>
      </w:pPr>
      <w:r w:rsidRPr="00D41943">
        <w:rPr>
          <w:rFonts w:ascii="Arial" w:hAnsi="Arial" w:cs="Arial"/>
          <w:sz w:val="24"/>
          <w:szCs w:val="24"/>
        </w:rPr>
        <w:t>Si no respira, se efectúan 5 insuflaciones con ventilación boca-boca y nariz. Si se logra movilizar el tórax, se continuará con la ventilación.</w:t>
      </w:r>
    </w:p>
    <w:p w:rsidR="00D41943" w:rsidRDefault="00D41943" w:rsidP="000F3B5E">
      <w:pPr>
        <w:spacing w:line="360" w:lineRule="auto"/>
        <w:jc w:val="both"/>
        <w:rPr>
          <w:rFonts w:ascii="Arial" w:hAnsi="Arial" w:cs="Arial"/>
          <w:sz w:val="24"/>
          <w:szCs w:val="24"/>
        </w:rPr>
      </w:pPr>
      <w:r w:rsidRPr="00D41943">
        <w:rPr>
          <w:rFonts w:ascii="Arial" w:hAnsi="Arial" w:cs="Arial"/>
          <w:sz w:val="24"/>
          <w:szCs w:val="24"/>
        </w:rPr>
        <w:t xml:space="preserve"> c) Si no se logra movilizar el tórax: dar 5 golpes en la espalda, colocando al lactante en decúbito prono sobre nuestro antebrazo, con su cabeza en posición baja y sujetándolo por la mandíbula con nuestra mano, con el talón de la otra mano en la zona interescapular con golpes rápidos y moderadamente fuertes. </w:t>
      </w:r>
    </w:p>
    <w:p w:rsidR="00D41943" w:rsidRDefault="00D41943" w:rsidP="000F3B5E">
      <w:pPr>
        <w:spacing w:line="360" w:lineRule="auto"/>
        <w:jc w:val="both"/>
        <w:rPr>
          <w:rFonts w:ascii="Arial" w:hAnsi="Arial" w:cs="Arial"/>
          <w:sz w:val="24"/>
          <w:szCs w:val="24"/>
        </w:rPr>
      </w:pPr>
      <w:r w:rsidRPr="00D41943">
        <w:rPr>
          <w:rFonts w:ascii="Arial" w:hAnsi="Arial" w:cs="Arial"/>
          <w:sz w:val="24"/>
          <w:szCs w:val="24"/>
        </w:rPr>
        <w:t xml:space="preserve">d) Dar 5 golpes en el pecho: cambiando al lactante a decúbito supino, manteniendo su cabeza en posición baja, realizando cinco compresiones torácicas con dos dedos en la misma zona que el masaje cardiaco, pero más fuertes y más lentas. </w:t>
      </w:r>
    </w:p>
    <w:p w:rsidR="00D41943" w:rsidRDefault="00D41943" w:rsidP="000F3B5E">
      <w:pPr>
        <w:spacing w:line="360" w:lineRule="auto"/>
        <w:jc w:val="both"/>
        <w:rPr>
          <w:rFonts w:ascii="Arial" w:hAnsi="Arial" w:cs="Arial"/>
          <w:sz w:val="24"/>
          <w:szCs w:val="24"/>
        </w:rPr>
      </w:pPr>
      <w:r w:rsidRPr="00D41943">
        <w:rPr>
          <w:rFonts w:ascii="Arial" w:hAnsi="Arial" w:cs="Arial"/>
          <w:sz w:val="24"/>
          <w:szCs w:val="24"/>
        </w:rPr>
        <w:t xml:space="preserve">e) Examinar la boca, abrir la vía aérea y comprobar si respira. </w:t>
      </w:r>
    </w:p>
    <w:p w:rsidR="00D41943" w:rsidRDefault="00D41943" w:rsidP="000F3B5E">
      <w:pPr>
        <w:spacing w:line="360" w:lineRule="auto"/>
        <w:jc w:val="both"/>
        <w:rPr>
          <w:rFonts w:ascii="Arial" w:hAnsi="Arial" w:cs="Arial"/>
          <w:sz w:val="24"/>
          <w:szCs w:val="24"/>
        </w:rPr>
      </w:pPr>
      <w:r w:rsidRPr="00D41943">
        <w:rPr>
          <w:rFonts w:ascii="Arial" w:hAnsi="Arial" w:cs="Arial"/>
          <w:sz w:val="24"/>
          <w:szCs w:val="24"/>
        </w:rPr>
        <w:t xml:space="preserve">f) Si no respira: 5 insuflaciones. </w:t>
      </w:r>
    </w:p>
    <w:p w:rsidR="00D41943" w:rsidRDefault="00D41943" w:rsidP="000F3B5E">
      <w:pPr>
        <w:spacing w:line="360" w:lineRule="auto"/>
        <w:jc w:val="both"/>
        <w:rPr>
          <w:rFonts w:ascii="Arial" w:hAnsi="Arial" w:cs="Arial"/>
          <w:sz w:val="24"/>
          <w:szCs w:val="24"/>
        </w:rPr>
      </w:pPr>
      <w:r w:rsidRPr="00D41943">
        <w:rPr>
          <w:rFonts w:ascii="Arial" w:hAnsi="Arial" w:cs="Arial"/>
          <w:sz w:val="24"/>
          <w:szCs w:val="24"/>
        </w:rPr>
        <w:lastRenderedPageBreak/>
        <w:t xml:space="preserve">g) Si no se consigue ventilar, se repiten las secuencias de golpes en la espalda, compresiones torácicas, insuflaciones, hasta que se consigue la desobstrucción. </w:t>
      </w:r>
    </w:p>
    <w:p w:rsidR="004D4B1E" w:rsidRDefault="004D4B1E" w:rsidP="000F3B5E">
      <w:pPr>
        <w:spacing w:line="360" w:lineRule="auto"/>
        <w:jc w:val="both"/>
        <w:rPr>
          <w:rFonts w:ascii="Arial" w:hAnsi="Arial" w:cs="Arial"/>
          <w:sz w:val="24"/>
          <w:szCs w:val="24"/>
        </w:rPr>
      </w:pPr>
    </w:p>
    <w:p w:rsidR="00D41943" w:rsidRDefault="00D41943" w:rsidP="000F3B5E">
      <w:pPr>
        <w:spacing w:line="360" w:lineRule="auto"/>
        <w:jc w:val="both"/>
        <w:rPr>
          <w:rFonts w:ascii="Arial" w:hAnsi="Arial" w:cs="Arial"/>
          <w:sz w:val="24"/>
          <w:szCs w:val="24"/>
        </w:rPr>
      </w:pPr>
      <w:r w:rsidRPr="00D41943">
        <w:rPr>
          <w:rFonts w:ascii="Arial" w:hAnsi="Arial" w:cs="Arial"/>
          <w:sz w:val="24"/>
          <w:szCs w:val="24"/>
        </w:rPr>
        <w:t xml:space="preserve">2. En niños: </w:t>
      </w:r>
    </w:p>
    <w:p w:rsidR="00D41943" w:rsidRDefault="00D41943" w:rsidP="000F3B5E">
      <w:pPr>
        <w:spacing w:line="360" w:lineRule="auto"/>
        <w:jc w:val="both"/>
        <w:rPr>
          <w:rFonts w:ascii="Arial" w:hAnsi="Arial" w:cs="Arial"/>
          <w:sz w:val="24"/>
          <w:szCs w:val="24"/>
        </w:rPr>
      </w:pPr>
      <w:r w:rsidRPr="00D41943">
        <w:rPr>
          <w:rFonts w:ascii="Arial" w:hAnsi="Arial" w:cs="Arial"/>
          <w:sz w:val="24"/>
          <w:szCs w:val="24"/>
        </w:rPr>
        <w:t xml:space="preserve">a) Mientras la tos sea efectiva hay que estimularle para que tosa. </w:t>
      </w:r>
    </w:p>
    <w:p w:rsidR="00D41943" w:rsidRDefault="00D41943" w:rsidP="000F3B5E">
      <w:pPr>
        <w:spacing w:line="360" w:lineRule="auto"/>
        <w:jc w:val="both"/>
        <w:rPr>
          <w:rFonts w:ascii="Arial" w:hAnsi="Arial" w:cs="Arial"/>
          <w:sz w:val="24"/>
          <w:szCs w:val="24"/>
        </w:rPr>
      </w:pPr>
      <w:r w:rsidRPr="00D41943">
        <w:rPr>
          <w:rFonts w:ascii="Arial" w:hAnsi="Arial" w:cs="Arial"/>
          <w:sz w:val="24"/>
          <w:szCs w:val="24"/>
        </w:rPr>
        <w:t>Cuando la tos se vuelve ineficaz y si mantiene la conciencia, nos situamos por detrás del niño pasando los brazos bajo las axilas y colocamos las manos en el abdomen efectuando 5 compresiones en el epigastrio hacia arriba y hacia atrás, con objeto de aumentar la presión intraabdominal elevando el diafragma para expulsar el cuerpo extraño.</w:t>
      </w:r>
    </w:p>
    <w:p w:rsidR="00D41943" w:rsidRDefault="00D41943" w:rsidP="000F3B5E">
      <w:pPr>
        <w:spacing w:line="360" w:lineRule="auto"/>
        <w:jc w:val="both"/>
        <w:rPr>
          <w:rFonts w:ascii="Arial" w:hAnsi="Arial" w:cs="Arial"/>
          <w:sz w:val="24"/>
          <w:szCs w:val="24"/>
        </w:rPr>
      </w:pPr>
      <w:r w:rsidRPr="00D41943">
        <w:rPr>
          <w:rFonts w:ascii="Arial" w:hAnsi="Arial" w:cs="Arial"/>
          <w:sz w:val="24"/>
          <w:szCs w:val="24"/>
        </w:rPr>
        <w:t xml:space="preserve">b) Si el niño está inconsciente: examinamos la boca, abrimos la vía aérea y comprobamos si respira. </w:t>
      </w:r>
    </w:p>
    <w:p w:rsidR="00D41943" w:rsidRDefault="00D41943" w:rsidP="000F3B5E">
      <w:pPr>
        <w:spacing w:line="360" w:lineRule="auto"/>
        <w:jc w:val="both"/>
        <w:rPr>
          <w:rFonts w:ascii="Arial" w:hAnsi="Arial" w:cs="Arial"/>
          <w:sz w:val="24"/>
          <w:szCs w:val="24"/>
        </w:rPr>
      </w:pPr>
      <w:r w:rsidRPr="00D41943">
        <w:rPr>
          <w:rFonts w:ascii="Arial" w:hAnsi="Arial" w:cs="Arial"/>
          <w:sz w:val="24"/>
          <w:szCs w:val="24"/>
        </w:rPr>
        <w:t xml:space="preserve">c) Si no respira, realizamos 5 insuflaciones </w:t>
      </w:r>
    </w:p>
    <w:p w:rsidR="00D41943" w:rsidRDefault="00D41943" w:rsidP="000F3B5E">
      <w:pPr>
        <w:spacing w:line="360" w:lineRule="auto"/>
        <w:jc w:val="both"/>
        <w:rPr>
          <w:rFonts w:ascii="Arial" w:hAnsi="Arial" w:cs="Arial"/>
          <w:sz w:val="24"/>
          <w:szCs w:val="24"/>
        </w:rPr>
      </w:pPr>
      <w:r w:rsidRPr="00D41943">
        <w:rPr>
          <w:rFonts w:ascii="Arial" w:hAnsi="Arial" w:cs="Arial"/>
          <w:sz w:val="24"/>
          <w:szCs w:val="24"/>
        </w:rPr>
        <w:t xml:space="preserve">d) Si no se consigue introducir el aire, daremos 5 compresiones abdominales, colocándonos a horcajadas sobre el niño y comprimiendo hacia arriba y hacia atrás en la zona epigástrica. </w:t>
      </w:r>
    </w:p>
    <w:p w:rsidR="00D41943" w:rsidRDefault="00D41943" w:rsidP="000F3B5E">
      <w:pPr>
        <w:spacing w:line="360" w:lineRule="auto"/>
        <w:jc w:val="both"/>
        <w:rPr>
          <w:rFonts w:ascii="Arial" w:hAnsi="Arial" w:cs="Arial"/>
          <w:sz w:val="24"/>
          <w:szCs w:val="24"/>
        </w:rPr>
      </w:pPr>
      <w:r w:rsidRPr="00D41943">
        <w:rPr>
          <w:rFonts w:ascii="Arial" w:hAnsi="Arial" w:cs="Arial"/>
          <w:sz w:val="24"/>
          <w:szCs w:val="24"/>
        </w:rPr>
        <w:t xml:space="preserve">e) Examinamos nuevamente la boca, extrayendo un cuerpo extraño si es visible, abrimos la vía aérea, comprobamos si respira. </w:t>
      </w:r>
    </w:p>
    <w:p w:rsidR="00173D29" w:rsidRDefault="00D41943" w:rsidP="000F3B5E">
      <w:pPr>
        <w:spacing w:line="360" w:lineRule="auto"/>
        <w:jc w:val="both"/>
        <w:rPr>
          <w:rFonts w:ascii="Arial" w:hAnsi="Arial" w:cs="Arial"/>
          <w:sz w:val="24"/>
          <w:szCs w:val="24"/>
        </w:rPr>
      </w:pPr>
      <w:r w:rsidRPr="00D41943">
        <w:rPr>
          <w:rFonts w:ascii="Arial" w:hAnsi="Arial" w:cs="Arial"/>
          <w:sz w:val="24"/>
          <w:szCs w:val="24"/>
        </w:rPr>
        <w:t>f) Si no respira, realizamos de nuevo 5 insuflaciones y se repiten los ciclos hasta lograr la desobstrucción.</w:t>
      </w:r>
    </w:p>
    <w:p w:rsidR="00173D29" w:rsidRDefault="00173D29" w:rsidP="000F3B5E">
      <w:pPr>
        <w:spacing w:line="360" w:lineRule="auto"/>
        <w:jc w:val="both"/>
        <w:rPr>
          <w:rFonts w:ascii="Arial" w:hAnsi="Arial" w:cs="Arial"/>
          <w:sz w:val="24"/>
          <w:szCs w:val="24"/>
        </w:rPr>
      </w:pPr>
    </w:p>
    <w:p w:rsidR="00173D29" w:rsidRDefault="00173D29" w:rsidP="000F3B5E">
      <w:pPr>
        <w:spacing w:line="360" w:lineRule="auto"/>
        <w:jc w:val="both"/>
        <w:rPr>
          <w:rFonts w:ascii="Arial" w:hAnsi="Arial" w:cs="Arial"/>
          <w:sz w:val="24"/>
          <w:szCs w:val="24"/>
        </w:rPr>
      </w:pPr>
    </w:p>
    <w:p w:rsidR="00173D29" w:rsidRDefault="00173D29" w:rsidP="000F3B5E">
      <w:pPr>
        <w:spacing w:line="360" w:lineRule="auto"/>
        <w:jc w:val="both"/>
        <w:rPr>
          <w:rFonts w:ascii="Arial" w:hAnsi="Arial" w:cs="Arial"/>
          <w:sz w:val="24"/>
          <w:szCs w:val="24"/>
        </w:rPr>
      </w:pPr>
    </w:p>
    <w:p w:rsidR="00B47781" w:rsidRDefault="00B47781" w:rsidP="000F3B5E">
      <w:pPr>
        <w:spacing w:line="360" w:lineRule="auto"/>
        <w:jc w:val="both"/>
        <w:rPr>
          <w:rFonts w:ascii="Arial" w:hAnsi="Arial" w:cs="Arial"/>
          <w:sz w:val="24"/>
          <w:szCs w:val="24"/>
        </w:rPr>
      </w:pPr>
    </w:p>
    <w:p w:rsidR="000F7227" w:rsidRPr="00173D29" w:rsidRDefault="000F7227" w:rsidP="000F7227">
      <w:pPr>
        <w:rPr>
          <w:rFonts w:ascii="Arial" w:hAnsi="Arial" w:cs="Arial"/>
          <w:sz w:val="24"/>
          <w:szCs w:val="24"/>
        </w:rPr>
      </w:pPr>
      <w:r>
        <w:rPr>
          <w:rFonts w:ascii="Arial" w:hAnsi="Arial" w:cs="Arial"/>
          <w:sz w:val="24"/>
          <w:szCs w:val="24"/>
        </w:rPr>
        <w:br w:type="page"/>
      </w:r>
    </w:p>
    <w:p w:rsidR="005B47BC" w:rsidRPr="006C12E1" w:rsidRDefault="009F00DA" w:rsidP="006C12E1">
      <w:pPr>
        <w:pStyle w:val="Ttulo1"/>
        <w:rPr>
          <w:rFonts w:ascii="Arial" w:hAnsi="Arial" w:cs="Arial"/>
          <w:b/>
          <w:bCs/>
          <w:color w:val="auto"/>
        </w:rPr>
      </w:pPr>
      <w:bookmarkStart w:id="22" w:name="_Toc135687220"/>
      <w:r w:rsidRPr="006C12E1">
        <w:rPr>
          <w:rFonts w:ascii="Arial" w:hAnsi="Arial" w:cs="Arial"/>
          <w:b/>
          <w:bCs/>
          <w:color w:val="auto"/>
        </w:rPr>
        <w:lastRenderedPageBreak/>
        <w:t>METODOLOGIA DE LA INVESTIGACION</w:t>
      </w:r>
      <w:bookmarkEnd w:id="22"/>
    </w:p>
    <w:p w:rsidR="009F00DA" w:rsidRPr="006C12E1" w:rsidRDefault="009F00DA" w:rsidP="006C12E1">
      <w:pPr>
        <w:pStyle w:val="Ttulo2"/>
        <w:rPr>
          <w:rFonts w:ascii="Arial" w:hAnsi="Arial" w:cs="Arial"/>
          <w:b/>
          <w:bCs/>
          <w:color w:val="auto"/>
          <w:sz w:val="28"/>
          <w:szCs w:val="28"/>
        </w:rPr>
      </w:pPr>
      <w:bookmarkStart w:id="23" w:name="_Toc135687221"/>
      <w:r w:rsidRPr="006C12E1">
        <w:rPr>
          <w:rFonts w:ascii="Arial" w:hAnsi="Arial" w:cs="Arial"/>
          <w:b/>
          <w:bCs/>
          <w:color w:val="auto"/>
          <w:sz w:val="28"/>
          <w:szCs w:val="28"/>
        </w:rPr>
        <w:t>ENFOQUE</w:t>
      </w:r>
      <w:bookmarkEnd w:id="23"/>
    </w:p>
    <w:p w:rsidR="00B47781" w:rsidRDefault="00B47781" w:rsidP="00B47781">
      <w:pPr>
        <w:spacing w:line="360" w:lineRule="auto"/>
        <w:jc w:val="both"/>
        <w:rPr>
          <w:rFonts w:ascii="Arial" w:hAnsi="Arial" w:cs="Arial"/>
          <w:sz w:val="24"/>
          <w:szCs w:val="24"/>
        </w:rPr>
      </w:pPr>
      <w:r>
        <w:rPr>
          <w:rFonts w:ascii="Arial" w:hAnsi="Arial" w:cs="Arial"/>
          <w:sz w:val="24"/>
          <w:szCs w:val="24"/>
        </w:rPr>
        <w:t>Es d</w:t>
      </w:r>
      <w:r w:rsidRPr="00B47781">
        <w:rPr>
          <w:rFonts w:ascii="Arial" w:hAnsi="Arial" w:cs="Arial"/>
          <w:sz w:val="24"/>
          <w:szCs w:val="24"/>
        </w:rPr>
        <w:t xml:space="preserve">escriptivo, porque la meta de la investigación </w:t>
      </w:r>
      <w:r w:rsidR="000F7227">
        <w:rPr>
          <w:rFonts w:ascii="Arial" w:hAnsi="Arial" w:cs="Arial"/>
          <w:sz w:val="24"/>
          <w:szCs w:val="24"/>
        </w:rPr>
        <w:t>es</w:t>
      </w:r>
      <w:r w:rsidRPr="00B47781">
        <w:rPr>
          <w:rFonts w:ascii="Arial" w:hAnsi="Arial" w:cs="Arial"/>
          <w:sz w:val="24"/>
          <w:szCs w:val="24"/>
        </w:rPr>
        <w:t xml:space="preserve"> describir e interpretar una situación específica, dentro del sistema de salud (PCR </w:t>
      </w:r>
      <w:r>
        <w:rPr>
          <w:rFonts w:ascii="Arial" w:hAnsi="Arial" w:cs="Arial"/>
          <w:sz w:val="24"/>
          <w:szCs w:val="24"/>
        </w:rPr>
        <w:t>en adultos y niños</w:t>
      </w:r>
      <w:r w:rsidRPr="00B47781">
        <w:rPr>
          <w:rFonts w:ascii="Arial" w:hAnsi="Arial" w:cs="Arial"/>
          <w:sz w:val="24"/>
          <w:szCs w:val="24"/>
        </w:rPr>
        <w:t xml:space="preserve">). </w:t>
      </w:r>
    </w:p>
    <w:p w:rsidR="00B47781" w:rsidRDefault="00B47781" w:rsidP="00B47781">
      <w:pPr>
        <w:spacing w:line="360" w:lineRule="auto"/>
        <w:jc w:val="both"/>
        <w:rPr>
          <w:rFonts w:ascii="Arial" w:hAnsi="Arial" w:cs="Arial"/>
          <w:sz w:val="24"/>
          <w:szCs w:val="24"/>
        </w:rPr>
      </w:pPr>
      <w:r w:rsidRPr="00B47781">
        <w:rPr>
          <w:rFonts w:ascii="Arial" w:hAnsi="Arial" w:cs="Arial"/>
          <w:sz w:val="24"/>
          <w:szCs w:val="24"/>
        </w:rPr>
        <w:t>Con delineamientos de corte transversal porque la obtención de datos sobre el grupo de estudio se realiz</w:t>
      </w:r>
      <w:r w:rsidR="000F7227">
        <w:rPr>
          <w:rFonts w:ascii="Arial" w:hAnsi="Arial" w:cs="Arial"/>
          <w:sz w:val="24"/>
          <w:szCs w:val="24"/>
        </w:rPr>
        <w:t>a</w:t>
      </w:r>
      <w:r w:rsidRPr="00B47781">
        <w:rPr>
          <w:rFonts w:ascii="Arial" w:hAnsi="Arial" w:cs="Arial"/>
          <w:sz w:val="24"/>
          <w:szCs w:val="24"/>
        </w:rPr>
        <w:t xml:space="preserve"> en un momento dado y en un lugar determinado. </w:t>
      </w:r>
    </w:p>
    <w:p w:rsidR="00B47781" w:rsidRPr="00B47781" w:rsidRDefault="00B47781" w:rsidP="00B47781">
      <w:pPr>
        <w:spacing w:line="360" w:lineRule="auto"/>
        <w:jc w:val="both"/>
        <w:rPr>
          <w:rFonts w:ascii="Arial" w:hAnsi="Arial" w:cs="Arial"/>
          <w:sz w:val="24"/>
          <w:szCs w:val="24"/>
        </w:rPr>
      </w:pPr>
      <w:r w:rsidRPr="00B47781">
        <w:rPr>
          <w:rFonts w:ascii="Arial" w:hAnsi="Arial" w:cs="Arial"/>
          <w:sz w:val="24"/>
          <w:szCs w:val="24"/>
        </w:rPr>
        <w:t>Se aplicó la modalidad de campo, ya que los datos fueron obtenidos directamente de la población de estudio</w:t>
      </w:r>
      <w:r>
        <w:rPr>
          <w:rFonts w:ascii="Arial" w:hAnsi="Arial" w:cs="Arial"/>
          <w:sz w:val="24"/>
          <w:szCs w:val="24"/>
        </w:rPr>
        <w:t>.</w:t>
      </w:r>
    </w:p>
    <w:p w:rsidR="009F00DA" w:rsidRPr="006C12E1" w:rsidRDefault="009F00DA" w:rsidP="006C12E1">
      <w:pPr>
        <w:pStyle w:val="Ttulo2"/>
        <w:rPr>
          <w:rFonts w:ascii="Arial" w:hAnsi="Arial" w:cs="Arial"/>
          <w:b/>
          <w:bCs/>
          <w:color w:val="auto"/>
          <w:sz w:val="28"/>
          <w:szCs w:val="28"/>
        </w:rPr>
      </w:pPr>
      <w:bookmarkStart w:id="24" w:name="_Toc135687222"/>
      <w:r w:rsidRPr="006C12E1">
        <w:rPr>
          <w:rFonts w:ascii="Arial" w:hAnsi="Arial" w:cs="Arial"/>
          <w:b/>
          <w:bCs/>
          <w:color w:val="auto"/>
          <w:sz w:val="28"/>
          <w:szCs w:val="28"/>
        </w:rPr>
        <w:t>POBLACION Y MUESTRA</w:t>
      </w:r>
      <w:bookmarkEnd w:id="24"/>
    </w:p>
    <w:p w:rsidR="00B47781" w:rsidRDefault="00B47781" w:rsidP="00B47781">
      <w:pPr>
        <w:spacing w:line="360" w:lineRule="auto"/>
        <w:jc w:val="both"/>
        <w:rPr>
          <w:rFonts w:ascii="Arial" w:hAnsi="Arial" w:cs="Arial"/>
          <w:sz w:val="24"/>
          <w:szCs w:val="24"/>
        </w:rPr>
      </w:pPr>
      <w:r w:rsidRPr="00B47781">
        <w:rPr>
          <w:rFonts w:ascii="Arial" w:hAnsi="Arial" w:cs="Arial"/>
          <w:sz w:val="24"/>
          <w:szCs w:val="24"/>
        </w:rPr>
        <w:t xml:space="preserve">La investigación </w:t>
      </w:r>
      <w:r w:rsidR="000F7227">
        <w:rPr>
          <w:rFonts w:ascii="Arial" w:hAnsi="Arial" w:cs="Arial"/>
          <w:sz w:val="24"/>
          <w:szCs w:val="24"/>
        </w:rPr>
        <w:t xml:space="preserve">es </w:t>
      </w:r>
      <w:r w:rsidR="000F7227" w:rsidRPr="00B47781">
        <w:rPr>
          <w:rFonts w:ascii="Arial" w:hAnsi="Arial" w:cs="Arial"/>
          <w:sz w:val="24"/>
          <w:szCs w:val="24"/>
        </w:rPr>
        <w:t>llevada</w:t>
      </w:r>
      <w:r w:rsidRPr="00B47781">
        <w:rPr>
          <w:rFonts w:ascii="Arial" w:hAnsi="Arial" w:cs="Arial"/>
          <w:sz w:val="24"/>
          <w:szCs w:val="24"/>
        </w:rPr>
        <w:t xml:space="preserve"> a cabo en</w:t>
      </w:r>
      <w:r>
        <w:rPr>
          <w:rFonts w:ascii="Arial" w:hAnsi="Arial" w:cs="Arial"/>
          <w:sz w:val="24"/>
          <w:szCs w:val="24"/>
        </w:rPr>
        <w:t xml:space="preserve"> </w:t>
      </w:r>
      <w:r w:rsidR="00633544">
        <w:rPr>
          <w:rFonts w:ascii="Arial" w:hAnsi="Arial" w:cs="Arial"/>
          <w:sz w:val="24"/>
          <w:szCs w:val="24"/>
        </w:rPr>
        <w:t>el pelotón de sanidad del 31 batallón de infantería y hospital general militar de la séptima región militar.</w:t>
      </w:r>
    </w:p>
    <w:p w:rsidR="00B47781" w:rsidRPr="00B47781" w:rsidRDefault="00B47781" w:rsidP="00B47781">
      <w:pPr>
        <w:spacing w:line="360" w:lineRule="auto"/>
        <w:jc w:val="both"/>
        <w:rPr>
          <w:rFonts w:ascii="Arial" w:hAnsi="Arial" w:cs="Arial"/>
          <w:sz w:val="24"/>
          <w:szCs w:val="24"/>
        </w:rPr>
      </w:pPr>
      <w:r w:rsidRPr="00B47781">
        <w:rPr>
          <w:rFonts w:ascii="Arial" w:hAnsi="Arial" w:cs="Arial"/>
          <w:sz w:val="24"/>
          <w:szCs w:val="24"/>
        </w:rPr>
        <w:t xml:space="preserve">La determinación de la muestra se </w:t>
      </w:r>
      <w:r w:rsidR="000F7227">
        <w:rPr>
          <w:rFonts w:ascii="Arial" w:hAnsi="Arial" w:cs="Arial"/>
          <w:sz w:val="24"/>
          <w:szCs w:val="24"/>
        </w:rPr>
        <w:t xml:space="preserve">toma </w:t>
      </w:r>
      <w:r w:rsidR="000F7227" w:rsidRPr="00B47781">
        <w:rPr>
          <w:rFonts w:ascii="Arial" w:hAnsi="Arial" w:cs="Arial"/>
          <w:sz w:val="24"/>
          <w:szCs w:val="24"/>
        </w:rPr>
        <w:t>en</w:t>
      </w:r>
      <w:r w:rsidRPr="00B47781">
        <w:rPr>
          <w:rFonts w:ascii="Arial" w:hAnsi="Arial" w:cs="Arial"/>
          <w:sz w:val="24"/>
          <w:szCs w:val="24"/>
        </w:rPr>
        <w:t xml:space="preserve"> cuenta los criterios de inclusión (3 o más años de servicio) y exclusión (licencias, días).</w:t>
      </w:r>
      <w:r>
        <w:rPr>
          <w:rFonts w:ascii="Arial" w:hAnsi="Arial" w:cs="Arial"/>
          <w:sz w:val="24"/>
          <w:szCs w:val="24"/>
        </w:rPr>
        <w:t xml:space="preserve"> L</w:t>
      </w:r>
      <w:r w:rsidRPr="00B47781">
        <w:rPr>
          <w:rFonts w:ascii="Arial" w:hAnsi="Arial" w:cs="Arial"/>
          <w:sz w:val="24"/>
          <w:szCs w:val="24"/>
        </w:rPr>
        <w:t>o cual permi</w:t>
      </w:r>
      <w:r w:rsidR="000F7227">
        <w:rPr>
          <w:rFonts w:ascii="Arial" w:hAnsi="Arial" w:cs="Arial"/>
          <w:sz w:val="24"/>
          <w:szCs w:val="24"/>
        </w:rPr>
        <w:t>te</w:t>
      </w:r>
      <w:r w:rsidRPr="00B47781">
        <w:rPr>
          <w:rFonts w:ascii="Arial" w:hAnsi="Arial" w:cs="Arial"/>
          <w:sz w:val="24"/>
          <w:szCs w:val="24"/>
        </w:rPr>
        <w:t xml:space="preserve"> revelar las características de la población de interés.</w:t>
      </w:r>
    </w:p>
    <w:p w:rsidR="009F00DA" w:rsidRPr="006C12E1" w:rsidRDefault="009F00DA" w:rsidP="006C12E1">
      <w:pPr>
        <w:pStyle w:val="Ttulo1"/>
        <w:rPr>
          <w:rFonts w:ascii="Arial" w:hAnsi="Arial" w:cs="Arial"/>
          <w:b/>
          <w:bCs/>
          <w:color w:val="auto"/>
        </w:rPr>
      </w:pPr>
      <w:bookmarkStart w:id="25" w:name="_Toc135687223"/>
      <w:r w:rsidRPr="006C12E1">
        <w:rPr>
          <w:rFonts w:ascii="Arial" w:hAnsi="Arial" w:cs="Arial"/>
          <w:b/>
          <w:bCs/>
          <w:color w:val="auto"/>
        </w:rPr>
        <w:t>INSTRUMENTOS</w:t>
      </w:r>
      <w:bookmarkEnd w:id="25"/>
    </w:p>
    <w:p w:rsidR="00B47781" w:rsidRDefault="000F7227" w:rsidP="00B47781">
      <w:pPr>
        <w:spacing w:line="360" w:lineRule="auto"/>
        <w:jc w:val="both"/>
        <w:rPr>
          <w:rFonts w:ascii="Arial" w:hAnsi="Arial" w:cs="Arial"/>
          <w:sz w:val="24"/>
          <w:szCs w:val="24"/>
        </w:rPr>
      </w:pPr>
      <w:r>
        <w:rPr>
          <w:rFonts w:ascii="Arial" w:hAnsi="Arial" w:cs="Arial"/>
          <w:sz w:val="24"/>
          <w:szCs w:val="24"/>
        </w:rPr>
        <w:t xml:space="preserve">Por medio de un </w:t>
      </w:r>
      <w:r w:rsidR="00B47781" w:rsidRPr="00B47781">
        <w:rPr>
          <w:rFonts w:ascii="Arial" w:hAnsi="Arial" w:cs="Arial"/>
          <w:sz w:val="24"/>
          <w:szCs w:val="24"/>
        </w:rPr>
        <w:t xml:space="preserve">modelo de encuesta con preguntas cerradas (múltiple opción) </w:t>
      </w:r>
      <w:r w:rsidR="00B47781">
        <w:rPr>
          <w:rFonts w:ascii="Arial" w:hAnsi="Arial" w:cs="Arial"/>
          <w:sz w:val="24"/>
          <w:szCs w:val="24"/>
        </w:rPr>
        <w:t xml:space="preserve">y abiertas </w:t>
      </w:r>
      <w:r w:rsidR="00B47781" w:rsidRPr="00B47781">
        <w:rPr>
          <w:rFonts w:ascii="Arial" w:hAnsi="Arial" w:cs="Arial"/>
          <w:sz w:val="24"/>
          <w:szCs w:val="24"/>
        </w:rPr>
        <w:t xml:space="preserve">con un total de </w:t>
      </w:r>
      <w:r w:rsidR="00B47781">
        <w:rPr>
          <w:rFonts w:ascii="Arial" w:hAnsi="Arial" w:cs="Arial"/>
          <w:sz w:val="24"/>
          <w:szCs w:val="24"/>
        </w:rPr>
        <w:t>15 preguntas esto con la finalidad de recolectar datos como, experiencia, edad, antigüedad laboral de igual forma el nivel de conocimiento de dichos profesionales sobre la reanimación cardiopulmonar.</w:t>
      </w:r>
    </w:p>
    <w:p w:rsidR="00B47781" w:rsidRDefault="00B47781" w:rsidP="00B47781">
      <w:pPr>
        <w:spacing w:line="360" w:lineRule="auto"/>
        <w:jc w:val="both"/>
        <w:rPr>
          <w:rFonts w:ascii="Arial" w:hAnsi="Arial" w:cs="Arial"/>
          <w:sz w:val="24"/>
          <w:szCs w:val="24"/>
        </w:rPr>
      </w:pPr>
      <w:r w:rsidRPr="00B47781">
        <w:rPr>
          <w:rFonts w:ascii="Arial" w:hAnsi="Arial" w:cs="Arial"/>
          <w:sz w:val="24"/>
          <w:szCs w:val="24"/>
        </w:rPr>
        <w:t xml:space="preserve">El llenado del cuestionario por parte de los enfermeros/as </w:t>
      </w:r>
      <w:r w:rsidR="000F7227">
        <w:rPr>
          <w:rFonts w:ascii="Arial" w:hAnsi="Arial" w:cs="Arial"/>
          <w:sz w:val="24"/>
          <w:szCs w:val="24"/>
        </w:rPr>
        <w:t xml:space="preserve">es </w:t>
      </w:r>
      <w:r w:rsidRPr="00B47781">
        <w:rPr>
          <w:rFonts w:ascii="Arial" w:hAnsi="Arial" w:cs="Arial"/>
          <w:sz w:val="24"/>
          <w:szCs w:val="24"/>
        </w:rPr>
        <w:t xml:space="preserve">de carácter anónimo y voluntario en quienes desempeñan sus funciones en el servicio de </w:t>
      </w:r>
      <w:r w:rsidR="000F7227" w:rsidRPr="00B47781">
        <w:rPr>
          <w:rFonts w:ascii="Arial" w:hAnsi="Arial" w:cs="Arial"/>
          <w:sz w:val="24"/>
          <w:szCs w:val="24"/>
        </w:rPr>
        <w:t>internación en</w:t>
      </w:r>
      <w:r w:rsidRPr="00B47781">
        <w:rPr>
          <w:rFonts w:ascii="Arial" w:hAnsi="Arial" w:cs="Arial"/>
          <w:sz w:val="24"/>
          <w:szCs w:val="24"/>
        </w:rPr>
        <w:t xml:space="preserve"> sus diferentes turnos de jornadas laborales</w:t>
      </w:r>
    </w:p>
    <w:p w:rsidR="009F00DA" w:rsidRPr="006C12E1" w:rsidRDefault="009F00DA" w:rsidP="006C12E1">
      <w:pPr>
        <w:pStyle w:val="Ttulo1"/>
        <w:rPr>
          <w:rFonts w:ascii="Arial" w:hAnsi="Arial" w:cs="Arial"/>
          <w:b/>
          <w:bCs/>
          <w:color w:val="auto"/>
        </w:rPr>
      </w:pPr>
      <w:bookmarkStart w:id="26" w:name="_Toc135687224"/>
      <w:r w:rsidRPr="006C12E1">
        <w:rPr>
          <w:rFonts w:ascii="Arial" w:hAnsi="Arial" w:cs="Arial"/>
          <w:b/>
          <w:bCs/>
          <w:color w:val="auto"/>
        </w:rPr>
        <w:t>RECOLECCION DE DATOS</w:t>
      </w:r>
      <w:bookmarkEnd w:id="26"/>
    </w:p>
    <w:p w:rsidR="008779E0" w:rsidRDefault="000F7227" w:rsidP="008779E0">
      <w:pPr>
        <w:spacing w:line="360" w:lineRule="auto"/>
        <w:jc w:val="both"/>
        <w:rPr>
          <w:rFonts w:ascii="Arial" w:hAnsi="Arial" w:cs="Arial"/>
          <w:sz w:val="24"/>
          <w:szCs w:val="24"/>
        </w:rPr>
      </w:pPr>
      <w:r w:rsidRPr="000F7227">
        <w:rPr>
          <w:rFonts w:ascii="Arial" w:hAnsi="Arial" w:cs="Arial"/>
          <w:sz w:val="24"/>
          <w:szCs w:val="24"/>
        </w:rPr>
        <w:t xml:space="preserve">Para la recolección de datos </w:t>
      </w:r>
      <w:r>
        <w:rPr>
          <w:rFonts w:ascii="Arial" w:hAnsi="Arial" w:cs="Arial"/>
          <w:sz w:val="24"/>
          <w:szCs w:val="24"/>
        </w:rPr>
        <w:t xml:space="preserve">es por medio de </w:t>
      </w:r>
      <w:r w:rsidRPr="000F7227">
        <w:rPr>
          <w:rFonts w:ascii="Arial" w:hAnsi="Arial" w:cs="Arial"/>
          <w:sz w:val="24"/>
          <w:szCs w:val="24"/>
        </w:rPr>
        <w:t>una encuesta anónima previamente diseñada en base a los objetivos de la investigación, teniendo en cuenta las variables de estudio.</w:t>
      </w:r>
    </w:p>
    <w:p w:rsidR="006C12E1" w:rsidRDefault="006C12E1" w:rsidP="008779E0">
      <w:pPr>
        <w:spacing w:line="360" w:lineRule="auto"/>
        <w:jc w:val="both"/>
        <w:rPr>
          <w:rFonts w:ascii="Arial" w:hAnsi="Arial" w:cs="Arial"/>
          <w:b/>
          <w:bCs/>
          <w:sz w:val="24"/>
          <w:szCs w:val="24"/>
        </w:rPr>
      </w:pPr>
    </w:p>
    <w:p w:rsidR="006C12E1" w:rsidRDefault="006C12E1" w:rsidP="008779E0">
      <w:pPr>
        <w:spacing w:line="360" w:lineRule="auto"/>
        <w:jc w:val="both"/>
        <w:rPr>
          <w:rFonts w:ascii="Arial" w:hAnsi="Arial" w:cs="Arial"/>
          <w:b/>
          <w:bCs/>
          <w:sz w:val="24"/>
          <w:szCs w:val="24"/>
        </w:rPr>
      </w:pPr>
    </w:p>
    <w:p w:rsidR="009F00DA" w:rsidRPr="006C12E1" w:rsidRDefault="009F00DA" w:rsidP="006C12E1">
      <w:pPr>
        <w:pStyle w:val="Ttulo1"/>
        <w:rPr>
          <w:rFonts w:ascii="Arial" w:hAnsi="Arial" w:cs="Arial"/>
          <w:b/>
          <w:bCs/>
          <w:color w:val="auto"/>
        </w:rPr>
      </w:pPr>
      <w:bookmarkStart w:id="27" w:name="_Toc135687225"/>
      <w:r w:rsidRPr="006C12E1">
        <w:rPr>
          <w:rFonts w:ascii="Arial" w:hAnsi="Arial" w:cs="Arial"/>
          <w:b/>
          <w:bCs/>
          <w:color w:val="auto"/>
        </w:rPr>
        <w:lastRenderedPageBreak/>
        <w:t>TECNICA DE ANALISIS Y PROCESAMIENTO DE LA INFORMACION</w:t>
      </w:r>
      <w:bookmarkEnd w:id="27"/>
    </w:p>
    <w:p w:rsidR="006E2591" w:rsidRPr="006E2591" w:rsidRDefault="006E2591" w:rsidP="000F7227">
      <w:pPr>
        <w:spacing w:line="360" w:lineRule="auto"/>
        <w:jc w:val="both"/>
        <w:rPr>
          <w:rFonts w:ascii="Arial" w:hAnsi="Arial" w:cs="Arial"/>
          <w:sz w:val="24"/>
          <w:szCs w:val="24"/>
        </w:rPr>
      </w:pPr>
      <w:r>
        <w:rPr>
          <w:rFonts w:ascii="Arial" w:hAnsi="Arial" w:cs="Arial"/>
          <w:sz w:val="24"/>
          <w:szCs w:val="24"/>
        </w:rPr>
        <w:t>P</w:t>
      </w:r>
      <w:r w:rsidRPr="006E2591">
        <w:rPr>
          <w:rFonts w:ascii="Arial" w:hAnsi="Arial" w:cs="Arial"/>
          <w:sz w:val="24"/>
          <w:szCs w:val="24"/>
        </w:rPr>
        <w:t>ara llevar a cabo el análisis de los datos se procede a tabulara los instrumentos de forma manual, y se confeccionaron tablas de frecuencia y porcentaje en graficas para facilitar su entendimiento. Todo eso se realiza a través de la ayuda de Excel.</w:t>
      </w:r>
    </w:p>
    <w:p w:rsidR="009F00DA" w:rsidRPr="006C12E1" w:rsidRDefault="009F00DA" w:rsidP="006C12E1">
      <w:pPr>
        <w:pStyle w:val="Ttulo1"/>
        <w:rPr>
          <w:rFonts w:ascii="Arial" w:hAnsi="Arial" w:cs="Arial"/>
          <w:b/>
          <w:bCs/>
          <w:color w:val="auto"/>
        </w:rPr>
      </w:pPr>
      <w:bookmarkStart w:id="28" w:name="_Toc135687226"/>
      <w:r w:rsidRPr="006C12E1">
        <w:rPr>
          <w:rFonts w:ascii="Arial" w:hAnsi="Arial" w:cs="Arial"/>
          <w:b/>
          <w:bCs/>
          <w:color w:val="auto"/>
        </w:rPr>
        <w:t>LIMITE DE TIEMPO Y DE ESPACIO</w:t>
      </w:r>
      <w:bookmarkEnd w:id="28"/>
    </w:p>
    <w:p w:rsidR="00814573" w:rsidRDefault="008B5200" w:rsidP="00814573">
      <w:pPr>
        <w:spacing w:line="360" w:lineRule="auto"/>
        <w:jc w:val="both"/>
        <w:rPr>
          <w:rFonts w:ascii="Arial" w:hAnsi="Arial" w:cs="Arial"/>
          <w:sz w:val="24"/>
          <w:szCs w:val="24"/>
        </w:rPr>
      </w:pPr>
      <w:r w:rsidRPr="008B5200">
        <w:rPr>
          <w:rFonts w:ascii="Arial" w:hAnsi="Arial" w:cs="Arial"/>
          <w:sz w:val="24"/>
          <w:szCs w:val="24"/>
        </w:rPr>
        <w:t xml:space="preserve">Previa </w:t>
      </w:r>
      <w:r w:rsidR="008779E0" w:rsidRPr="008B5200">
        <w:rPr>
          <w:rFonts w:ascii="Arial" w:hAnsi="Arial" w:cs="Arial"/>
          <w:sz w:val="24"/>
          <w:szCs w:val="24"/>
        </w:rPr>
        <w:t>aprobación</w:t>
      </w:r>
      <w:r w:rsidR="008779E0">
        <w:rPr>
          <w:rFonts w:ascii="Arial" w:hAnsi="Arial" w:cs="Arial"/>
          <w:sz w:val="24"/>
          <w:szCs w:val="24"/>
        </w:rPr>
        <w:t xml:space="preserve"> de</w:t>
      </w:r>
      <w:r>
        <w:rPr>
          <w:rFonts w:ascii="Arial" w:hAnsi="Arial" w:cs="Arial"/>
          <w:sz w:val="24"/>
          <w:szCs w:val="24"/>
        </w:rPr>
        <w:t xml:space="preserve"> la asesora de la realización de protocolo de tesis</w:t>
      </w:r>
      <w:r w:rsidRPr="008B5200">
        <w:rPr>
          <w:rFonts w:ascii="Arial" w:hAnsi="Arial" w:cs="Arial"/>
          <w:sz w:val="24"/>
          <w:szCs w:val="24"/>
        </w:rPr>
        <w:t xml:space="preserve">, se realizó en el tiempo comprendido entre </w:t>
      </w:r>
      <w:proofErr w:type="gramStart"/>
      <w:r w:rsidR="008779E0">
        <w:rPr>
          <w:rFonts w:ascii="Arial" w:hAnsi="Arial" w:cs="Arial"/>
          <w:sz w:val="24"/>
          <w:szCs w:val="24"/>
        </w:rPr>
        <w:t>E</w:t>
      </w:r>
      <w:r w:rsidR="008779E0" w:rsidRPr="008B5200">
        <w:rPr>
          <w:rFonts w:ascii="Arial" w:hAnsi="Arial" w:cs="Arial"/>
          <w:sz w:val="24"/>
          <w:szCs w:val="24"/>
        </w:rPr>
        <w:t>nero</w:t>
      </w:r>
      <w:proofErr w:type="gramEnd"/>
      <w:r w:rsidRPr="008B5200">
        <w:rPr>
          <w:rFonts w:ascii="Arial" w:hAnsi="Arial" w:cs="Arial"/>
          <w:sz w:val="24"/>
          <w:szCs w:val="24"/>
        </w:rPr>
        <w:t xml:space="preserve"> a</w:t>
      </w:r>
      <w:r>
        <w:rPr>
          <w:rFonts w:ascii="Arial" w:hAnsi="Arial" w:cs="Arial"/>
          <w:sz w:val="24"/>
          <w:szCs w:val="24"/>
        </w:rPr>
        <w:t xml:space="preserve"> febrero</w:t>
      </w:r>
      <w:r w:rsidRPr="008B5200">
        <w:rPr>
          <w:rFonts w:ascii="Arial" w:hAnsi="Arial" w:cs="Arial"/>
          <w:sz w:val="24"/>
          <w:szCs w:val="24"/>
        </w:rPr>
        <w:t xml:space="preserve"> del 20</w:t>
      </w:r>
      <w:r w:rsidR="006E2591">
        <w:rPr>
          <w:rFonts w:ascii="Arial" w:hAnsi="Arial" w:cs="Arial"/>
          <w:sz w:val="24"/>
          <w:szCs w:val="24"/>
        </w:rPr>
        <w:t>23</w:t>
      </w:r>
      <w:r>
        <w:rPr>
          <w:rFonts w:ascii="Arial" w:hAnsi="Arial" w:cs="Arial"/>
          <w:sz w:val="24"/>
          <w:szCs w:val="24"/>
        </w:rPr>
        <w:t>.</w:t>
      </w:r>
    </w:p>
    <w:p w:rsidR="00814573" w:rsidRDefault="00814573" w:rsidP="00814573">
      <w:pPr>
        <w:spacing w:line="360" w:lineRule="auto"/>
        <w:jc w:val="both"/>
        <w:rPr>
          <w:rFonts w:ascii="Arial" w:hAnsi="Arial" w:cs="Arial"/>
          <w:sz w:val="24"/>
          <w:szCs w:val="24"/>
        </w:rPr>
      </w:pPr>
    </w:p>
    <w:p w:rsidR="00814573" w:rsidRDefault="00814573" w:rsidP="00814573">
      <w:pPr>
        <w:spacing w:line="360" w:lineRule="auto"/>
        <w:jc w:val="both"/>
        <w:rPr>
          <w:rFonts w:ascii="Arial" w:hAnsi="Arial" w:cs="Arial"/>
          <w:sz w:val="24"/>
          <w:szCs w:val="24"/>
        </w:rPr>
      </w:pPr>
    </w:p>
    <w:p w:rsidR="00814573" w:rsidRDefault="00814573" w:rsidP="00814573">
      <w:pPr>
        <w:spacing w:line="360" w:lineRule="auto"/>
        <w:jc w:val="both"/>
        <w:rPr>
          <w:rFonts w:ascii="Arial" w:hAnsi="Arial" w:cs="Arial"/>
          <w:sz w:val="24"/>
          <w:szCs w:val="24"/>
        </w:rPr>
      </w:pPr>
    </w:p>
    <w:p w:rsidR="00814573" w:rsidRDefault="00814573" w:rsidP="00814573">
      <w:pPr>
        <w:spacing w:line="360" w:lineRule="auto"/>
        <w:jc w:val="both"/>
        <w:rPr>
          <w:rFonts w:ascii="Arial" w:hAnsi="Arial" w:cs="Arial"/>
          <w:sz w:val="24"/>
          <w:szCs w:val="24"/>
        </w:rPr>
      </w:pPr>
    </w:p>
    <w:p w:rsidR="00814573" w:rsidRDefault="00814573" w:rsidP="00814573">
      <w:pPr>
        <w:spacing w:line="360" w:lineRule="auto"/>
        <w:jc w:val="both"/>
        <w:rPr>
          <w:rFonts w:ascii="Arial" w:hAnsi="Arial" w:cs="Arial"/>
          <w:sz w:val="24"/>
          <w:szCs w:val="24"/>
        </w:rPr>
      </w:pPr>
    </w:p>
    <w:p w:rsidR="00814573" w:rsidRDefault="00814573" w:rsidP="00814573">
      <w:pPr>
        <w:spacing w:line="360" w:lineRule="auto"/>
        <w:jc w:val="both"/>
        <w:rPr>
          <w:rFonts w:ascii="Arial" w:hAnsi="Arial" w:cs="Arial"/>
          <w:sz w:val="24"/>
          <w:szCs w:val="24"/>
        </w:rPr>
      </w:pPr>
    </w:p>
    <w:p w:rsidR="00814573" w:rsidRDefault="00814573" w:rsidP="00814573">
      <w:pPr>
        <w:spacing w:line="360" w:lineRule="auto"/>
        <w:jc w:val="both"/>
        <w:rPr>
          <w:rFonts w:ascii="Arial" w:hAnsi="Arial" w:cs="Arial"/>
          <w:sz w:val="24"/>
          <w:szCs w:val="24"/>
        </w:rPr>
      </w:pPr>
    </w:p>
    <w:p w:rsidR="00814573" w:rsidRDefault="00814573" w:rsidP="00814573">
      <w:pPr>
        <w:spacing w:line="360" w:lineRule="auto"/>
        <w:jc w:val="both"/>
        <w:rPr>
          <w:rFonts w:ascii="Arial" w:hAnsi="Arial" w:cs="Arial"/>
          <w:sz w:val="24"/>
          <w:szCs w:val="24"/>
        </w:rPr>
      </w:pPr>
    </w:p>
    <w:p w:rsidR="00814573" w:rsidRDefault="00814573" w:rsidP="00814573">
      <w:pPr>
        <w:spacing w:line="360" w:lineRule="auto"/>
        <w:jc w:val="both"/>
        <w:rPr>
          <w:rFonts w:ascii="Arial" w:hAnsi="Arial" w:cs="Arial"/>
          <w:sz w:val="24"/>
          <w:szCs w:val="24"/>
        </w:rPr>
      </w:pPr>
    </w:p>
    <w:p w:rsidR="00814573" w:rsidRDefault="00814573" w:rsidP="00814573">
      <w:pPr>
        <w:spacing w:line="360" w:lineRule="auto"/>
        <w:jc w:val="both"/>
        <w:rPr>
          <w:rFonts w:ascii="Arial" w:hAnsi="Arial" w:cs="Arial"/>
          <w:sz w:val="24"/>
          <w:szCs w:val="24"/>
        </w:rPr>
      </w:pPr>
    </w:p>
    <w:p w:rsidR="00814573" w:rsidRDefault="00814573" w:rsidP="00814573">
      <w:pPr>
        <w:spacing w:line="360" w:lineRule="auto"/>
        <w:jc w:val="both"/>
        <w:rPr>
          <w:rFonts w:ascii="Arial" w:hAnsi="Arial" w:cs="Arial"/>
          <w:sz w:val="24"/>
          <w:szCs w:val="24"/>
        </w:rPr>
      </w:pPr>
    </w:p>
    <w:p w:rsidR="00814573" w:rsidRDefault="00814573" w:rsidP="00814573">
      <w:pPr>
        <w:spacing w:line="360" w:lineRule="auto"/>
        <w:jc w:val="both"/>
        <w:rPr>
          <w:rFonts w:ascii="Arial" w:hAnsi="Arial" w:cs="Arial"/>
          <w:sz w:val="24"/>
          <w:szCs w:val="24"/>
        </w:rPr>
      </w:pPr>
    </w:p>
    <w:p w:rsidR="00814573" w:rsidRDefault="00814573" w:rsidP="00814573">
      <w:pPr>
        <w:spacing w:line="360" w:lineRule="auto"/>
        <w:jc w:val="both"/>
        <w:rPr>
          <w:rFonts w:ascii="Arial" w:hAnsi="Arial" w:cs="Arial"/>
          <w:sz w:val="24"/>
          <w:szCs w:val="24"/>
        </w:rPr>
      </w:pPr>
    </w:p>
    <w:p w:rsidR="00814573" w:rsidRDefault="00814573" w:rsidP="00814573">
      <w:pPr>
        <w:spacing w:line="360" w:lineRule="auto"/>
        <w:jc w:val="both"/>
        <w:rPr>
          <w:rFonts w:ascii="Arial" w:hAnsi="Arial" w:cs="Arial"/>
          <w:sz w:val="24"/>
          <w:szCs w:val="24"/>
        </w:rPr>
      </w:pPr>
    </w:p>
    <w:p w:rsidR="00814573" w:rsidRDefault="00814573" w:rsidP="00814573">
      <w:pPr>
        <w:spacing w:line="360" w:lineRule="auto"/>
        <w:jc w:val="both"/>
        <w:rPr>
          <w:rFonts w:ascii="Arial" w:hAnsi="Arial" w:cs="Arial"/>
          <w:sz w:val="24"/>
          <w:szCs w:val="24"/>
        </w:rPr>
      </w:pPr>
    </w:p>
    <w:p w:rsidR="00814573" w:rsidRDefault="00814573" w:rsidP="00814573">
      <w:pPr>
        <w:spacing w:line="360" w:lineRule="auto"/>
        <w:jc w:val="both"/>
        <w:rPr>
          <w:rFonts w:ascii="Arial" w:hAnsi="Arial" w:cs="Arial"/>
          <w:sz w:val="24"/>
          <w:szCs w:val="24"/>
        </w:rPr>
      </w:pPr>
    </w:p>
    <w:p w:rsidR="00C33A3B" w:rsidRPr="00814573" w:rsidRDefault="00C33A3B" w:rsidP="00814573">
      <w:pPr>
        <w:spacing w:line="360" w:lineRule="auto"/>
        <w:jc w:val="both"/>
        <w:rPr>
          <w:rFonts w:ascii="Arial" w:hAnsi="Arial" w:cs="Arial"/>
          <w:sz w:val="24"/>
          <w:szCs w:val="24"/>
        </w:rPr>
      </w:pPr>
    </w:p>
    <w:p w:rsidR="009F00DA" w:rsidRPr="006C12E1" w:rsidRDefault="009F00DA" w:rsidP="006C12E1">
      <w:pPr>
        <w:pStyle w:val="Ttulo1"/>
        <w:rPr>
          <w:rFonts w:ascii="Arial" w:hAnsi="Arial" w:cs="Arial"/>
          <w:b/>
          <w:bCs/>
          <w:color w:val="auto"/>
        </w:rPr>
      </w:pPr>
      <w:bookmarkStart w:id="29" w:name="_Toc135687227"/>
      <w:r w:rsidRPr="006C12E1">
        <w:rPr>
          <w:rFonts w:ascii="Arial" w:hAnsi="Arial" w:cs="Arial"/>
          <w:b/>
          <w:bCs/>
          <w:color w:val="auto"/>
        </w:rPr>
        <w:t>CRONOGRAMA</w:t>
      </w:r>
      <w:bookmarkEnd w:id="29"/>
    </w:p>
    <w:tbl>
      <w:tblPr>
        <w:tblStyle w:val="Tablaconcuadrcula"/>
        <w:tblW w:w="0" w:type="auto"/>
        <w:tblLook w:val="04A0" w:firstRow="1" w:lastRow="0" w:firstColumn="1" w:lastColumn="0" w:noHBand="0" w:noVBand="1"/>
      </w:tblPr>
      <w:tblGrid>
        <w:gridCol w:w="2939"/>
        <w:gridCol w:w="880"/>
        <w:gridCol w:w="917"/>
        <w:gridCol w:w="979"/>
        <w:gridCol w:w="942"/>
        <w:gridCol w:w="968"/>
        <w:gridCol w:w="919"/>
      </w:tblGrid>
      <w:tr w:rsidR="00814573" w:rsidRPr="00814573" w:rsidTr="0091715F">
        <w:tc>
          <w:tcPr>
            <w:tcW w:w="1988" w:type="dxa"/>
          </w:tcPr>
          <w:p w:rsidR="00814573" w:rsidRPr="00814573" w:rsidRDefault="00814573" w:rsidP="00814573">
            <w:pPr>
              <w:spacing w:after="160" w:line="360" w:lineRule="auto"/>
              <w:jc w:val="both"/>
              <w:rPr>
                <w:rFonts w:ascii="Arial" w:hAnsi="Arial" w:cs="Arial"/>
                <w:sz w:val="28"/>
                <w:szCs w:val="28"/>
              </w:rPr>
            </w:pPr>
          </w:p>
        </w:tc>
        <w:tc>
          <w:tcPr>
            <w:tcW w:w="1126" w:type="dxa"/>
            <w:shd w:val="clear" w:color="auto" w:fill="C45911" w:themeFill="accent2" w:themeFillShade="BF"/>
          </w:tcPr>
          <w:p w:rsidR="00814573" w:rsidRPr="00814573" w:rsidRDefault="00814573" w:rsidP="00814573">
            <w:pPr>
              <w:spacing w:after="160" w:line="360" w:lineRule="auto"/>
              <w:jc w:val="both"/>
              <w:rPr>
                <w:rFonts w:ascii="Arial" w:hAnsi="Arial" w:cs="Arial"/>
                <w:sz w:val="28"/>
                <w:szCs w:val="28"/>
              </w:rPr>
            </w:pPr>
            <w:r w:rsidRPr="00814573">
              <w:rPr>
                <w:rFonts w:ascii="Arial" w:hAnsi="Arial" w:cs="Arial"/>
                <w:sz w:val="28"/>
                <w:szCs w:val="28"/>
              </w:rPr>
              <w:t>ENE</w:t>
            </w:r>
          </w:p>
        </w:tc>
        <w:tc>
          <w:tcPr>
            <w:tcW w:w="1132" w:type="dxa"/>
            <w:shd w:val="clear" w:color="auto" w:fill="2E74B5" w:themeFill="accent5" w:themeFillShade="BF"/>
          </w:tcPr>
          <w:p w:rsidR="00814573" w:rsidRPr="00814573" w:rsidRDefault="00814573" w:rsidP="00814573">
            <w:pPr>
              <w:spacing w:after="160" w:line="360" w:lineRule="auto"/>
              <w:jc w:val="both"/>
              <w:rPr>
                <w:rFonts w:ascii="Arial" w:hAnsi="Arial" w:cs="Arial"/>
                <w:sz w:val="28"/>
                <w:szCs w:val="28"/>
              </w:rPr>
            </w:pPr>
            <w:r w:rsidRPr="00814573">
              <w:rPr>
                <w:rFonts w:ascii="Arial" w:hAnsi="Arial" w:cs="Arial"/>
                <w:sz w:val="28"/>
                <w:szCs w:val="28"/>
              </w:rPr>
              <w:t>FEB.</w:t>
            </w:r>
          </w:p>
        </w:tc>
        <w:tc>
          <w:tcPr>
            <w:tcW w:w="1153" w:type="dxa"/>
            <w:shd w:val="clear" w:color="auto" w:fill="FFC000" w:themeFill="accent4"/>
          </w:tcPr>
          <w:p w:rsidR="00814573" w:rsidRPr="00814573" w:rsidRDefault="00814573" w:rsidP="00814573">
            <w:pPr>
              <w:spacing w:after="160" w:line="360" w:lineRule="auto"/>
              <w:jc w:val="both"/>
              <w:rPr>
                <w:rFonts w:ascii="Arial" w:hAnsi="Arial" w:cs="Arial"/>
                <w:sz w:val="28"/>
                <w:szCs w:val="28"/>
              </w:rPr>
            </w:pPr>
            <w:r w:rsidRPr="00814573">
              <w:rPr>
                <w:rFonts w:ascii="Arial" w:hAnsi="Arial" w:cs="Arial"/>
                <w:sz w:val="28"/>
                <w:szCs w:val="28"/>
              </w:rPr>
              <w:t>MAR.</w:t>
            </w:r>
          </w:p>
        </w:tc>
        <w:tc>
          <w:tcPr>
            <w:tcW w:w="1140" w:type="dxa"/>
            <w:shd w:val="clear" w:color="auto" w:fill="F4B083" w:themeFill="accent2" w:themeFillTint="99"/>
          </w:tcPr>
          <w:p w:rsidR="00814573" w:rsidRPr="00814573" w:rsidRDefault="00814573" w:rsidP="00814573">
            <w:pPr>
              <w:spacing w:after="160" w:line="360" w:lineRule="auto"/>
              <w:jc w:val="both"/>
              <w:rPr>
                <w:rFonts w:ascii="Arial" w:hAnsi="Arial" w:cs="Arial"/>
                <w:sz w:val="28"/>
                <w:szCs w:val="28"/>
              </w:rPr>
            </w:pPr>
            <w:r w:rsidRPr="00814573">
              <w:rPr>
                <w:rFonts w:ascii="Arial" w:hAnsi="Arial" w:cs="Arial"/>
                <w:sz w:val="28"/>
                <w:szCs w:val="28"/>
              </w:rPr>
              <w:t>ABR.</w:t>
            </w:r>
          </w:p>
        </w:tc>
        <w:tc>
          <w:tcPr>
            <w:tcW w:w="1151" w:type="dxa"/>
            <w:shd w:val="clear" w:color="auto" w:fill="00FF00"/>
          </w:tcPr>
          <w:p w:rsidR="00814573" w:rsidRPr="00814573" w:rsidRDefault="00814573" w:rsidP="00814573">
            <w:pPr>
              <w:spacing w:after="160" w:line="360" w:lineRule="auto"/>
              <w:jc w:val="both"/>
              <w:rPr>
                <w:rFonts w:ascii="Arial" w:hAnsi="Arial" w:cs="Arial"/>
                <w:sz w:val="28"/>
                <w:szCs w:val="28"/>
              </w:rPr>
            </w:pPr>
            <w:r w:rsidRPr="00814573">
              <w:rPr>
                <w:rFonts w:ascii="Arial" w:hAnsi="Arial" w:cs="Arial"/>
                <w:sz w:val="28"/>
                <w:szCs w:val="28"/>
              </w:rPr>
              <w:t>MAY.</w:t>
            </w:r>
          </w:p>
        </w:tc>
        <w:tc>
          <w:tcPr>
            <w:tcW w:w="1138" w:type="dxa"/>
            <w:shd w:val="clear" w:color="auto" w:fill="00FFFF"/>
          </w:tcPr>
          <w:p w:rsidR="00814573" w:rsidRPr="00814573" w:rsidRDefault="00814573" w:rsidP="00814573">
            <w:pPr>
              <w:spacing w:after="160" w:line="360" w:lineRule="auto"/>
              <w:jc w:val="both"/>
              <w:rPr>
                <w:rFonts w:ascii="Arial" w:hAnsi="Arial" w:cs="Arial"/>
                <w:sz w:val="28"/>
                <w:szCs w:val="28"/>
              </w:rPr>
            </w:pPr>
            <w:r w:rsidRPr="00814573">
              <w:rPr>
                <w:rFonts w:ascii="Arial" w:hAnsi="Arial" w:cs="Arial"/>
                <w:sz w:val="28"/>
                <w:szCs w:val="28"/>
              </w:rPr>
              <w:t>JUN.</w:t>
            </w:r>
          </w:p>
        </w:tc>
      </w:tr>
      <w:tr w:rsidR="00814573" w:rsidRPr="00814573" w:rsidTr="0091715F">
        <w:tc>
          <w:tcPr>
            <w:tcW w:w="1988" w:type="dxa"/>
            <w:shd w:val="clear" w:color="auto" w:fill="538135" w:themeFill="accent6" w:themeFillShade="BF"/>
          </w:tcPr>
          <w:p w:rsidR="00814573" w:rsidRPr="00814573" w:rsidRDefault="00814573" w:rsidP="00814573">
            <w:pPr>
              <w:spacing w:after="160" w:line="360" w:lineRule="auto"/>
              <w:jc w:val="both"/>
              <w:rPr>
                <w:rFonts w:ascii="Arial" w:hAnsi="Arial" w:cs="Arial"/>
                <w:sz w:val="28"/>
                <w:szCs w:val="28"/>
              </w:rPr>
            </w:pPr>
            <w:r w:rsidRPr="00814573">
              <w:rPr>
                <w:rFonts w:ascii="Arial" w:hAnsi="Arial" w:cs="Arial"/>
                <w:sz w:val="28"/>
                <w:szCs w:val="28"/>
              </w:rPr>
              <w:t>TEMA</w:t>
            </w:r>
          </w:p>
        </w:tc>
        <w:tc>
          <w:tcPr>
            <w:tcW w:w="1126" w:type="dxa"/>
            <w:shd w:val="clear" w:color="auto" w:fill="C45911" w:themeFill="accent2" w:themeFillShade="BF"/>
          </w:tcPr>
          <w:p w:rsidR="00814573" w:rsidRPr="00814573" w:rsidRDefault="00814573" w:rsidP="00814573">
            <w:pPr>
              <w:spacing w:after="160" w:line="360" w:lineRule="auto"/>
              <w:jc w:val="both"/>
              <w:rPr>
                <w:rFonts w:ascii="Arial" w:hAnsi="Arial" w:cs="Arial"/>
                <w:sz w:val="28"/>
                <w:szCs w:val="28"/>
              </w:rPr>
            </w:pPr>
          </w:p>
        </w:tc>
        <w:tc>
          <w:tcPr>
            <w:tcW w:w="1132" w:type="dxa"/>
            <w:shd w:val="clear" w:color="auto" w:fill="2E74B5" w:themeFill="accent5" w:themeFillShade="BF"/>
          </w:tcPr>
          <w:p w:rsidR="00814573" w:rsidRPr="00814573" w:rsidRDefault="00814573" w:rsidP="00814573">
            <w:pPr>
              <w:spacing w:after="160" w:line="360" w:lineRule="auto"/>
              <w:jc w:val="both"/>
              <w:rPr>
                <w:rFonts w:ascii="Arial" w:hAnsi="Arial" w:cs="Arial"/>
                <w:sz w:val="28"/>
                <w:szCs w:val="28"/>
              </w:rPr>
            </w:pPr>
          </w:p>
        </w:tc>
        <w:tc>
          <w:tcPr>
            <w:tcW w:w="1153" w:type="dxa"/>
            <w:shd w:val="clear" w:color="auto" w:fill="FFC000" w:themeFill="accent4"/>
          </w:tcPr>
          <w:p w:rsidR="00814573" w:rsidRPr="00814573" w:rsidRDefault="00814573" w:rsidP="00814573">
            <w:pPr>
              <w:spacing w:after="160" w:line="360" w:lineRule="auto"/>
              <w:jc w:val="both"/>
              <w:rPr>
                <w:rFonts w:ascii="Arial" w:hAnsi="Arial" w:cs="Arial"/>
                <w:sz w:val="28"/>
                <w:szCs w:val="28"/>
              </w:rPr>
            </w:pPr>
          </w:p>
        </w:tc>
        <w:tc>
          <w:tcPr>
            <w:tcW w:w="1140" w:type="dxa"/>
            <w:shd w:val="clear" w:color="auto" w:fill="F4B083" w:themeFill="accent2" w:themeFillTint="99"/>
          </w:tcPr>
          <w:p w:rsidR="00814573" w:rsidRPr="00814573" w:rsidRDefault="00814573" w:rsidP="00814573">
            <w:pPr>
              <w:spacing w:after="160" w:line="360" w:lineRule="auto"/>
              <w:jc w:val="both"/>
              <w:rPr>
                <w:rFonts w:ascii="Arial" w:hAnsi="Arial" w:cs="Arial"/>
                <w:sz w:val="28"/>
                <w:szCs w:val="28"/>
              </w:rPr>
            </w:pPr>
          </w:p>
        </w:tc>
        <w:tc>
          <w:tcPr>
            <w:tcW w:w="1151" w:type="dxa"/>
            <w:shd w:val="clear" w:color="auto" w:fill="00FF00"/>
          </w:tcPr>
          <w:p w:rsidR="00814573" w:rsidRPr="00814573" w:rsidRDefault="00814573" w:rsidP="00814573">
            <w:pPr>
              <w:spacing w:after="160" w:line="360" w:lineRule="auto"/>
              <w:jc w:val="both"/>
              <w:rPr>
                <w:rFonts w:ascii="Arial" w:hAnsi="Arial" w:cs="Arial"/>
                <w:sz w:val="28"/>
                <w:szCs w:val="28"/>
              </w:rPr>
            </w:pPr>
          </w:p>
        </w:tc>
        <w:tc>
          <w:tcPr>
            <w:tcW w:w="1138" w:type="dxa"/>
            <w:shd w:val="clear" w:color="auto" w:fill="00FFFF"/>
          </w:tcPr>
          <w:p w:rsidR="00814573" w:rsidRPr="00814573" w:rsidRDefault="00814573" w:rsidP="00814573">
            <w:pPr>
              <w:spacing w:after="160" w:line="360" w:lineRule="auto"/>
              <w:jc w:val="both"/>
              <w:rPr>
                <w:rFonts w:ascii="Arial" w:hAnsi="Arial" w:cs="Arial"/>
                <w:sz w:val="28"/>
                <w:szCs w:val="28"/>
              </w:rPr>
            </w:pPr>
          </w:p>
        </w:tc>
      </w:tr>
      <w:tr w:rsidR="00814573" w:rsidRPr="00814573" w:rsidTr="0091715F">
        <w:tc>
          <w:tcPr>
            <w:tcW w:w="1988" w:type="dxa"/>
            <w:shd w:val="clear" w:color="auto" w:fill="538135" w:themeFill="accent6" w:themeFillShade="BF"/>
          </w:tcPr>
          <w:p w:rsidR="00814573" w:rsidRPr="00814573" w:rsidRDefault="00814573" w:rsidP="00814573">
            <w:pPr>
              <w:spacing w:after="160" w:line="360" w:lineRule="auto"/>
              <w:jc w:val="both"/>
              <w:rPr>
                <w:rFonts w:ascii="Arial" w:hAnsi="Arial" w:cs="Arial"/>
                <w:sz w:val="28"/>
                <w:szCs w:val="28"/>
              </w:rPr>
            </w:pPr>
            <w:r w:rsidRPr="00814573">
              <w:rPr>
                <w:rFonts w:ascii="Arial" w:hAnsi="Arial" w:cs="Arial"/>
                <w:sz w:val="28"/>
                <w:szCs w:val="28"/>
              </w:rPr>
              <w:t>PROTOCOLO</w:t>
            </w:r>
          </w:p>
        </w:tc>
        <w:tc>
          <w:tcPr>
            <w:tcW w:w="1126" w:type="dxa"/>
            <w:shd w:val="clear" w:color="auto" w:fill="C45911" w:themeFill="accent2" w:themeFillShade="BF"/>
          </w:tcPr>
          <w:p w:rsidR="00814573" w:rsidRPr="00814573" w:rsidRDefault="00814573" w:rsidP="00814573">
            <w:pPr>
              <w:spacing w:after="160" w:line="360" w:lineRule="auto"/>
              <w:jc w:val="both"/>
              <w:rPr>
                <w:rFonts w:ascii="Arial" w:hAnsi="Arial" w:cs="Arial"/>
                <w:sz w:val="28"/>
                <w:szCs w:val="28"/>
              </w:rPr>
            </w:pPr>
          </w:p>
        </w:tc>
        <w:tc>
          <w:tcPr>
            <w:tcW w:w="1132" w:type="dxa"/>
            <w:shd w:val="clear" w:color="auto" w:fill="2E74B5" w:themeFill="accent5" w:themeFillShade="BF"/>
          </w:tcPr>
          <w:p w:rsidR="00814573" w:rsidRPr="00814573" w:rsidRDefault="00814573" w:rsidP="00814573">
            <w:pPr>
              <w:spacing w:after="160" w:line="360" w:lineRule="auto"/>
              <w:jc w:val="both"/>
              <w:rPr>
                <w:rFonts w:ascii="Arial" w:hAnsi="Arial" w:cs="Arial"/>
                <w:sz w:val="28"/>
                <w:szCs w:val="28"/>
              </w:rPr>
            </w:pPr>
          </w:p>
        </w:tc>
        <w:tc>
          <w:tcPr>
            <w:tcW w:w="1153" w:type="dxa"/>
            <w:shd w:val="clear" w:color="auto" w:fill="FFC000" w:themeFill="accent4"/>
          </w:tcPr>
          <w:p w:rsidR="00814573" w:rsidRPr="0091715F" w:rsidRDefault="00814573" w:rsidP="00814573">
            <w:pPr>
              <w:spacing w:after="160" w:line="360" w:lineRule="auto"/>
              <w:jc w:val="both"/>
              <w:rPr>
                <w:rFonts w:ascii="Arial" w:hAnsi="Arial" w:cs="Arial"/>
                <w:b/>
                <w:bCs/>
                <w:sz w:val="28"/>
                <w:szCs w:val="28"/>
              </w:rPr>
            </w:pPr>
            <w:r w:rsidRPr="0091715F">
              <w:rPr>
                <w:rFonts w:ascii="Arial" w:hAnsi="Arial" w:cs="Arial"/>
                <w:b/>
                <w:bCs/>
                <w:sz w:val="28"/>
                <w:szCs w:val="28"/>
              </w:rPr>
              <w:t>X</w:t>
            </w:r>
          </w:p>
        </w:tc>
        <w:tc>
          <w:tcPr>
            <w:tcW w:w="1140" w:type="dxa"/>
            <w:shd w:val="clear" w:color="auto" w:fill="F4B083" w:themeFill="accent2" w:themeFillTint="99"/>
          </w:tcPr>
          <w:p w:rsidR="00814573" w:rsidRPr="00814573" w:rsidRDefault="00814573" w:rsidP="00814573">
            <w:pPr>
              <w:spacing w:after="160" w:line="360" w:lineRule="auto"/>
              <w:jc w:val="both"/>
              <w:rPr>
                <w:rFonts w:ascii="Arial" w:hAnsi="Arial" w:cs="Arial"/>
                <w:sz w:val="28"/>
                <w:szCs w:val="28"/>
              </w:rPr>
            </w:pPr>
          </w:p>
        </w:tc>
        <w:tc>
          <w:tcPr>
            <w:tcW w:w="1151" w:type="dxa"/>
            <w:shd w:val="clear" w:color="auto" w:fill="00FF00"/>
          </w:tcPr>
          <w:p w:rsidR="00814573" w:rsidRPr="00814573" w:rsidRDefault="00814573" w:rsidP="00814573">
            <w:pPr>
              <w:spacing w:after="160" w:line="360" w:lineRule="auto"/>
              <w:jc w:val="both"/>
              <w:rPr>
                <w:rFonts w:ascii="Arial" w:hAnsi="Arial" w:cs="Arial"/>
                <w:sz w:val="28"/>
                <w:szCs w:val="28"/>
              </w:rPr>
            </w:pPr>
          </w:p>
        </w:tc>
        <w:tc>
          <w:tcPr>
            <w:tcW w:w="1138" w:type="dxa"/>
            <w:shd w:val="clear" w:color="auto" w:fill="00FFFF"/>
          </w:tcPr>
          <w:p w:rsidR="00814573" w:rsidRPr="00814573" w:rsidRDefault="00814573" w:rsidP="00814573">
            <w:pPr>
              <w:spacing w:after="160" w:line="360" w:lineRule="auto"/>
              <w:jc w:val="both"/>
              <w:rPr>
                <w:rFonts w:ascii="Arial" w:hAnsi="Arial" w:cs="Arial"/>
                <w:sz w:val="28"/>
                <w:szCs w:val="28"/>
              </w:rPr>
            </w:pPr>
          </w:p>
        </w:tc>
      </w:tr>
      <w:tr w:rsidR="00814573" w:rsidRPr="00814573" w:rsidTr="0091715F">
        <w:tc>
          <w:tcPr>
            <w:tcW w:w="1988" w:type="dxa"/>
            <w:shd w:val="clear" w:color="auto" w:fill="538135" w:themeFill="accent6" w:themeFillShade="BF"/>
          </w:tcPr>
          <w:p w:rsidR="00814573" w:rsidRPr="00814573" w:rsidRDefault="00814573" w:rsidP="00814573">
            <w:pPr>
              <w:spacing w:after="160" w:line="360" w:lineRule="auto"/>
              <w:jc w:val="both"/>
              <w:rPr>
                <w:rFonts w:ascii="Arial" w:hAnsi="Arial" w:cs="Arial"/>
                <w:sz w:val="28"/>
                <w:szCs w:val="28"/>
              </w:rPr>
            </w:pPr>
            <w:r w:rsidRPr="00814573">
              <w:rPr>
                <w:rFonts w:ascii="Arial" w:hAnsi="Arial" w:cs="Arial"/>
                <w:sz w:val="28"/>
                <w:szCs w:val="28"/>
              </w:rPr>
              <w:t>TRABAJO DE CAMPO (ENTREVISTAS, ENCUESTAS ETC.)</w:t>
            </w:r>
          </w:p>
        </w:tc>
        <w:tc>
          <w:tcPr>
            <w:tcW w:w="1126" w:type="dxa"/>
            <w:shd w:val="clear" w:color="auto" w:fill="C45911" w:themeFill="accent2" w:themeFillShade="BF"/>
          </w:tcPr>
          <w:p w:rsidR="00814573" w:rsidRPr="00814573" w:rsidRDefault="00814573" w:rsidP="00814573">
            <w:pPr>
              <w:spacing w:after="160" w:line="360" w:lineRule="auto"/>
              <w:jc w:val="both"/>
              <w:rPr>
                <w:rFonts w:ascii="Arial" w:hAnsi="Arial" w:cs="Arial"/>
                <w:sz w:val="28"/>
                <w:szCs w:val="28"/>
              </w:rPr>
            </w:pPr>
          </w:p>
        </w:tc>
        <w:tc>
          <w:tcPr>
            <w:tcW w:w="1132" w:type="dxa"/>
            <w:shd w:val="clear" w:color="auto" w:fill="2E74B5" w:themeFill="accent5" w:themeFillShade="BF"/>
          </w:tcPr>
          <w:p w:rsidR="00814573" w:rsidRPr="00814573" w:rsidRDefault="00814573" w:rsidP="00814573">
            <w:pPr>
              <w:spacing w:after="160" w:line="360" w:lineRule="auto"/>
              <w:jc w:val="both"/>
              <w:rPr>
                <w:rFonts w:ascii="Arial" w:hAnsi="Arial" w:cs="Arial"/>
                <w:sz w:val="28"/>
                <w:szCs w:val="28"/>
              </w:rPr>
            </w:pPr>
          </w:p>
        </w:tc>
        <w:tc>
          <w:tcPr>
            <w:tcW w:w="1153" w:type="dxa"/>
            <w:shd w:val="clear" w:color="auto" w:fill="FFC000" w:themeFill="accent4"/>
          </w:tcPr>
          <w:p w:rsidR="00814573" w:rsidRPr="00814573" w:rsidRDefault="00814573" w:rsidP="00814573">
            <w:pPr>
              <w:spacing w:after="160" w:line="360" w:lineRule="auto"/>
              <w:jc w:val="both"/>
              <w:rPr>
                <w:rFonts w:ascii="Arial" w:hAnsi="Arial" w:cs="Arial"/>
                <w:sz w:val="28"/>
                <w:szCs w:val="28"/>
              </w:rPr>
            </w:pPr>
          </w:p>
        </w:tc>
        <w:tc>
          <w:tcPr>
            <w:tcW w:w="1140" w:type="dxa"/>
            <w:shd w:val="clear" w:color="auto" w:fill="F4B083" w:themeFill="accent2" w:themeFillTint="99"/>
          </w:tcPr>
          <w:p w:rsidR="00814573" w:rsidRPr="0091715F" w:rsidRDefault="00814573" w:rsidP="00814573">
            <w:pPr>
              <w:spacing w:after="160" w:line="360" w:lineRule="auto"/>
              <w:jc w:val="both"/>
              <w:rPr>
                <w:rFonts w:ascii="Arial" w:hAnsi="Arial" w:cs="Arial"/>
                <w:b/>
                <w:bCs/>
                <w:sz w:val="28"/>
                <w:szCs w:val="28"/>
              </w:rPr>
            </w:pPr>
            <w:r w:rsidRPr="0091715F">
              <w:rPr>
                <w:rFonts w:ascii="Arial" w:hAnsi="Arial" w:cs="Arial"/>
                <w:b/>
                <w:bCs/>
                <w:sz w:val="28"/>
                <w:szCs w:val="28"/>
              </w:rPr>
              <w:t>x</w:t>
            </w:r>
          </w:p>
        </w:tc>
        <w:tc>
          <w:tcPr>
            <w:tcW w:w="1151" w:type="dxa"/>
            <w:shd w:val="clear" w:color="auto" w:fill="00FF00"/>
          </w:tcPr>
          <w:p w:rsidR="00814573" w:rsidRPr="00814573" w:rsidRDefault="00814573" w:rsidP="00814573">
            <w:pPr>
              <w:spacing w:after="160" w:line="360" w:lineRule="auto"/>
              <w:jc w:val="both"/>
              <w:rPr>
                <w:rFonts w:ascii="Arial" w:hAnsi="Arial" w:cs="Arial"/>
                <w:sz w:val="28"/>
                <w:szCs w:val="28"/>
              </w:rPr>
            </w:pPr>
          </w:p>
        </w:tc>
        <w:tc>
          <w:tcPr>
            <w:tcW w:w="1138" w:type="dxa"/>
            <w:shd w:val="clear" w:color="auto" w:fill="00FFFF"/>
          </w:tcPr>
          <w:p w:rsidR="00814573" w:rsidRPr="00814573" w:rsidRDefault="00814573" w:rsidP="00814573">
            <w:pPr>
              <w:spacing w:after="160" w:line="360" w:lineRule="auto"/>
              <w:jc w:val="both"/>
              <w:rPr>
                <w:rFonts w:ascii="Arial" w:hAnsi="Arial" w:cs="Arial"/>
                <w:sz w:val="28"/>
                <w:szCs w:val="28"/>
              </w:rPr>
            </w:pPr>
          </w:p>
        </w:tc>
      </w:tr>
      <w:tr w:rsidR="00814573" w:rsidRPr="00814573" w:rsidTr="0091715F">
        <w:tc>
          <w:tcPr>
            <w:tcW w:w="1988" w:type="dxa"/>
            <w:shd w:val="clear" w:color="auto" w:fill="538135" w:themeFill="accent6" w:themeFillShade="BF"/>
          </w:tcPr>
          <w:p w:rsidR="00814573" w:rsidRPr="00814573" w:rsidRDefault="00814573" w:rsidP="00814573">
            <w:pPr>
              <w:spacing w:after="160" w:line="360" w:lineRule="auto"/>
              <w:jc w:val="both"/>
              <w:rPr>
                <w:rFonts w:ascii="Arial" w:hAnsi="Arial" w:cs="Arial"/>
                <w:sz w:val="28"/>
                <w:szCs w:val="28"/>
              </w:rPr>
            </w:pPr>
            <w:r w:rsidRPr="00814573">
              <w:rPr>
                <w:rFonts w:ascii="Arial" w:hAnsi="Arial" w:cs="Arial"/>
                <w:sz w:val="28"/>
                <w:szCs w:val="28"/>
              </w:rPr>
              <w:t>CAP. 1(PLANEAMIENTO, JUST. OBJ, HPOTECIS)</w:t>
            </w:r>
          </w:p>
        </w:tc>
        <w:tc>
          <w:tcPr>
            <w:tcW w:w="1126" w:type="dxa"/>
            <w:shd w:val="clear" w:color="auto" w:fill="C45911" w:themeFill="accent2" w:themeFillShade="BF"/>
          </w:tcPr>
          <w:p w:rsidR="00814573" w:rsidRPr="00814573" w:rsidRDefault="00814573" w:rsidP="00814573">
            <w:pPr>
              <w:spacing w:after="160" w:line="360" w:lineRule="auto"/>
              <w:jc w:val="both"/>
              <w:rPr>
                <w:rFonts w:ascii="Arial" w:hAnsi="Arial" w:cs="Arial"/>
                <w:sz w:val="28"/>
                <w:szCs w:val="28"/>
              </w:rPr>
            </w:pPr>
          </w:p>
        </w:tc>
        <w:tc>
          <w:tcPr>
            <w:tcW w:w="1132" w:type="dxa"/>
            <w:shd w:val="clear" w:color="auto" w:fill="2E74B5" w:themeFill="accent5" w:themeFillShade="BF"/>
          </w:tcPr>
          <w:p w:rsidR="00814573" w:rsidRPr="00814573" w:rsidRDefault="00814573" w:rsidP="00814573">
            <w:pPr>
              <w:spacing w:after="160" w:line="360" w:lineRule="auto"/>
              <w:jc w:val="both"/>
              <w:rPr>
                <w:rFonts w:ascii="Arial" w:hAnsi="Arial" w:cs="Arial"/>
                <w:sz w:val="28"/>
                <w:szCs w:val="28"/>
              </w:rPr>
            </w:pPr>
          </w:p>
        </w:tc>
        <w:tc>
          <w:tcPr>
            <w:tcW w:w="1153" w:type="dxa"/>
            <w:shd w:val="clear" w:color="auto" w:fill="FFC000" w:themeFill="accent4"/>
          </w:tcPr>
          <w:p w:rsidR="00814573" w:rsidRPr="00814573" w:rsidRDefault="00814573" w:rsidP="00814573">
            <w:pPr>
              <w:spacing w:after="160" w:line="360" w:lineRule="auto"/>
              <w:jc w:val="both"/>
              <w:rPr>
                <w:rFonts w:ascii="Arial" w:hAnsi="Arial" w:cs="Arial"/>
                <w:sz w:val="28"/>
                <w:szCs w:val="28"/>
              </w:rPr>
            </w:pPr>
          </w:p>
        </w:tc>
        <w:tc>
          <w:tcPr>
            <w:tcW w:w="1140" w:type="dxa"/>
            <w:shd w:val="clear" w:color="auto" w:fill="F4B083" w:themeFill="accent2" w:themeFillTint="99"/>
          </w:tcPr>
          <w:p w:rsidR="00814573" w:rsidRPr="00814573" w:rsidRDefault="00814573" w:rsidP="00814573">
            <w:pPr>
              <w:spacing w:after="160" w:line="360" w:lineRule="auto"/>
              <w:jc w:val="both"/>
              <w:rPr>
                <w:rFonts w:ascii="Arial" w:hAnsi="Arial" w:cs="Arial"/>
                <w:sz w:val="28"/>
                <w:szCs w:val="28"/>
              </w:rPr>
            </w:pPr>
          </w:p>
        </w:tc>
        <w:tc>
          <w:tcPr>
            <w:tcW w:w="1151" w:type="dxa"/>
            <w:shd w:val="clear" w:color="auto" w:fill="00FF00"/>
          </w:tcPr>
          <w:p w:rsidR="00814573" w:rsidRPr="00814573" w:rsidRDefault="00814573" w:rsidP="00814573">
            <w:pPr>
              <w:spacing w:after="160" w:line="360" w:lineRule="auto"/>
              <w:jc w:val="both"/>
              <w:rPr>
                <w:rFonts w:ascii="Arial" w:hAnsi="Arial" w:cs="Arial"/>
                <w:sz w:val="28"/>
                <w:szCs w:val="28"/>
              </w:rPr>
            </w:pPr>
          </w:p>
        </w:tc>
        <w:tc>
          <w:tcPr>
            <w:tcW w:w="1138" w:type="dxa"/>
            <w:shd w:val="clear" w:color="auto" w:fill="00FFFF"/>
          </w:tcPr>
          <w:p w:rsidR="00814573" w:rsidRPr="00814573" w:rsidRDefault="00814573" w:rsidP="00814573">
            <w:pPr>
              <w:spacing w:after="160" w:line="360" w:lineRule="auto"/>
              <w:jc w:val="both"/>
              <w:rPr>
                <w:rFonts w:ascii="Arial" w:hAnsi="Arial" w:cs="Arial"/>
                <w:sz w:val="28"/>
                <w:szCs w:val="28"/>
              </w:rPr>
            </w:pPr>
          </w:p>
        </w:tc>
      </w:tr>
      <w:tr w:rsidR="00814573" w:rsidRPr="00814573" w:rsidTr="0091715F">
        <w:tc>
          <w:tcPr>
            <w:tcW w:w="1988" w:type="dxa"/>
            <w:shd w:val="clear" w:color="auto" w:fill="538135" w:themeFill="accent6" w:themeFillShade="BF"/>
          </w:tcPr>
          <w:p w:rsidR="00814573" w:rsidRPr="00814573" w:rsidRDefault="00814573" w:rsidP="00814573">
            <w:pPr>
              <w:spacing w:after="160" w:line="360" w:lineRule="auto"/>
              <w:jc w:val="both"/>
              <w:rPr>
                <w:rFonts w:ascii="Arial" w:hAnsi="Arial" w:cs="Arial"/>
                <w:sz w:val="28"/>
                <w:szCs w:val="28"/>
              </w:rPr>
            </w:pPr>
            <w:r w:rsidRPr="00814573">
              <w:rPr>
                <w:rFonts w:ascii="Arial" w:hAnsi="Arial" w:cs="Arial"/>
                <w:sz w:val="28"/>
                <w:szCs w:val="28"/>
              </w:rPr>
              <w:t>CAP.2(MARCO TEORICO)</w:t>
            </w:r>
          </w:p>
        </w:tc>
        <w:tc>
          <w:tcPr>
            <w:tcW w:w="1126" w:type="dxa"/>
            <w:shd w:val="clear" w:color="auto" w:fill="C45911" w:themeFill="accent2" w:themeFillShade="BF"/>
          </w:tcPr>
          <w:p w:rsidR="00814573" w:rsidRPr="00814573" w:rsidRDefault="00814573" w:rsidP="00814573">
            <w:pPr>
              <w:spacing w:after="160" w:line="360" w:lineRule="auto"/>
              <w:jc w:val="both"/>
              <w:rPr>
                <w:rFonts w:ascii="Arial" w:hAnsi="Arial" w:cs="Arial"/>
                <w:sz w:val="28"/>
                <w:szCs w:val="28"/>
              </w:rPr>
            </w:pPr>
          </w:p>
        </w:tc>
        <w:tc>
          <w:tcPr>
            <w:tcW w:w="1132" w:type="dxa"/>
            <w:shd w:val="clear" w:color="auto" w:fill="2E74B5" w:themeFill="accent5" w:themeFillShade="BF"/>
          </w:tcPr>
          <w:p w:rsidR="00814573" w:rsidRPr="00814573" w:rsidRDefault="00814573" w:rsidP="00814573">
            <w:pPr>
              <w:spacing w:after="160" w:line="360" w:lineRule="auto"/>
              <w:jc w:val="both"/>
              <w:rPr>
                <w:rFonts w:ascii="Arial" w:hAnsi="Arial" w:cs="Arial"/>
                <w:sz w:val="28"/>
                <w:szCs w:val="28"/>
              </w:rPr>
            </w:pPr>
          </w:p>
        </w:tc>
        <w:tc>
          <w:tcPr>
            <w:tcW w:w="1153" w:type="dxa"/>
            <w:shd w:val="clear" w:color="auto" w:fill="FFC000" w:themeFill="accent4"/>
          </w:tcPr>
          <w:p w:rsidR="00814573" w:rsidRPr="00814573" w:rsidRDefault="00814573" w:rsidP="00814573">
            <w:pPr>
              <w:spacing w:after="160" w:line="360" w:lineRule="auto"/>
              <w:jc w:val="both"/>
              <w:rPr>
                <w:rFonts w:ascii="Arial" w:hAnsi="Arial" w:cs="Arial"/>
                <w:sz w:val="28"/>
                <w:szCs w:val="28"/>
              </w:rPr>
            </w:pPr>
          </w:p>
        </w:tc>
        <w:tc>
          <w:tcPr>
            <w:tcW w:w="1140" w:type="dxa"/>
            <w:shd w:val="clear" w:color="auto" w:fill="F4B083" w:themeFill="accent2" w:themeFillTint="99"/>
          </w:tcPr>
          <w:p w:rsidR="00814573" w:rsidRPr="00814573" w:rsidRDefault="00814573" w:rsidP="00814573">
            <w:pPr>
              <w:spacing w:after="160" w:line="360" w:lineRule="auto"/>
              <w:jc w:val="both"/>
              <w:rPr>
                <w:rFonts w:ascii="Arial" w:hAnsi="Arial" w:cs="Arial"/>
                <w:sz w:val="28"/>
                <w:szCs w:val="28"/>
              </w:rPr>
            </w:pPr>
          </w:p>
        </w:tc>
        <w:tc>
          <w:tcPr>
            <w:tcW w:w="1151" w:type="dxa"/>
            <w:shd w:val="clear" w:color="auto" w:fill="00FF00"/>
          </w:tcPr>
          <w:p w:rsidR="00814573" w:rsidRPr="00814573" w:rsidRDefault="00814573" w:rsidP="00814573">
            <w:pPr>
              <w:spacing w:after="160" w:line="360" w:lineRule="auto"/>
              <w:jc w:val="both"/>
              <w:rPr>
                <w:rFonts w:ascii="Arial" w:hAnsi="Arial" w:cs="Arial"/>
                <w:sz w:val="28"/>
                <w:szCs w:val="28"/>
              </w:rPr>
            </w:pPr>
          </w:p>
        </w:tc>
        <w:tc>
          <w:tcPr>
            <w:tcW w:w="1138" w:type="dxa"/>
            <w:shd w:val="clear" w:color="auto" w:fill="00FFFF"/>
          </w:tcPr>
          <w:p w:rsidR="00814573" w:rsidRPr="00814573" w:rsidRDefault="00814573" w:rsidP="00814573">
            <w:pPr>
              <w:spacing w:after="160" w:line="360" w:lineRule="auto"/>
              <w:jc w:val="both"/>
              <w:rPr>
                <w:rFonts w:ascii="Arial" w:hAnsi="Arial" w:cs="Arial"/>
                <w:sz w:val="28"/>
                <w:szCs w:val="28"/>
              </w:rPr>
            </w:pPr>
          </w:p>
        </w:tc>
      </w:tr>
      <w:tr w:rsidR="00814573" w:rsidRPr="00814573" w:rsidTr="0091715F">
        <w:tc>
          <w:tcPr>
            <w:tcW w:w="1988" w:type="dxa"/>
            <w:shd w:val="clear" w:color="auto" w:fill="538135" w:themeFill="accent6" w:themeFillShade="BF"/>
          </w:tcPr>
          <w:p w:rsidR="00814573" w:rsidRPr="00814573" w:rsidRDefault="00814573" w:rsidP="00814573">
            <w:pPr>
              <w:spacing w:after="160" w:line="360" w:lineRule="auto"/>
              <w:jc w:val="both"/>
              <w:rPr>
                <w:rFonts w:ascii="Arial" w:hAnsi="Arial" w:cs="Arial"/>
                <w:sz w:val="28"/>
                <w:szCs w:val="28"/>
              </w:rPr>
            </w:pPr>
            <w:r w:rsidRPr="00814573">
              <w:rPr>
                <w:rFonts w:ascii="Arial" w:hAnsi="Arial" w:cs="Arial"/>
                <w:sz w:val="28"/>
                <w:szCs w:val="28"/>
              </w:rPr>
              <w:t xml:space="preserve"> CAP.3(MARCO METODOLOGICO)</w:t>
            </w:r>
          </w:p>
        </w:tc>
        <w:tc>
          <w:tcPr>
            <w:tcW w:w="1126" w:type="dxa"/>
            <w:shd w:val="clear" w:color="auto" w:fill="C45911" w:themeFill="accent2" w:themeFillShade="BF"/>
          </w:tcPr>
          <w:p w:rsidR="00814573" w:rsidRPr="00814573" w:rsidRDefault="00814573" w:rsidP="00814573">
            <w:pPr>
              <w:spacing w:after="160" w:line="360" w:lineRule="auto"/>
              <w:jc w:val="both"/>
              <w:rPr>
                <w:rFonts w:ascii="Arial" w:hAnsi="Arial" w:cs="Arial"/>
                <w:sz w:val="28"/>
                <w:szCs w:val="28"/>
              </w:rPr>
            </w:pPr>
          </w:p>
        </w:tc>
        <w:tc>
          <w:tcPr>
            <w:tcW w:w="1132" w:type="dxa"/>
            <w:shd w:val="clear" w:color="auto" w:fill="2E74B5" w:themeFill="accent5" w:themeFillShade="BF"/>
          </w:tcPr>
          <w:p w:rsidR="00814573" w:rsidRPr="0091715F" w:rsidRDefault="00814573" w:rsidP="00814573">
            <w:pPr>
              <w:spacing w:after="160" w:line="360" w:lineRule="auto"/>
              <w:jc w:val="both"/>
              <w:rPr>
                <w:rFonts w:ascii="Arial" w:hAnsi="Arial" w:cs="Arial"/>
                <w:b/>
                <w:bCs/>
                <w:sz w:val="28"/>
                <w:szCs w:val="28"/>
              </w:rPr>
            </w:pPr>
          </w:p>
        </w:tc>
        <w:tc>
          <w:tcPr>
            <w:tcW w:w="1153" w:type="dxa"/>
            <w:shd w:val="clear" w:color="auto" w:fill="FFC000" w:themeFill="accent4"/>
          </w:tcPr>
          <w:p w:rsidR="00814573" w:rsidRPr="0091715F" w:rsidRDefault="00814573" w:rsidP="00814573">
            <w:pPr>
              <w:spacing w:after="160" w:line="360" w:lineRule="auto"/>
              <w:jc w:val="both"/>
              <w:rPr>
                <w:rFonts w:ascii="Arial" w:hAnsi="Arial" w:cs="Arial"/>
                <w:b/>
                <w:bCs/>
                <w:sz w:val="28"/>
                <w:szCs w:val="28"/>
              </w:rPr>
            </w:pPr>
            <w:r w:rsidRPr="0091715F">
              <w:rPr>
                <w:rFonts w:ascii="Arial" w:hAnsi="Arial" w:cs="Arial"/>
                <w:b/>
                <w:bCs/>
                <w:sz w:val="28"/>
                <w:szCs w:val="28"/>
              </w:rPr>
              <w:t>X</w:t>
            </w:r>
          </w:p>
        </w:tc>
        <w:tc>
          <w:tcPr>
            <w:tcW w:w="1140" w:type="dxa"/>
            <w:shd w:val="clear" w:color="auto" w:fill="F4B083" w:themeFill="accent2" w:themeFillTint="99"/>
          </w:tcPr>
          <w:p w:rsidR="00814573" w:rsidRPr="00814573" w:rsidRDefault="00814573" w:rsidP="00814573">
            <w:pPr>
              <w:spacing w:after="160" w:line="360" w:lineRule="auto"/>
              <w:jc w:val="both"/>
              <w:rPr>
                <w:rFonts w:ascii="Arial" w:hAnsi="Arial" w:cs="Arial"/>
                <w:sz w:val="28"/>
                <w:szCs w:val="28"/>
              </w:rPr>
            </w:pPr>
          </w:p>
        </w:tc>
        <w:tc>
          <w:tcPr>
            <w:tcW w:w="1151" w:type="dxa"/>
            <w:shd w:val="clear" w:color="auto" w:fill="00FF00"/>
          </w:tcPr>
          <w:p w:rsidR="00814573" w:rsidRPr="00814573" w:rsidRDefault="00814573" w:rsidP="00814573">
            <w:pPr>
              <w:spacing w:after="160" w:line="360" w:lineRule="auto"/>
              <w:jc w:val="both"/>
              <w:rPr>
                <w:rFonts w:ascii="Arial" w:hAnsi="Arial" w:cs="Arial"/>
                <w:sz w:val="28"/>
                <w:szCs w:val="28"/>
              </w:rPr>
            </w:pPr>
          </w:p>
        </w:tc>
        <w:tc>
          <w:tcPr>
            <w:tcW w:w="1138" w:type="dxa"/>
            <w:shd w:val="clear" w:color="auto" w:fill="00FFFF"/>
          </w:tcPr>
          <w:p w:rsidR="00814573" w:rsidRPr="00814573" w:rsidRDefault="00814573" w:rsidP="00814573">
            <w:pPr>
              <w:spacing w:after="160" w:line="360" w:lineRule="auto"/>
              <w:jc w:val="both"/>
              <w:rPr>
                <w:rFonts w:ascii="Arial" w:hAnsi="Arial" w:cs="Arial"/>
                <w:sz w:val="28"/>
                <w:szCs w:val="28"/>
              </w:rPr>
            </w:pPr>
          </w:p>
        </w:tc>
      </w:tr>
      <w:tr w:rsidR="00814573" w:rsidRPr="00814573" w:rsidTr="0091715F">
        <w:tc>
          <w:tcPr>
            <w:tcW w:w="1988" w:type="dxa"/>
            <w:shd w:val="clear" w:color="auto" w:fill="538135" w:themeFill="accent6" w:themeFillShade="BF"/>
          </w:tcPr>
          <w:p w:rsidR="00814573" w:rsidRPr="00814573" w:rsidRDefault="00814573" w:rsidP="00814573">
            <w:pPr>
              <w:spacing w:after="160" w:line="360" w:lineRule="auto"/>
              <w:jc w:val="both"/>
              <w:rPr>
                <w:rFonts w:ascii="Arial" w:hAnsi="Arial" w:cs="Arial"/>
                <w:sz w:val="28"/>
                <w:szCs w:val="28"/>
              </w:rPr>
            </w:pPr>
            <w:r w:rsidRPr="00814573">
              <w:rPr>
                <w:rFonts w:ascii="Arial" w:hAnsi="Arial" w:cs="Arial"/>
                <w:sz w:val="28"/>
                <w:szCs w:val="28"/>
              </w:rPr>
              <w:t>CAP.4 (ANALICES DE RESULTADO)</w:t>
            </w:r>
          </w:p>
        </w:tc>
        <w:tc>
          <w:tcPr>
            <w:tcW w:w="1126" w:type="dxa"/>
            <w:shd w:val="clear" w:color="auto" w:fill="C45911" w:themeFill="accent2" w:themeFillShade="BF"/>
          </w:tcPr>
          <w:p w:rsidR="00814573" w:rsidRPr="00814573" w:rsidRDefault="00814573" w:rsidP="00814573">
            <w:pPr>
              <w:spacing w:after="160" w:line="360" w:lineRule="auto"/>
              <w:jc w:val="both"/>
              <w:rPr>
                <w:rFonts w:ascii="Arial" w:hAnsi="Arial" w:cs="Arial"/>
                <w:sz w:val="28"/>
                <w:szCs w:val="28"/>
              </w:rPr>
            </w:pPr>
          </w:p>
        </w:tc>
        <w:tc>
          <w:tcPr>
            <w:tcW w:w="1132" w:type="dxa"/>
            <w:shd w:val="clear" w:color="auto" w:fill="2E74B5" w:themeFill="accent5" w:themeFillShade="BF"/>
          </w:tcPr>
          <w:p w:rsidR="00814573" w:rsidRPr="00814573" w:rsidRDefault="00814573" w:rsidP="00814573">
            <w:pPr>
              <w:spacing w:after="160" w:line="360" w:lineRule="auto"/>
              <w:jc w:val="both"/>
              <w:rPr>
                <w:rFonts w:ascii="Arial" w:hAnsi="Arial" w:cs="Arial"/>
                <w:sz w:val="28"/>
                <w:szCs w:val="28"/>
              </w:rPr>
            </w:pPr>
          </w:p>
        </w:tc>
        <w:tc>
          <w:tcPr>
            <w:tcW w:w="1153" w:type="dxa"/>
            <w:shd w:val="clear" w:color="auto" w:fill="FFC000" w:themeFill="accent4"/>
          </w:tcPr>
          <w:p w:rsidR="00814573" w:rsidRPr="00814573" w:rsidRDefault="00814573" w:rsidP="00814573">
            <w:pPr>
              <w:spacing w:after="160" w:line="360" w:lineRule="auto"/>
              <w:jc w:val="both"/>
              <w:rPr>
                <w:rFonts w:ascii="Arial" w:hAnsi="Arial" w:cs="Arial"/>
                <w:sz w:val="28"/>
                <w:szCs w:val="28"/>
              </w:rPr>
            </w:pPr>
          </w:p>
        </w:tc>
        <w:tc>
          <w:tcPr>
            <w:tcW w:w="1140" w:type="dxa"/>
            <w:shd w:val="clear" w:color="auto" w:fill="F4B083" w:themeFill="accent2" w:themeFillTint="99"/>
          </w:tcPr>
          <w:p w:rsidR="00814573" w:rsidRPr="00814573" w:rsidRDefault="00814573" w:rsidP="00814573">
            <w:pPr>
              <w:spacing w:after="160" w:line="360" w:lineRule="auto"/>
              <w:jc w:val="both"/>
              <w:rPr>
                <w:rFonts w:ascii="Arial" w:hAnsi="Arial" w:cs="Arial"/>
                <w:sz w:val="28"/>
                <w:szCs w:val="28"/>
              </w:rPr>
            </w:pPr>
          </w:p>
        </w:tc>
        <w:tc>
          <w:tcPr>
            <w:tcW w:w="1151" w:type="dxa"/>
            <w:shd w:val="clear" w:color="auto" w:fill="00FF00"/>
          </w:tcPr>
          <w:p w:rsidR="00814573" w:rsidRPr="00814573" w:rsidRDefault="00814573" w:rsidP="00814573">
            <w:pPr>
              <w:spacing w:after="160" w:line="360" w:lineRule="auto"/>
              <w:jc w:val="both"/>
              <w:rPr>
                <w:rFonts w:ascii="Arial" w:hAnsi="Arial" w:cs="Arial"/>
                <w:sz w:val="28"/>
                <w:szCs w:val="28"/>
              </w:rPr>
            </w:pPr>
          </w:p>
        </w:tc>
        <w:tc>
          <w:tcPr>
            <w:tcW w:w="1138" w:type="dxa"/>
            <w:shd w:val="clear" w:color="auto" w:fill="00FFFF"/>
          </w:tcPr>
          <w:p w:rsidR="00814573" w:rsidRPr="00814573" w:rsidRDefault="00814573" w:rsidP="00814573">
            <w:pPr>
              <w:spacing w:after="160" w:line="360" w:lineRule="auto"/>
              <w:jc w:val="both"/>
              <w:rPr>
                <w:rFonts w:ascii="Arial" w:hAnsi="Arial" w:cs="Arial"/>
                <w:sz w:val="28"/>
                <w:szCs w:val="28"/>
              </w:rPr>
            </w:pPr>
          </w:p>
          <w:p w:rsidR="00814573" w:rsidRPr="00814573" w:rsidRDefault="00814573" w:rsidP="00814573">
            <w:pPr>
              <w:spacing w:after="160" w:line="360" w:lineRule="auto"/>
              <w:jc w:val="both"/>
              <w:rPr>
                <w:rFonts w:ascii="Arial" w:hAnsi="Arial" w:cs="Arial"/>
                <w:sz w:val="28"/>
                <w:szCs w:val="28"/>
              </w:rPr>
            </w:pPr>
          </w:p>
        </w:tc>
      </w:tr>
      <w:tr w:rsidR="00814573" w:rsidRPr="00814573" w:rsidTr="0091715F">
        <w:tc>
          <w:tcPr>
            <w:tcW w:w="1988" w:type="dxa"/>
            <w:shd w:val="clear" w:color="auto" w:fill="538135" w:themeFill="accent6" w:themeFillShade="BF"/>
          </w:tcPr>
          <w:p w:rsidR="00814573" w:rsidRPr="00814573" w:rsidRDefault="00814573" w:rsidP="00814573">
            <w:pPr>
              <w:spacing w:after="160" w:line="360" w:lineRule="auto"/>
              <w:jc w:val="both"/>
              <w:rPr>
                <w:rFonts w:ascii="Arial" w:hAnsi="Arial" w:cs="Arial"/>
                <w:sz w:val="28"/>
                <w:szCs w:val="28"/>
              </w:rPr>
            </w:pPr>
            <w:r w:rsidRPr="00814573">
              <w:rPr>
                <w:rFonts w:ascii="Arial" w:hAnsi="Arial" w:cs="Arial"/>
                <w:sz w:val="28"/>
                <w:szCs w:val="28"/>
              </w:rPr>
              <w:t>CONCLUCION</w:t>
            </w:r>
          </w:p>
        </w:tc>
        <w:tc>
          <w:tcPr>
            <w:tcW w:w="1126" w:type="dxa"/>
            <w:shd w:val="clear" w:color="auto" w:fill="C45911" w:themeFill="accent2" w:themeFillShade="BF"/>
          </w:tcPr>
          <w:p w:rsidR="00814573" w:rsidRPr="00814573" w:rsidRDefault="00814573" w:rsidP="00814573">
            <w:pPr>
              <w:spacing w:after="160" w:line="360" w:lineRule="auto"/>
              <w:jc w:val="both"/>
              <w:rPr>
                <w:rFonts w:ascii="Arial" w:hAnsi="Arial" w:cs="Arial"/>
                <w:sz w:val="28"/>
                <w:szCs w:val="28"/>
              </w:rPr>
            </w:pPr>
          </w:p>
        </w:tc>
        <w:tc>
          <w:tcPr>
            <w:tcW w:w="1132" w:type="dxa"/>
            <w:shd w:val="clear" w:color="auto" w:fill="2E74B5" w:themeFill="accent5" w:themeFillShade="BF"/>
          </w:tcPr>
          <w:p w:rsidR="00814573" w:rsidRPr="00814573" w:rsidRDefault="00814573" w:rsidP="00814573">
            <w:pPr>
              <w:spacing w:after="160" w:line="360" w:lineRule="auto"/>
              <w:jc w:val="both"/>
              <w:rPr>
                <w:rFonts w:ascii="Arial" w:hAnsi="Arial" w:cs="Arial"/>
                <w:sz w:val="28"/>
                <w:szCs w:val="28"/>
              </w:rPr>
            </w:pPr>
          </w:p>
        </w:tc>
        <w:tc>
          <w:tcPr>
            <w:tcW w:w="1153" w:type="dxa"/>
            <w:shd w:val="clear" w:color="auto" w:fill="FFC000" w:themeFill="accent4"/>
          </w:tcPr>
          <w:p w:rsidR="00814573" w:rsidRPr="00814573" w:rsidRDefault="00814573" w:rsidP="00814573">
            <w:pPr>
              <w:spacing w:after="160" w:line="360" w:lineRule="auto"/>
              <w:jc w:val="both"/>
              <w:rPr>
                <w:rFonts w:ascii="Arial" w:hAnsi="Arial" w:cs="Arial"/>
                <w:sz w:val="28"/>
                <w:szCs w:val="28"/>
              </w:rPr>
            </w:pPr>
          </w:p>
        </w:tc>
        <w:tc>
          <w:tcPr>
            <w:tcW w:w="1140" w:type="dxa"/>
            <w:shd w:val="clear" w:color="auto" w:fill="F4B083" w:themeFill="accent2" w:themeFillTint="99"/>
          </w:tcPr>
          <w:p w:rsidR="00814573" w:rsidRPr="00814573" w:rsidRDefault="00814573" w:rsidP="00814573">
            <w:pPr>
              <w:spacing w:after="160" w:line="360" w:lineRule="auto"/>
              <w:jc w:val="both"/>
              <w:rPr>
                <w:rFonts w:ascii="Arial" w:hAnsi="Arial" w:cs="Arial"/>
                <w:sz w:val="28"/>
                <w:szCs w:val="28"/>
              </w:rPr>
            </w:pPr>
          </w:p>
        </w:tc>
        <w:tc>
          <w:tcPr>
            <w:tcW w:w="1151" w:type="dxa"/>
            <w:shd w:val="clear" w:color="auto" w:fill="00FF00"/>
          </w:tcPr>
          <w:p w:rsidR="00814573" w:rsidRPr="00814573" w:rsidRDefault="00814573" w:rsidP="00814573">
            <w:pPr>
              <w:spacing w:after="160" w:line="360" w:lineRule="auto"/>
              <w:jc w:val="both"/>
              <w:rPr>
                <w:rFonts w:ascii="Arial" w:hAnsi="Arial" w:cs="Arial"/>
                <w:sz w:val="28"/>
                <w:szCs w:val="28"/>
              </w:rPr>
            </w:pPr>
          </w:p>
        </w:tc>
        <w:tc>
          <w:tcPr>
            <w:tcW w:w="1138" w:type="dxa"/>
            <w:shd w:val="clear" w:color="auto" w:fill="00FFFF"/>
          </w:tcPr>
          <w:p w:rsidR="00814573" w:rsidRPr="00814573" w:rsidRDefault="00814573" w:rsidP="00814573">
            <w:pPr>
              <w:spacing w:after="160" w:line="360" w:lineRule="auto"/>
              <w:jc w:val="both"/>
              <w:rPr>
                <w:rFonts w:ascii="Arial" w:hAnsi="Arial" w:cs="Arial"/>
                <w:sz w:val="28"/>
                <w:szCs w:val="28"/>
              </w:rPr>
            </w:pPr>
          </w:p>
        </w:tc>
      </w:tr>
      <w:tr w:rsidR="00814573" w:rsidRPr="00814573" w:rsidTr="0091715F">
        <w:tc>
          <w:tcPr>
            <w:tcW w:w="1988" w:type="dxa"/>
            <w:shd w:val="clear" w:color="auto" w:fill="538135" w:themeFill="accent6" w:themeFillShade="BF"/>
          </w:tcPr>
          <w:p w:rsidR="00814573" w:rsidRPr="00814573" w:rsidRDefault="00814573" w:rsidP="00814573">
            <w:pPr>
              <w:spacing w:after="160" w:line="360" w:lineRule="auto"/>
              <w:jc w:val="both"/>
              <w:rPr>
                <w:rFonts w:ascii="Arial" w:hAnsi="Arial" w:cs="Arial"/>
                <w:sz w:val="28"/>
                <w:szCs w:val="28"/>
              </w:rPr>
            </w:pPr>
            <w:r w:rsidRPr="00814573">
              <w:rPr>
                <w:rFonts w:ascii="Arial" w:hAnsi="Arial" w:cs="Arial"/>
                <w:sz w:val="28"/>
                <w:szCs w:val="28"/>
              </w:rPr>
              <w:t xml:space="preserve">INTRODUCION </w:t>
            </w:r>
          </w:p>
        </w:tc>
        <w:tc>
          <w:tcPr>
            <w:tcW w:w="1126" w:type="dxa"/>
            <w:shd w:val="clear" w:color="auto" w:fill="C45911" w:themeFill="accent2" w:themeFillShade="BF"/>
          </w:tcPr>
          <w:p w:rsidR="00814573" w:rsidRPr="00814573" w:rsidRDefault="00814573" w:rsidP="00814573">
            <w:pPr>
              <w:spacing w:after="160" w:line="360" w:lineRule="auto"/>
              <w:jc w:val="both"/>
              <w:rPr>
                <w:rFonts w:ascii="Arial" w:hAnsi="Arial" w:cs="Arial"/>
                <w:sz w:val="28"/>
                <w:szCs w:val="28"/>
              </w:rPr>
            </w:pPr>
          </w:p>
        </w:tc>
        <w:tc>
          <w:tcPr>
            <w:tcW w:w="1132" w:type="dxa"/>
            <w:shd w:val="clear" w:color="auto" w:fill="2E74B5" w:themeFill="accent5" w:themeFillShade="BF"/>
          </w:tcPr>
          <w:p w:rsidR="00814573" w:rsidRPr="00814573" w:rsidRDefault="00814573" w:rsidP="00814573">
            <w:pPr>
              <w:spacing w:after="160" w:line="360" w:lineRule="auto"/>
              <w:jc w:val="both"/>
              <w:rPr>
                <w:rFonts w:ascii="Arial" w:hAnsi="Arial" w:cs="Arial"/>
                <w:sz w:val="28"/>
                <w:szCs w:val="28"/>
              </w:rPr>
            </w:pPr>
          </w:p>
        </w:tc>
        <w:tc>
          <w:tcPr>
            <w:tcW w:w="1153" w:type="dxa"/>
            <w:shd w:val="clear" w:color="auto" w:fill="FFC000" w:themeFill="accent4"/>
          </w:tcPr>
          <w:p w:rsidR="00814573" w:rsidRPr="00814573" w:rsidRDefault="00814573" w:rsidP="00814573">
            <w:pPr>
              <w:spacing w:after="160" w:line="360" w:lineRule="auto"/>
              <w:jc w:val="both"/>
              <w:rPr>
                <w:rFonts w:ascii="Arial" w:hAnsi="Arial" w:cs="Arial"/>
                <w:sz w:val="28"/>
                <w:szCs w:val="28"/>
              </w:rPr>
            </w:pPr>
          </w:p>
        </w:tc>
        <w:tc>
          <w:tcPr>
            <w:tcW w:w="1140" w:type="dxa"/>
            <w:shd w:val="clear" w:color="auto" w:fill="F4B083" w:themeFill="accent2" w:themeFillTint="99"/>
          </w:tcPr>
          <w:p w:rsidR="00814573" w:rsidRPr="00814573" w:rsidRDefault="00814573" w:rsidP="00814573">
            <w:pPr>
              <w:spacing w:after="160" w:line="360" w:lineRule="auto"/>
              <w:jc w:val="both"/>
              <w:rPr>
                <w:rFonts w:ascii="Arial" w:hAnsi="Arial" w:cs="Arial"/>
                <w:sz w:val="28"/>
                <w:szCs w:val="28"/>
              </w:rPr>
            </w:pPr>
          </w:p>
        </w:tc>
        <w:tc>
          <w:tcPr>
            <w:tcW w:w="1151" w:type="dxa"/>
            <w:shd w:val="clear" w:color="auto" w:fill="00FF00"/>
          </w:tcPr>
          <w:p w:rsidR="00814573" w:rsidRPr="00814573" w:rsidRDefault="00814573" w:rsidP="00814573">
            <w:pPr>
              <w:spacing w:after="160" w:line="360" w:lineRule="auto"/>
              <w:jc w:val="both"/>
              <w:rPr>
                <w:rFonts w:ascii="Arial" w:hAnsi="Arial" w:cs="Arial"/>
                <w:sz w:val="28"/>
                <w:szCs w:val="28"/>
              </w:rPr>
            </w:pPr>
          </w:p>
        </w:tc>
        <w:tc>
          <w:tcPr>
            <w:tcW w:w="1138" w:type="dxa"/>
            <w:shd w:val="clear" w:color="auto" w:fill="00FFFF"/>
          </w:tcPr>
          <w:p w:rsidR="00814573" w:rsidRPr="00814573" w:rsidRDefault="00814573" w:rsidP="00814573">
            <w:pPr>
              <w:spacing w:after="160" w:line="360" w:lineRule="auto"/>
              <w:jc w:val="both"/>
              <w:rPr>
                <w:rFonts w:ascii="Arial" w:hAnsi="Arial" w:cs="Arial"/>
                <w:sz w:val="28"/>
                <w:szCs w:val="28"/>
              </w:rPr>
            </w:pPr>
          </w:p>
        </w:tc>
      </w:tr>
      <w:tr w:rsidR="00814573" w:rsidRPr="00814573" w:rsidTr="0091715F">
        <w:tc>
          <w:tcPr>
            <w:tcW w:w="1988" w:type="dxa"/>
            <w:shd w:val="clear" w:color="auto" w:fill="538135" w:themeFill="accent6" w:themeFillShade="BF"/>
          </w:tcPr>
          <w:p w:rsidR="00814573" w:rsidRPr="00814573" w:rsidRDefault="00814573" w:rsidP="00814573">
            <w:pPr>
              <w:spacing w:after="160" w:line="360" w:lineRule="auto"/>
              <w:jc w:val="both"/>
              <w:rPr>
                <w:rFonts w:ascii="Arial" w:hAnsi="Arial" w:cs="Arial"/>
                <w:sz w:val="28"/>
                <w:szCs w:val="28"/>
              </w:rPr>
            </w:pPr>
            <w:r w:rsidRPr="00814573">
              <w:rPr>
                <w:rFonts w:ascii="Arial" w:hAnsi="Arial" w:cs="Arial"/>
                <w:sz w:val="28"/>
                <w:szCs w:val="28"/>
              </w:rPr>
              <w:t>ADRADECIMIENTOS</w:t>
            </w:r>
          </w:p>
        </w:tc>
        <w:tc>
          <w:tcPr>
            <w:tcW w:w="1126" w:type="dxa"/>
            <w:shd w:val="clear" w:color="auto" w:fill="C45911" w:themeFill="accent2" w:themeFillShade="BF"/>
          </w:tcPr>
          <w:p w:rsidR="00814573" w:rsidRPr="00814573" w:rsidRDefault="00814573" w:rsidP="00814573">
            <w:pPr>
              <w:spacing w:after="160" w:line="360" w:lineRule="auto"/>
              <w:jc w:val="both"/>
              <w:rPr>
                <w:rFonts w:ascii="Arial" w:hAnsi="Arial" w:cs="Arial"/>
                <w:sz w:val="28"/>
                <w:szCs w:val="28"/>
              </w:rPr>
            </w:pPr>
          </w:p>
        </w:tc>
        <w:tc>
          <w:tcPr>
            <w:tcW w:w="1132" w:type="dxa"/>
            <w:shd w:val="clear" w:color="auto" w:fill="2E74B5" w:themeFill="accent5" w:themeFillShade="BF"/>
          </w:tcPr>
          <w:p w:rsidR="00814573" w:rsidRPr="00814573" w:rsidRDefault="00814573" w:rsidP="00814573">
            <w:pPr>
              <w:spacing w:after="160" w:line="360" w:lineRule="auto"/>
              <w:jc w:val="both"/>
              <w:rPr>
                <w:rFonts w:ascii="Arial" w:hAnsi="Arial" w:cs="Arial"/>
                <w:sz w:val="28"/>
                <w:szCs w:val="28"/>
              </w:rPr>
            </w:pPr>
          </w:p>
        </w:tc>
        <w:tc>
          <w:tcPr>
            <w:tcW w:w="1153" w:type="dxa"/>
            <w:shd w:val="clear" w:color="auto" w:fill="FFC000" w:themeFill="accent4"/>
          </w:tcPr>
          <w:p w:rsidR="00814573" w:rsidRPr="00814573" w:rsidRDefault="00814573" w:rsidP="00814573">
            <w:pPr>
              <w:spacing w:after="160" w:line="360" w:lineRule="auto"/>
              <w:jc w:val="both"/>
              <w:rPr>
                <w:rFonts w:ascii="Arial" w:hAnsi="Arial" w:cs="Arial"/>
                <w:sz w:val="28"/>
                <w:szCs w:val="28"/>
              </w:rPr>
            </w:pPr>
          </w:p>
        </w:tc>
        <w:tc>
          <w:tcPr>
            <w:tcW w:w="1140" w:type="dxa"/>
            <w:shd w:val="clear" w:color="auto" w:fill="F4B083" w:themeFill="accent2" w:themeFillTint="99"/>
          </w:tcPr>
          <w:p w:rsidR="00814573" w:rsidRPr="00814573" w:rsidRDefault="00814573" w:rsidP="00814573">
            <w:pPr>
              <w:spacing w:after="160" w:line="360" w:lineRule="auto"/>
              <w:jc w:val="both"/>
              <w:rPr>
                <w:rFonts w:ascii="Arial" w:hAnsi="Arial" w:cs="Arial"/>
                <w:sz w:val="28"/>
                <w:szCs w:val="28"/>
              </w:rPr>
            </w:pPr>
          </w:p>
        </w:tc>
        <w:tc>
          <w:tcPr>
            <w:tcW w:w="1151" w:type="dxa"/>
            <w:shd w:val="clear" w:color="auto" w:fill="00FF00"/>
          </w:tcPr>
          <w:p w:rsidR="00814573" w:rsidRPr="00814573" w:rsidRDefault="00814573" w:rsidP="00814573">
            <w:pPr>
              <w:spacing w:after="160" w:line="360" w:lineRule="auto"/>
              <w:jc w:val="both"/>
              <w:rPr>
                <w:rFonts w:ascii="Arial" w:hAnsi="Arial" w:cs="Arial"/>
                <w:sz w:val="28"/>
                <w:szCs w:val="28"/>
              </w:rPr>
            </w:pPr>
          </w:p>
        </w:tc>
        <w:tc>
          <w:tcPr>
            <w:tcW w:w="1138" w:type="dxa"/>
            <w:shd w:val="clear" w:color="auto" w:fill="00FFFF"/>
          </w:tcPr>
          <w:p w:rsidR="00814573" w:rsidRPr="00814573" w:rsidRDefault="00814573" w:rsidP="00814573">
            <w:pPr>
              <w:spacing w:after="160" w:line="360" w:lineRule="auto"/>
              <w:jc w:val="both"/>
              <w:rPr>
                <w:rFonts w:ascii="Arial" w:hAnsi="Arial" w:cs="Arial"/>
                <w:sz w:val="28"/>
                <w:szCs w:val="28"/>
              </w:rPr>
            </w:pPr>
          </w:p>
        </w:tc>
      </w:tr>
    </w:tbl>
    <w:p w:rsidR="00561196" w:rsidRPr="006C12E1" w:rsidRDefault="009F00DA" w:rsidP="006C12E1">
      <w:pPr>
        <w:pStyle w:val="Ttulo1"/>
        <w:rPr>
          <w:rFonts w:ascii="Arial" w:hAnsi="Arial" w:cs="Arial"/>
          <w:b/>
          <w:bCs/>
          <w:color w:val="auto"/>
        </w:rPr>
      </w:pPr>
      <w:bookmarkStart w:id="30" w:name="_Toc135687228"/>
      <w:r w:rsidRPr="006C12E1">
        <w:rPr>
          <w:rFonts w:ascii="Arial" w:hAnsi="Arial" w:cs="Arial"/>
          <w:b/>
          <w:bCs/>
          <w:color w:val="auto"/>
        </w:rPr>
        <w:lastRenderedPageBreak/>
        <w:t>BIBLIOGRAFIA</w:t>
      </w:r>
      <w:bookmarkEnd w:id="30"/>
    </w:p>
    <w:p w:rsidR="0033607B" w:rsidRPr="00233680" w:rsidRDefault="0033607B" w:rsidP="0033607B">
      <w:pPr>
        <w:numPr>
          <w:ilvl w:val="0"/>
          <w:numId w:val="4"/>
        </w:numPr>
        <w:spacing w:line="360" w:lineRule="auto"/>
        <w:rPr>
          <w:i/>
          <w:iCs/>
        </w:rPr>
      </w:pPr>
      <w:proofErr w:type="spellStart"/>
      <w:r w:rsidRPr="00233680">
        <w:rPr>
          <w:i/>
          <w:iCs/>
        </w:rPr>
        <w:t>medine</w:t>
      </w:r>
      <w:proofErr w:type="spellEnd"/>
      <w:r w:rsidRPr="00233680">
        <w:rPr>
          <w:i/>
          <w:iCs/>
        </w:rPr>
        <w:t xml:space="preserve"> plus. </w:t>
      </w:r>
      <w:hyperlink r:id="rId17" w:history="1">
        <w:r w:rsidRPr="00233680">
          <w:rPr>
            <w:rStyle w:val="Hipervnculo"/>
            <w:i/>
            <w:iCs/>
            <w:color w:val="auto"/>
            <w:u w:val="none"/>
          </w:rPr>
          <w:t>https://medlineplus.gov/spanish/ency/article/000010.htm</w:t>
        </w:r>
      </w:hyperlink>
    </w:p>
    <w:p w:rsidR="0033607B" w:rsidRPr="00233680" w:rsidRDefault="0033607B" w:rsidP="0033607B">
      <w:pPr>
        <w:numPr>
          <w:ilvl w:val="0"/>
          <w:numId w:val="4"/>
        </w:numPr>
        <w:spacing w:line="360" w:lineRule="auto"/>
        <w:rPr>
          <w:i/>
          <w:iCs/>
        </w:rPr>
      </w:pPr>
      <w:r w:rsidRPr="00233680">
        <w:rPr>
          <w:i/>
          <w:iCs/>
        </w:rPr>
        <w:t xml:space="preserve">clínica </w:t>
      </w:r>
      <w:proofErr w:type="spellStart"/>
      <w:r w:rsidRPr="00233680">
        <w:rPr>
          <w:i/>
          <w:iCs/>
        </w:rPr>
        <w:t>medllin</w:t>
      </w:r>
      <w:proofErr w:type="spellEnd"/>
      <w:r w:rsidRPr="00233680">
        <w:rPr>
          <w:i/>
          <w:iCs/>
        </w:rPr>
        <w:t>. (</w:t>
      </w:r>
      <w:proofErr w:type="gramStart"/>
      <w:r w:rsidRPr="00233680">
        <w:rPr>
          <w:i/>
          <w:iCs/>
        </w:rPr>
        <w:t>Junio</w:t>
      </w:r>
      <w:proofErr w:type="gramEnd"/>
      <w:r w:rsidRPr="00233680">
        <w:rPr>
          <w:i/>
          <w:iCs/>
        </w:rPr>
        <w:t xml:space="preserve"> 2020)</w:t>
      </w:r>
      <w:hyperlink r:id="rId18" w:history="1">
        <w:r w:rsidRPr="00233680">
          <w:rPr>
            <w:rStyle w:val="Hipervnculo"/>
            <w:i/>
            <w:iCs/>
            <w:color w:val="auto"/>
            <w:u w:val="none"/>
          </w:rPr>
          <w:t>https://www.clinicamedellin.com/contacto-vital/salud-al-dia/la-importancia-de-la-enfermeria-en-la-reanimacion-cardiopulmonar/</w:t>
        </w:r>
      </w:hyperlink>
      <w:r w:rsidRPr="00233680">
        <w:rPr>
          <w:i/>
          <w:iCs/>
        </w:rPr>
        <w:t xml:space="preserve">. Fecha de </w:t>
      </w:r>
      <w:r w:rsidR="00633544" w:rsidRPr="00233680">
        <w:rPr>
          <w:i/>
          <w:iCs/>
        </w:rPr>
        <w:t>resultado</w:t>
      </w:r>
      <w:r w:rsidRPr="00233680">
        <w:rPr>
          <w:i/>
          <w:iCs/>
        </w:rPr>
        <w:t>. (12/02/2023)</w:t>
      </w:r>
    </w:p>
    <w:p w:rsidR="0033607B" w:rsidRPr="00233680" w:rsidRDefault="0033607B" w:rsidP="0033607B">
      <w:pPr>
        <w:numPr>
          <w:ilvl w:val="0"/>
          <w:numId w:val="4"/>
        </w:numPr>
        <w:spacing w:line="360" w:lineRule="auto"/>
        <w:rPr>
          <w:i/>
          <w:iCs/>
        </w:rPr>
      </w:pPr>
      <w:r w:rsidRPr="00233680">
        <w:rPr>
          <w:i/>
          <w:iCs/>
        </w:rPr>
        <w:t xml:space="preserve">BBC New Mundo. (5 marzo 2021). </w:t>
      </w:r>
      <w:hyperlink r:id="rId19" w:history="1">
        <w:r w:rsidRPr="00233680">
          <w:rPr>
            <w:rStyle w:val="Hipervnculo"/>
            <w:i/>
            <w:iCs/>
            <w:color w:val="auto"/>
            <w:u w:val="none"/>
          </w:rPr>
          <w:t>https://www.bbc.com/mundo/noticias-56025317</w:t>
        </w:r>
      </w:hyperlink>
      <w:r w:rsidRPr="00233680">
        <w:rPr>
          <w:i/>
          <w:iCs/>
        </w:rPr>
        <w:t xml:space="preserve">. fecha de </w:t>
      </w:r>
      <w:r w:rsidR="00633544" w:rsidRPr="00233680">
        <w:rPr>
          <w:i/>
          <w:iCs/>
        </w:rPr>
        <w:t>resultado (</w:t>
      </w:r>
      <w:r w:rsidRPr="00233680">
        <w:rPr>
          <w:i/>
          <w:iCs/>
        </w:rPr>
        <w:t>12/02/2023)</w:t>
      </w:r>
    </w:p>
    <w:p w:rsidR="0033607B" w:rsidRPr="00233680" w:rsidRDefault="00633544" w:rsidP="0033607B">
      <w:pPr>
        <w:numPr>
          <w:ilvl w:val="0"/>
          <w:numId w:val="4"/>
        </w:numPr>
        <w:spacing w:line="360" w:lineRule="auto"/>
        <w:rPr>
          <w:i/>
          <w:iCs/>
        </w:rPr>
      </w:pPr>
      <w:r w:rsidRPr="00233680">
        <w:t>medicina.(2023)</w:t>
      </w:r>
      <w:hyperlink r:id="rId20" w:history="1">
        <w:r w:rsidRPr="00233680">
          <w:rPr>
            <w:rStyle w:val="Hipervnculo"/>
            <w:i/>
            <w:iCs/>
            <w:color w:val="auto"/>
            <w:u w:val="none"/>
          </w:rPr>
          <w:t>https://encolombia.com/medicina/revistas-medicas/enfermeria/ve-123/roldelprofesionaenenfermeria/</w:t>
        </w:r>
      </w:hyperlink>
      <w:r w:rsidRPr="00233680">
        <w:rPr>
          <w:i/>
          <w:iCs/>
        </w:rPr>
        <w:t>. fecha de resultado (16/02/2023)</w:t>
      </w:r>
    </w:p>
    <w:p w:rsidR="0033607B" w:rsidRPr="00233680" w:rsidRDefault="00000000" w:rsidP="0033607B">
      <w:pPr>
        <w:numPr>
          <w:ilvl w:val="0"/>
          <w:numId w:val="4"/>
        </w:numPr>
        <w:spacing w:line="360" w:lineRule="auto"/>
        <w:rPr>
          <w:i/>
          <w:iCs/>
        </w:rPr>
      </w:pPr>
      <w:hyperlink r:id="rId21" w:history="1">
        <w:r w:rsidR="00633544" w:rsidRPr="00233680">
          <w:rPr>
            <w:rStyle w:val="Hipervnculo"/>
            <w:i/>
            <w:iCs/>
            <w:color w:val="auto"/>
            <w:u w:val="none"/>
          </w:rPr>
          <w:t>https://www.imss.gob.mx/sites/all/statics/guiasclinicas/633GER.pdf</w:t>
        </w:r>
      </w:hyperlink>
    </w:p>
    <w:p w:rsidR="0033607B" w:rsidRPr="00233680" w:rsidRDefault="00C07D2B" w:rsidP="0033607B">
      <w:pPr>
        <w:numPr>
          <w:ilvl w:val="0"/>
          <w:numId w:val="4"/>
        </w:numPr>
        <w:spacing w:line="360" w:lineRule="auto"/>
        <w:rPr>
          <w:i/>
          <w:iCs/>
        </w:rPr>
      </w:pPr>
      <w:r w:rsidRPr="00233680">
        <w:t>muerte súbita</w:t>
      </w:r>
      <w:r w:rsidR="00633544" w:rsidRPr="00233680">
        <w:t xml:space="preserve"> cardiaca</w:t>
      </w:r>
      <w:r w:rsidRPr="00233680">
        <w:t xml:space="preserve"> y </w:t>
      </w:r>
      <w:proofErr w:type="spellStart"/>
      <w:r w:rsidRPr="00233680">
        <w:t>rcp</w:t>
      </w:r>
      <w:proofErr w:type="spellEnd"/>
      <w:r w:rsidRPr="00233680">
        <w:t xml:space="preserve"> en </w:t>
      </w:r>
      <w:proofErr w:type="spellStart"/>
      <w:r w:rsidRPr="00233680">
        <w:t>mexico</w:t>
      </w:r>
      <w:proofErr w:type="spellEnd"/>
      <w:r w:rsidRPr="00233680">
        <w:t>. ()</w:t>
      </w:r>
      <w:hyperlink r:id="rId22" w:history="1">
        <w:r w:rsidRPr="00233680">
          <w:rPr>
            <w:rStyle w:val="Hipervnculo"/>
            <w:i/>
            <w:iCs/>
            <w:color w:val="auto"/>
            <w:u w:val="none"/>
          </w:rPr>
          <w:t>https://www.smcardiologia.org.mx/dia-mundial-del-corazon/muerte-subita-y-rcp-en-mexico/</w:t>
        </w:r>
      </w:hyperlink>
      <w:r w:rsidR="00633544" w:rsidRPr="00233680">
        <w:rPr>
          <w:i/>
          <w:iCs/>
        </w:rPr>
        <w:t>. fecha de resultado (17/02/2023)</w:t>
      </w:r>
    </w:p>
    <w:p w:rsidR="0033607B" w:rsidRPr="00233680" w:rsidRDefault="00C07D2B" w:rsidP="0033607B">
      <w:pPr>
        <w:numPr>
          <w:ilvl w:val="0"/>
          <w:numId w:val="4"/>
        </w:numPr>
        <w:spacing w:line="360" w:lineRule="auto"/>
        <w:rPr>
          <w:rStyle w:val="Hipervnculo"/>
          <w:i/>
          <w:iCs/>
          <w:color w:val="auto"/>
          <w:u w:val="none"/>
        </w:rPr>
      </w:pPr>
      <w:r w:rsidRPr="00233680">
        <w:t xml:space="preserve">web consulta </w:t>
      </w:r>
      <w:r w:rsidR="00CA184C" w:rsidRPr="00233680">
        <w:t>(2023)(</w:t>
      </w:r>
      <w:hyperlink r:id="rId23" w:history="1">
        <w:r w:rsidR="00CA184C" w:rsidRPr="00233680">
          <w:rPr>
            <w:rStyle w:val="Hipervnculo"/>
            <w:i/>
            <w:iCs/>
            <w:color w:val="auto"/>
            <w:u w:val="none"/>
          </w:rPr>
          <w:t>https://www.webconsultas.com/salud-al-dia/reanimacion-cardiopulmonar/reanimacion-cardiopulmonar-6026</w:t>
        </w:r>
      </w:hyperlink>
      <w:r w:rsidR="00CA184C" w:rsidRPr="00233680">
        <w:rPr>
          <w:i/>
          <w:iCs/>
        </w:rPr>
        <w:t xml:space="preserve">. fecha de </w:t>
      </w:r>
      <w:proofErr w:type="gramStart"/>
      <w:r w:rsidR="00CA184C" w:rsidRPr="00233680">
        <w:rPr>
          <w:i/>
          <w:iCs/>
        </w:rPr>
        <w:t>resultado(</w:t>
      </w:r>
      <w:proofErr w:type="gramEnd"/>
      <w:r w:rsidR="00CA184C" w:rsidRPr="00233680">
        <w:rPr>
          <w:i/>
          <w:iCs/>
        </w:rPr>
        <w:t>17/02/2023)</w:t>
      </w:r>
    </w:p>
    <w:p w:rsidR="00CA184C" w:rsidRPr="00233680" w:rsidRDefault="00CA184C" w:rsidP="0033607B">
      <w:pPr>
        <w:numPr>
          <w:ilvl w:val="0"/>
          <w:numId w:val="4"/>
        </w:numPr>
        <w:spacing w:line="360" w:lineRule="auto"/>
        <w:rPr>
          <w:i/>
          <w:iCs/>
        </w:rPr>
      </w:pPr>
      <w:r w:rsidRPr="00233680">
        <w:rPr>
          <w:i/>
          <w:iCs/>
        </w:rPr>
        <w:t xml:space="preserve">Reanimación </w:t>
      </w:r>
      <w:r w:rsidR="00633544" w:rsidRPr="00233680">
        <w:rPr>
          <w:i/>
          <w:iCs/>
        </w:rPr>
        <w:t>cardiopulmonar</w:t>
      </w:r>
      <w:r w:rsidRPr="00233680">
        <w:rPr>
          <w:i/>
          <w:iCs/>
        </w:rPr>
        <w:t xml:space="preserve"> </w:t>
      </w:r>
      <w:proofErr w:type="gramStart"/>
      <w:r w:rsidRPr="00233680">
        <w:rPr>
          <w:i/>
          <w:iCs/>
        </w:rPr>
        <w:t>avanzada.(</w:t>
      </w:r>
      <w:proofErr w:type="gramEnd"/>
      <w:r w:rsidRPr="00233680">
        <w:rPr>
          <w:i/>
          <w:iCs/>
        </w:rPr>
        <w:t xml:space="preserve">2005). </w:t>
      </w:r>
      <w:hyperlink r:id="rId24" w:history="1">
        <w:r w:rsidRPr="00233680">
          <w:rPr>
            <w:rStyle w:val="Hipervnculo"/>
            <w:i/>
            <w:iCs/>
            <w:color w:val="auto"/>
            <w:u w:val="none"/>
          </w:rPr>
          <w:t>https://www.aepap.org/sites/default/files/rcp_avanzada.pdf</w:t>
        </w:r>
      </w:hyperlink>
      <w:r w:rsidRPr="00233680">
        <w:rPr>
          <w:i/>
          <w:iCs/>
        </w:rPr>
        <w:t>. fecha de resultado (17/02/2023)</w:t>
      </w:r>
    </w:p>
    <w:p w:rsidR="00CA184C" w:rsidRPr="00233680" w:rsidRDefault="002B547B" w:rsidP="0033607B">
      <w:pPr>
        <w:numPr>
          <w:ilvl w:val="0"/>
          <w:numId w:val="4"/>
        </w:numPr>
        <w:spacing w:line="360" w:lineRule="auto"/>
        <w:rPr>
          <w:i/>
          <w:iCs/>
        </w:rPr>
      </w:pPr>
      <w:r w:rsidRPr="00233680">
        <w:rPr>
          <w:i/>
          <w:iCs/>
        </w:rPr>
        <w:t xml:space="preserve">reanimación </w:t>
      </w:r>
      <w:proofErr w:type="spellStart"/>
      <w:r w:rsidRPr="00233680">
        <w:rPr>
          <w:i/>
          <w:iCs/>
        </w:rPr>
        <w:t>cardipulmunar</w:t>
      </w:r>
      <w:proofErr w:type="spellEnd"/>
      <w:r w:rsidRPr="00233680">
        <w:rPr>
          <w:i/>
          <w:iCs/>
        </w:rPr>
        <w:t>. (2023)</w:t>
      </w:r>
      <w:hyperlink r:id="rId25" w:history="1">
        <w:r w:rsidRPr="00233680">
          <w:rPr>
            <w:rStyle w:val="Hipervnculo"/>
            <w:i/>
            <w:iCs/>
            <w:color w:val="auto"/>
            <w:u w:val="none"/>
          </w:rPr>
          <w:t>https://www.enfermeriaaps.com/portal/wp-content/uploads/2017/06/REANIMACI%C3%93N-CARDIOPULMONAR-bvv.pdf</w:t>
        </w:r>
      </w:hyperlink>
      <w:r w:rsidRPr="00233680">
        <w:rPr>
          <w:i/>
          <w:iCs/>
        </w:rPr>
        <w:t>. fecha de resultado (17/02/2023).</w:t>
      </w:r>
    </w:p>
    <w:p w:rsidR="002B547B" w:rsidRPr="005869A7" w:rsidRDefault="005869A7" w:rsidP="0033607B">
      <w:pPr>
        <w:numPr>
          <w:ilvl w:val="0"/>
          <w:numId w:val="4"/>
        </w:numPr>
        <w:spacing w:line="360" w:lineRule="auto"/>
        <w:rPr>
          <w:i/>
          <w:iCs/>
        </w:rPr>
      </w:pPr>
      <w:r w:rsidRPr="005869A7">
        <w:t>primeros auxilios. (2021)</w:t>
      </w:r>
      <w:hyperlink r:id="rId26" w:history="1">
        <w:r w:rsidRPr="005869A7">
          <w:rPr>
            <w:rStyle w:val="Hipervnculo"/>
            <w:i/>
            <w:iCs/>
            <w:color w:val="auto"/>
            <w:u w:val="none"/>
          </w:rPr>
          <w:t>https://www.argentina.gob.ar/salud/primerosauxilios/rcp/adultos</w:t>
        </w:r>
      </w:hyperlink>
      <w:r w:rsidRPr="005869A7">
        <w:rPr>
          <w:i/>
          <w:iCs/>
        </w:rPr>
        <w:t xml:space="preserve">. fecha de </w:t>
      </w:r>
      <w:proofErr w:type="spellStart"/>
      <w:r w:rsidRPr="005869A7">
        <w:rPr>
          <w:i/>
          <w:iCs/>
        </w:rPr>
        <w:t>de</w:t>
      </w:r>
      <w:proofErr w:type="spellEnd"/>
      <w:r w:rsidRPr="005869A7">
        <w:rPr>
          <w:i/>
          <w:iCs/>
        </w:rPr>
        <w:t xml:space="preserve"> resultado (18/02/2023)</w:t>
      </w:r>
    </w:p>
    <w:p w:rsidR="00233680" w:rsidRPr="00233680" w:rsidRDefault="005869A7" w:rsidP="0033607B">
      <w:pPr>
        <w:numPr>
          <w:ilvl w:val="0"/>
          <w:numId w:val="4"/>
        </w:numPr>
        <w:spacing w:line="360" w:lineRule="auto"/>
        <w:rPr>
          <w:i/>
          <w:iCs/>
        </w:rPr>
      </w:pPr>
      <w:r w:rsidRPr="005869A7">
        <w:rPr>
          <w:i/>
          <w:iCs/>
        </w:rPr>
        <w:t xml:space="preserve">cuidados de enfermería. </w:t>
      </w:r>
      <w:r w:rsidR="00233680" w:rsidRPr="005869A7">
        <w:rPr>
          <w:i/>
          <w:iCs/>
        </w:rPr>
        <w:t>(</w:t>
      </w:r>
      <w:r w:rsidRPr="005869A7">
        <w:rPr>
          <w:i/>
          <w:iCs/>
        </w:rPr>
        <w:t>2020)</w:t>
      </w:r>
      <w:hyperlink r:id="rId27" w:history="1">
        <w:r w:rsidRPr="005869A7">
          <w:rPr>
            <w:rStyle w:val="Hipervnculo"/>
            <w:i/>
            <w:iCs/>
            <w:color w:val="auto"/>
            <w:u w:val="none"/>
          </w:rPr>
          <w:t>https://prezi.com/iubx6oq_okbh/cuidados-de-enfermeria-en-rcp/</w:t>
        </w:r>
      </w:hyperlink>
      <w:r w:rsidRPr="005869A7">
        <w:rPr>
          <w:i/>
          <w:iCs/>
        </w:rPr>
        <w:t xml:space="preserve">. </w:t>
      </w:r>
      <w:r>
        <w:rPr>
          <w:i/>
          <w:iCs/>
        </w:rPr>
        <w:t xml:space="preserve">fecha de </w:t>
      </w:r>
      <w:proofErr w:type="gramStart"/>
      <w:r>
        <w:rPr>
          <w:i/>
          <w:iCs/>
        </w:rPr>
        <w:t>resultado(</w:t>
      </w:r>
      <w:proofErr w:type="gramEnd"/>
      <w:r>
        <w:rPr>
          <w:i/>
          <w:iCs/>
        </w:rPr>
        <w:t>18/02/2023)</w:t>
      </w:r>
    </w:p>
    <w:p w:rsidR="0054131F" w:rsidRDefault="0054131F" w:rsidP="0054131F">
      <w:pPr>
        <w:spacing w:line="360" w:lineRule="auto"/>
      </w:pPr>
    </w:p>
    <w:sectPr w:rsidR="0054131F" w:rsidSect="007F6C54">
      <w:pgSz w:w="12240" w:h="15840"/>
      <w:pgMar w:top="1418" w:right="1418" w:bottom="1418" w:left="0" w:header="709" w:footer="709" w:gutter="226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04F2" w:rsidRDefault="003904F2" w:rsidP="00C2173C">
      <w:pPr>
        <w:spacing w:after="0" w:line="240" w:lineRule="auto"/>
      </w:pPr>
      <w:r>
        <w:separator/>
      </w:r>
    </w:p>
  </w:endnote>
  <w:endnote w:type="continuationSeparator" w:id="0">
    <w:p w:rsidR="003904F2" w:rsidRDefault="003904F2" w:rsidP="00C2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04F2" w:rsidRDefault="003904F2" w:rsidP="00C2173C">
      <w:pPr>
        <w:spacing w:after="0" w:line="240" w:lineRule="auto"/>
      </w:pPr>
      <w:r>
        <w:separator/>
      </w:r>
    </w:p>
  </w:footnote>
  <w:footnote w:type="continuationSeparator" w:id="0">
    <w:p w:rsidR="003904F2" w:rsidRDefault="003904F2" w:rsidP="00C21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82130"/>
    <w:multiLevelType w:val="hybridMultilevel"/>
    <w:tmpl w:val="EF94A7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8975C97"/>
    <w:multiLevelType w:val="hybridMultilevel"/>
    <w:tmpl w:val="D362CD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CFC0537"/>
    <w:multiLevelType w:val="hybridMultilevel"/>
    <w:tmpl w:val="CCF20D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D86599"/>
    <w:multiLevelType w:val="hybridMultilevel"/>
    <w:tmpl w:val="8EBC68EA"/>
    <w:lvl w:ilvl="0" w:tplc="0C0A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7F4B87"/>
    <w:multiLevelType w:val="multilevel"/>
    <w:tmpl w:val="9EFCD1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37C71E14"/>
    <w:multiLevelType w:val="multilevel"/>
    <w:tmpl w:val="6FE4E3A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74674B"/>
    <w:multiLevelType w:val="hybridMultilevel"/>
    <w:tmpl w:val="CFBE6A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FD59A0"/>
    <w:multiLevelType w:val="hybridMultilevel"/>
    <w:tmpl w:val="3BE2A1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4AE12A7"/>
    <w:multiLevelType w:val="hybridMultilevel"/>
    <w:tmpl w:val="CC5ED6A4"/>
    <w:lvl w:ilvl="0" w:tplc="E94472E8">
      <w:start w:val="1"/>
      <w:numFmt w:val="decimal"/>
      <w:lvlText w:val="%1."/>
      <w:lvlJc w:val="left"/>
      <w:pPr>
        <w:ind w:left="720" w:hanging="360"/>
      </w:pPr>
      <w:rPr>
        <w:rFonts w:eastAsiaTheme="minorHAnsi" w:hint="default"/>
        <w:color w:val="0563C1" w:themeColor="hyperlink"/>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C3E2ACF"/>
    <w:multiLevelType w:val="multilevel"/>
    <w:tmpl w:val="3B5EF29A"/>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844980756">
    <w:abstractNumId w:val="5"/>
  </w:num>
  <w:num w:numId="2" w16cid:durableId="1776361155">
    <w:abstractNumId w:val="7"/>
  </w:num>
  <w:num w:numId="3" w16cid:durableId="1666518784">
    <w:abstractNumId w:val="1"/>
  </w:num>
  <w:num w:numId="4" w16cid:durableId="274947866">
    <w:abstractNumId w:val="6"/>
  </w:num>
  <w:num w:numId="5" w16cid:durableId="1265766700">
    <w:abstractNumId w:val="0"/>
  </w:num>
  <w:num w:numId="6" w16cid:durableId="1795247049">
    <w:abstractNumId w:val="2"/>
  </w:num>
  <w:num w:numId="7" w16cid:durableId="409278065">
    <w:abstractNumId w:val="3"/>
  </w:num>
  <w:num w:numId="8" w16cid:durableId="1938712248">
    <w:abstractNumId w:val="9"/>
  </w:num>
  <w:num w:numId="9" w16cid:durableId="1341003894">
    <w:abstractNumId w:val="4"/>
  </w:num>
  <w:num w:numId="10" w16cid:durableId="14924529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3C"/>
    <w:rsid w:val="000108A3"/>
    <w:rsid w:val="00022C8E"/>
    <w:rsid w:val="00077A31"/>
    <w:rsid w:val="0008035E"/>
    <w:rsid w:val="000D298B"/>
    <w:rsid w:val="000E225C"/>
    <w:rsid w:val="000F3B5E"/>
    <w:rsid w:val="000F5F32"/>
    <w:rsid w:val="000F7227"/>
    <w:rsid w:val="00143EAC"/>
    <w:rsid w:val="00173D29"/>
    <w:rsid w:val="00194212"/>
    <w:rsid w:val="001B0B2A"/>
    <w:rsid w:val="001B12F4"/>
    <w:rsid w:val="001C7062"/>
    <w:rsid w:val="001E2570"/>
    <w:rsid w:val="001F24A3"/>
    <w:rsid w:val="001F341F"/>
    <w:rsid w:val="001F40E1"/>
    <w:rsid w:val="00233680"/>
    <w:rsid w:val="0024183C"/>
    <w:rsid w:val="002B547B"/>
    <w:rsid w:val="002C2D74"/>
    <w:rsid w:val="002D423C"/>
    <w:rsid w:val="0033607B"/>
    <w:rsid w:val="00345CB3"/>
    <w:rsid w:val="00373645"/>
    <w:rsid w:val="003871D6"/>
    <w:rsid w:val="003904F2"/>
    <w:rsid w:val="003E449F"/>
    <w:rsid w:val="003F3386"/>
    <w:rsid w:val="00406137"/>
    <w:rsid w:val="00436832"/>
    <w:rsid w:val="004A2565"/>
    <w:rsid w:val="004D4B1E"/>
    <w:rsid w:val="004F17A4"/>
    <w:rsid w:val="00503593"/>
    <w:rsid w:val="00536657"/>
    <w:rsid w:val="0054131F"/>
    <w:rsid w:val="00561196"/>
    <w:rsid w:val="005869A7"/>
    <w:rsid w:val="005A4C88"/>
    <w:rsid w:val="005B47BC"/>
    <w:rsid w:val="005C15B7"/>
    <w:rsid w:val="005C2490"/>
    <w:rsid w:val="005D334C"/>
    <w:rsid w:val="005F151F"/>
    <w:rsid w:val="00623B46"/>
    <w:rsid w:val="00633544"/>
    <w:rsid w:val="00633842"/>
    <w:rsid w:val="006A08CB"/>
    <w:rsid w:val="006A62A7"/>
    <w:rsid w:val="006C12E1"/>
    <w:rsid w:val="006E2591"/>
    <w:rsid w:val="00710D62"/>
    <w:rsid w:val="0071102E"/>
    <w:rsid w:val="0075615B"/>
    <w:rsid w:val="007A0286"/>
    <w:rsid w:val="007B394A"/>
    <w:rsid w:val="007B474C"/>
    <w:rsid w:val="007D0B25"/>
    <w:rsid w:val="007F6C54"/>
    <w:rsid w:val="00814573"/>
    <w:rsid w:val="008779E0"/>
    <w:rsid w:val="008B5200"/>
    <w:rsid w:val="008C5AEA"/>
    <w:rsid w:val="008F0A60"/>
    <w:rsid w:val="008F7C8D"/>
    <w:rsid w:val="00915776"/>
    <w:rsid w:val="0091715F"/>
    <w:rsid w:val="00927E19"/>
    <w:rsid w:val="009311C3"/>
    <w:rsid w:val="009F00DA"/>
    <w:rsid w:val="009F47FE"/>
    <w:rsid w:val="00A20BC0"/>
    <w:rsid w:val="00A376F3"/>
    <w:rsid w:val="00A559D2"/>
    <w:rsid w:val="00A80857"/>
    <w:rsid w:val="00A871A3"/>
    <w:rsid w:val="00AA4E86"/>
    <w:rsid w:val="00AC4AAF"/>
    <w:rsid w:val="00AE22EB"/>
    <w:rsid w:val="00AE4767"/>
    <w:rsid w:val="00AF12DA"/>
    <w:rsid w:val="00AF17DE"/>
    <w:rsid w:val="00B15FEF"/>
    <w:rsid w:val="00B47781"/>
    <w:rsid w:val="00B85A3D"/>
    <w:rsid w:val="00B865CA"/>
    <w:rsid w:val="00BA7624"/>
    <w:rsid w:val="00BB69B2"/>
    <w:rsid w:val="00BE2BCF"/>
    <w:rsid w:val="00C07D2B"/>
    <w:rsid w:val="00C2173C"/>
    <w:rsid w:val="00C33A3B"/>
    <w:rsid w:val="00C4514B"/>
    <w:rsid w:val="00CA184C"/>
    <w:rsid w:val="00D00AE7"/>
    <w:rsid w:val="00D41943"/>
    <w:rsid w:val="00DB081F"/>
    <w:rsid w:val="00DD64BF"/>
    <w:rsid w:val="00DF11FE"/>
    <w:rsid w:val="00E13412"/>
    <w:rsid w:val="00E2160A"/>
    <w:rsid w:val="00E5789B"/>
    <w:rsid w:val="00E60E79"/>
    <w:rsid w:val="00E9755E"/>
    <w:rsid w:val="00EC0ED4"/>
    <w:rsid w:val="00F12314"/>
    <w:rsid w:val="00F2077D"/>
    <w:rsid w:val="00F22A52"/>
    <w:rsid w:val="00F22C93"/>
    <w:rsid w:val="00F47B5C"/>
    <w:rsid w:val="00F6502F"/>
    <w:rsid w:val="00F911AD"/>
    <w:rsid w:val="00F97083"/>
    <w:rsid w:val="00F970C0"/>
    <w:rsid w:val="00FE1DE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EFFF"/>
  <w15:docId w15:val="{537D7C6A-0B0F-4699-920A-F867ACDE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970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C12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17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173C"/>
  </w:style>
  <w:style w:type="paragraph" w:styleId="Piedepgina">
    <w:name w:val="footer"/>
    <w:basedOn w:val="Normal"/>
    <w:link w:val="PiedepginaCar"/>
    <w:uiPriority w:val="99"/>
    <w:unhideWhenUsed/>
    <w:rsid w:val="00C217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173C"/>
  </w:style>
  <w:style w:type="paragraph" w:styleId="Textonotapie">
    <w:name w:val="footnote text"/>
    <w:basedOn w:val="Normal"/>
    <w:link w:val="TextonotapieCar"/>
    <w:uiPriority w:val="99"/>
    <w:semiHidden/>
    <w:unhideWhenUsed/>
    <w:rsid w:val="001F40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40E1"/>
    <w:rPr>
      <w:sz w:val="20"/>
      <w:szCs w:val="20"/>
    </w:rPr>
  </w:style>
  <w:style w:type="character" w:styleId="Refdenotaalpie">
    <w:name w:val="footnote reference"/>
    <w:basedOn w:val="Fuentedeprrafopredeter"/>
    <w:uiPriority w:val="99"/>
    <w:semiHidden/>
    <w:unhideWhenUsed/>
    <w:rsid w:val="001F40E1"/>
    <w:rPr>
      <w:vertAlign w:val="superscript"/>
    </w:rPr>
  </w:style>
  <w:style w:type="paragraph" w:styleId="Prrafodelista">
    <w:name w:val="List Paragraph"/>
    <w:basedOn w:val="Normal"/>
    <w:uiPriority w:val="34"/>
    <w:qFormat/>
    <w:rsid w:val="005A4C88"/>
    <w:pPr>
      <w:ind w:left="720"/>
      <w:contextualSpacing/>
    </w:pPr>
  </w:style>
  <w:style w:type="character" w:styleId="Hipervnculo">
    <w:name w:val="Hyperlink"/>
    <w:basedOn w:val="Fuentedeprrafopredeter"/>
    <w:uiPriority w:val="99"/>
    <w:unhideWhenUsed/>
    <w:rsid w:val="0033607B"/>
    <w:rPr>
      <w:color w:val="0563C1" w:themeColor="hyperlink"/>
      <w:u w:val="single"/>
    </w:rPr>
  </w:style>
  <w:style w:type="character" w:styleId="Mencinsinresolver">
    <w:name w:val="Unresolved Mention"/>
    <w:basedOn w:val="Fuentedeprrafopredeter"/>
    <w:uiPriority w:val="99"/>
    <w:semiHidden/>
    <w:unhideWhenUsed/>
    <w:rsid w:val="0033607B"/>
    <w:rPr>
      <w:color w:val="605E5C"/>
      <w:shd w:val="clear" w:color="auto" w:fill="E1DFDD"/>
    </w:rPr>
  </w:style>
  <w:style w:type="table" w:styleId="Tablaconcuadrcula">
    <w:name w:val="Table Grid"/>
    <w:basedOn w:val="Tablanormal"/>
    <w:uiPriority w:val="39"/>
    <w:rsid w:val="00814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97083"/>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F97083"/>
    <w:pPr>
      <w:outlineLvl w:val="9"/>
    </w:pPr>
    <w:rPr>
      <w:lang w:eastAsia="es-ES"/>
    </w:rPr>
  </w:style>
  <w:style w:type="paragraph" w:styleId="Textonotaalfinal">
    <w:name w:val="endnote text"/>
    <w:basedOn w:val="Normal"/>
    <w:link w:val="TextonotaalfinalCar"/>
    <w:uiPriority w:val="99"/>
    <w:semiHidden/>
    <w:unhideWhenUsed/>
    <w:rsid w:val="00F22A5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22A52"/>
    <w:rPr>
      <w:sz w:val="20"/>
      <w:szCs w:val="20"/>
    </w:rPr>
  </w:style>
  <w:style w:type="character" w:styleId="Refdenotaalfinal">
    <w:name w:val="endnote reference"/>
    <w:basedOn w:val="Fuentedeprrafopredeter"/>
    <w:uiPriority w:val="99"/>
    <w:semiHidden/>
    <w:unhideWhenUsed/>
    <w:rsid w:val="00F22A52"/>
    <w:rPr>
      <w:vertAlign w:val="superscript"/>
    </w:rPr>
  </w:style>
  <w:style w:type="paragraph" w:styleId="Descripcin">
    <w:name w:val="caption"/>
    <w:basedOn w:val="Normal"/>
    <w:next w:val="Normal"/>
    <w:uiPriority w:val="35"/>
    <w:unhideWhenUsed/>
    <w:qFormat/>
    <w:rsid w:val="00F22A52"/>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0108A3"/>
    <w:pPr>
      <w:spacing w:after="0"/>
    </w:pPr>
  </w:style>
  <w:style w:type="character" w:customStyle="1" w:styleId="Ttulo2Car">
    <w:name w:val="Título 2 Car"/>
    <w:basedOn w:val="Fuentedeprrafopredeter"/>
    <w:link w:val="Ttulo2"/>
    <w:uiPriority w:val="9"/>
    <w:rsid w:val="006C12E1"/>
    <w:rPr>
      <w:rFonts w:asciiTheme="majorHAnsi" w:eastAsiaTheme="majorEastAsia" w:hAnsiTheme="majorHAnsi" w:cstheme="majorBidi"/>
      <w:color w:val="2F5496" w:themeColor="accent1" w:themeShade="BF"/>
      <w:sz w:val="26"/>
      <w:szCs w:val="26"/>
    </w:rPr>
  </w:style>
  <w:style w:type="paragraph" w:styleId="TDC1">
    <w:name w:val="toc 1"/>
    <w:basedOn w:val="Normal"/>
    <w:next w:val="Normal"/>
    <w:autoRedefine/>
    <w:uiPriority w:val="39"/>
    <w:unhideWhenUsed/>
    <w:rsid w:val="006C12E1"/>
    <w:pPr>
      <w:spacing w:after="100"/>
    </w:pPr>
  </w:style>
  <w:style w:type="paragraph" w:styleId="TDC2">
    <w:name w:val="toc 2"/>
    <w:basedOn w:val="Normal"/>
    <w:next w:val="Normal"/>
    <w:autoRedefine/>
    <w:uiPriority w:val="39"/>
    <w:unhideWhenUsed/>
    <w:rsid w:val="006C12E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98854">
      <w:bodyDiv w:val="1"/>
      <w:marLeft w:val="0"/>
      <w:marRight w:val="0"/>
      <w:marTop w:val="0"/>
      <w:marBottom w:val="0"/>
      <w:divBdr>
        <w:top w:val="none" w:sz="0" w:space="0" w:color="auto"/>
        <w:left w:val="none" w:sz="0" w:space="0" w:color="auto"/>
        <w:bottom w:val="none" w:sz="0" w:space="0" w:color="auto"/>
        <w:right w:val="none" w:sz="0" w:space="0" w:color="auto"/>
      </w:divBdr>
    </w:div>
    <w:div w:id="517350928">
      <w:bodyDiv w:val="1"/>
      <w:marLeft w:val="0"/>
      <w:marRight w:val="0"/>
      <w:marTop w:val="0"/>
      <w:marBottom w:val="0"/>
      <w:divBdr>
        <w:top w:val="none" w:sz="0" w:space="0" w:color="auto"/>
        <w:left w:val="none" w:sz="0" w:space="0" w:color="auto"/>
        <w:bottom w:val="none" w:sz="0" w:space="0" w:color="auto"/>
        <w:right w:val="none" w:sz="0" w:space="0" w:color="auto"/>
      </w:divBdr>
    </w:div>
    <w:div w:id="973213422">
      <w:bodyDiv w:val="1"/>
      <w:marLeft w:val="0"/>
      <w:marRight w:val="0"/>
      <w:marTop w:val="0"/>
      <w:marBottom w:val="0"/>
      <w:divBdr>
        <w:top w:val="none" w:sz="0" w:space="0" w:color="auto"/>
        <w:left w:val="none" w:sz="0" w:space="0" w:color="auto"/>
        <w:bottom w:val="none" w:sz="0" w:space="0" w:color="auto"/>
        <w:right w:val="none" w:sz="0" w:space="0" w:color="auto"/>
      </w:divBdr>
    </w:div>
    <w:div w:id="1719889445">
      <w:bodyDiv w:val="1"/>
      <w:marLeft w:val="0"/>
      <w:marRight w:val="0"/>
      <w:marTop w:val="0"/>
      <w:marBottom w:val="0"/>
      <w:divBdr>
        <w:top w:val="none" w:sz="0" w:space="0" w:color="auto"/>
        <w:left w:val="none" w:sz="0" w:space="0" w:color="auto"/>
        <w:bottom w:val="none" w:sz="0" w:space="0" w:color="auto"/>
        <w:right w:val="none" w:sz="0" w:space="0" w:color="auto"/>
      </w:divBdr>
    </w:div>
    <w:div w:id="1764522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www.clinicamedellin.com/contacto-vital/salud-al-dia/la-importancia-de-la-enfermeria-en-la-reanimacion-cardiopulmonar/" TargetMode="External"/><Relationship Id="rId26" Type="http://schemas.openxmlformats.org/officeDocument/2006/relationships/hyperlink" Target="https://www.argentina.gob.ar/salud/primerosauxilios/rcp/adultos" TargetMode="External"/><Relationship Id="rId3" Type="http://schemas.openxmlformats.org/officeDocument/2006/relationships/styles" Target="styles.xml"/><Relationship Id="rId21" Type="http://schemas.openxmlformats.org/officeDocument/2006/relationships/hyperlink" Target="https://www.imss.gob.mx/sites/all/statics/guiasclinicas/633GER.pdf" TargetMode="External"/><Relationship Id="rId7" Type="http://schemas.openxmlformats.org/officeDocument/2006/relationships/endnotes" Target="endnotes.xml"/><Relationship Id="rId12" Type="http://schemas.openxmlformats.org/officeDocument/2006/relationships/hyperlink" Target="https://medlineplus.gov/spanish/ency/article/000011.htm" TargetMode="External"/><Relationship Id="rId17" Type="http://schemas.openxmlformats.org/officeDocument/2006/relationships/hyperlink" Target="https://medlineplus.gov/spanish/ency/article/000010.htm" TargetMode="External"/><Relationship Id="rId25" Type="http://schemas.openxmlformats.org/officeDocument/2006/relationships/hyperlink" Target="https://www.enfermeriaaps.com/portal/wp-content/uploads/2017/06/REANIMACI%C3%93N-CARDIOPULMONAR-bvv.pdf"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encolombia.com/medicina/revistas-medicas/enfermeria/ve-123/roldelprofesionaenenfermeri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lineplus.gov/spanish/ency/article/000012.htm" TargetMode="External"/><Relationship Id="rId24" Type="http://schemas.openxmlformats.org/officeDocument/2006/relationships/hyperlink" Target="https://www.aepap.org/sites/default/files/rcp_avanzada.pdf" TargetMode="External"/><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hyperlink" Target="https://www.webconsultas.com/salud-al-dia/reanimacion-cardiopulmonar/reanimacion-cardiopulmonar-6026" TargetMode="External"/><Relationship Id="rId28" Type="http://schemas.openxmlformats.org/officeDocument/2006/relationships/fontTable" Target="fontTable.xml"/><Relationship Id="rId10" Type="http://schemas.openxmlformats.org/officeDocument/2006/relationships/hyperlink" Target="https://medlineplus.gov/spanish/ency/article/000013.htm" TargetMode="External"/><Relationship Id="rId19" Type="http://schemas.openxmlformats.org/officeDocument/2006/relationships/hyperlink" Target="https://www.bbc.com/mundo/noticias-5602531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hyperlink" Target="https://www.smcardiologia.org.mx/dia-mundial-del-corazon/muerte-subita-y-rcp-en-mexico/" TargetMode="External"/><Relationship Id="rId27" Type="http://schemas.openxmlformats.org/officeDocument/2006/relationships/hyperlink" Target="https://prezi.com/iubx6oq_okbh/cuidados-de-enfermeria-en-rc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DF9A7-E5F6-464B-9613-06DE79D1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4410</TotalTime>
  <Pages>32</Pages>
  <Words>6185</Words>
  <Characters>34020</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alberto gomez gomez</dc:creator>
  <cp:keywords/>
  <dc:description/>
  <cp:lastModifiedBy>jesus alberto gomez gomez</cp:lastModifiedBy>
  <cp:revision>50</cp:revision>
  <dcterms:created xsi:type="dcterms:W3CDTF">2023-02-12T01:25:00Z</dcterms:created>
  <dcterms:modified xsi:type="dcterms:W3CDTF">2023-05-23T04:05:00Z</dcterms:modified>
</cp:coreProperties>
</file>