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D07C488" w14:textId="0C0F926F" w:rsidR="00AD07D3" w:rsidRPr="00B96D39" w:rsidRDefault="00FD0386" w:rsidP="00B96D3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96E15ED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E36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Yeyry Arlen Ramirez Roblero</w:t>
                            </w:r>
                          </w:p>
                          <w:p w14:paraId="2171D88C" w14:textId="694ED5FF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7E36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312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ABCD del Estado Nutricional</w:t>
                            </w:r>
                          </w:p>
                          <w:p w14:paraId="70B3587E" w14:textId="3DE4258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4567C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312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Segundo</w:t>
                            </w:r>
                            <w:r w:rsidR="00EF38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parcial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5DF3B1A3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D312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Materia: Nutrición Clínica</w:t>
                            </w:r>
                            <w:r w:rsidR="00EF380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3A45F4DE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F754F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profeso</w:t>
                            </w:r>
                            <w:r w:rsidR="008035E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r:</w:t>
                            </w:r>
                            <w:r w:rsidR="00D31237" w:rsidRPr="00D312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123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Julibeth Martínez Guillen  </w:t>
                            </w:r>
                            <w:r w:rsidR="008035E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3EA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E5A26D" w14:textId="5A3502BC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754F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Licenciatura en enfermería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4AA198E1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400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673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3</w:t>
                            </w:r>
                            <w:r w:rsidR="00F400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°</w:t>
                            </w:r>
                            <w:r w:rsidR="00C673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er</w:t>
                            </w:r>
                            <w:r w:rsidR="00F400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96E15ED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E36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Yeyry Arlen Ramirez Roblero</w:t>
                      </w:r>
                    </w:p>
                    <w:p w14:paraId="2171D88C" w14:textId="694ED5FF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7E36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D312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ABCD del Estado Nutricional</w:t>
                      </w:r>
                    </w:p>
                    <w:p w14:paraId="70B3587E" w14:textId="3DE4258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4567C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D312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Segundo</w:t>
                      </w:r>
                      <w:r w:rsidR="00EF38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parcial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5DF3B1A3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D312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Materia: Nutrición Clínica</w:t>
                      </w:r>
                      <w:r w:rsidR="00EF380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3A45F4DE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F754F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profeso</w:t>
                      </w:r>
                      <w:r w:rsidR="008035E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r:</w:t>
                      </w:r>
                      <w:r w:rsidR="00D31237" w:rsidRPr="00D312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D3123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Julibeth Martínez Guillen  </w:t>
                      </w:r>
                      <w:r w:rsidR="008035E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93EA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E5A26D" w14:textId="5A3502BC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F754F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Licenciatura en enfermería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4AA198E1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F400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C673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3</w:t>
                      </w:r>
                      <w:r w:rsidR="00F400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°</w:t>
                      </w:r>
                      <w:r w:rsidR="00C673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er</w:t>
                      </w:r>
                      <w:r w:rsidR="00F400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237">
        <w:rPr>
          <w:rFonts w:ascii="Gill Sans MT" w:hAnsi="Gill Sans MT"/>
          <w:b/>
          <w:color w:val="1F4E79"/>
          <w:sz w:val="72"/>
          <w:szCs w:val="72"/>
        </w:rPr>
        <w:t>Mapa Conceptual</w:t>
      </w:r>
      <w:r w:rsidR="00F400C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AD07D3">
        <w:rPr>
          <w:noProof/>
        </w:rPr>
        <w:lastRenderedPageBreak/>
        <w:drawing>
          <wp:inline distT="0" distB="0" distL="0" distR="0" wp14:anchorId="59199644" wp14:editId="26DEC793">
            <wp:extent cx="5612130" cy="128016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s-ES" w:eastAsia="en-US"/>
        </w:rPr>
        <w:id w:val="1088274208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5E0B83B3" w14:textId="2F818043" w:rsidR="00AD07D3" w:rsidRDefault="00AD07D3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EndPr/>
          <w:sdtContent>
            <w:p w14:paraId="0257E5B0" w14:textId="5ECCCABE" w:rsidR="00AD07D3" w:rsidRDefault="00AD07D3" w:rsidP="00AD07D3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>UDS. (2022-2023). Nutricion clinica.</w:t>
              </w:r>
              <w:r>
                <w:rPr>
                  <w:i/>
                  <w:iCs/>
                  <w:noProof/>
                  <w:lang w:val="es-ES"/>
                </w:rPr>
                <w:t>Antologia,UDS,pg,36-42.</w:t>
              </w:r>
              <w:r>
                <w:rPr>
                  <w:noProof/>
                  <w:lang w:val="es-ES"/>
                </w:rPr>
                <w:t xml:space="preserve"> </w:t>
              </w:r>
            </w:p>
            <w:p w14:paraId="7AC85240" w14:textId="6AFA3C84" w:rsidR="00AD07D3" w:rsidRDefault="00AD07D3" w:rsidP="00AD07D3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3EC59485" w14:textId="32E3ECFF" w:rsidR="00F400C9" w:rsidRDefault="00F400C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148FC87" w14:textId="221FA168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A78AB" w14:textId="77777777" w:rsidR="00C4134A" w:rsidRDefault="00C4134A" w:rsidP="00EA0E38">
      <w:pPr>
        <w:spacing w:after="0" w:line="240" w:lineRule="auto"/>
      </w:pPr>
      <w:r>
        <w:separator/>
      </w:r>
    </w:p>
  </w:endnote>
  <w:endnote w:type="continuationSeparator" w:id="0">
    <w:p w14:paraId="5200EDAF" w14:textId="77777777" w:rsidR="00C4134A" w:rsidRDefault="00C4134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36B68" w14:textId="77777777" w:rsidR="00C4134A" w:rsidRDefault="00C4134A" w:rsidP="00EA0E38">
      <w:pPr>
        <w:spacing w:after="0" w:line="240" w:lineRule="auto"/>
      </w:pPr>
      <w:r>
        <w:separator/>
      </w:r>
    </w:p>
  </w:footnote>
  <w:footnote w:type="continuationSeparator" w:id="0">
    <w:p w14:paraId="5EBA93CD" w14:textId="77777777" w:rsidR="00C4134A" w:rsidRDefault="00C4134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35pt;height:14.3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7BF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87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7E2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0779F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4665"/>
    <w:rsid w:val="00385F26"/>
    <w:rsid w:val="00393EAD"/>
    <w:rsid w:val="00397A88"/>
    <w:rsid w:val="003A798A"/>
    <w:rsid w:val="003B2B92"/>
    <w:rsid w:val="003B3D4D"/>
    <w:rsid w:val="003B41C1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67C8"/>
    <w:rsid w:val="00457BCB"/>
    <w:rsid w:val="00462814"/>
    <w:rsid w:val="0047206C"/>
    <w:rsid w:val="004728C3"/>
    <w:rsid w:val="00480DFC"/>
    <w:rsid w:val="00482535"/>
    <w:rsid w:val="0048463D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4978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2924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51FB"/>
    <w:rsid w:val="00726DBB"/>
    <w:rsid w:val="007310A1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2DD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362F"/>
    <w:rsid w:val="007F1CA2"/>
    <w:rsid w:val="007F667C"/>
    <w:rsid w:val="008007A7"/>
    <w:rsid w:val="0080247B"/>
    <w:rsid w:val="00802603"/>
    <w:rsid w:val="00802977"/>
    <w:rsid w:val="008035EF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3703"/>
    <w:rsid w:val="008D09A1"/>
    <w:rsid w:val="008D5C13"/>
    <w:rsid w:val="008E18FD"/>
    <w:rsid w:val="008E27A0"/>
    <w:rsid w:val="008E66AE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2E56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A4E86"/>
    <w:rsid w:val="009B0906"/>
    <w:rsid w:val="009B438B"/>
    <w:rsid w:val="009B43FB"/>
    <w:rsid w:val="009B6D7D"/>
    <w:rsid w:val="009B7EF6"/>
    <w:rsid w:val="009C32F2"/>
    <w:rsid w:val="009D1A8B"/>
    <w:rsid w:val="009D515D"/>
    <w:rsid w:val="009D553F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07D3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96D39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34A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67378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1237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802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00C9"/>
    <w:rsid w:val="00F417C8"/>
    <w:rsid w:val="00F50045"/>
    <w:rsid w:val="00F507A3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4F9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9BF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C67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17B32"/>
    <w:rsid w:val="00150BA9"/>
    <w:rsid w:val="002962C7"/>
    <w:rsid w:val="0032702D"/>
    <w:rsid w:val="00380168"/>
    <w:rsid w:val="00516E54"/>
    <w:rsid w:val="00561A5C"/>
    <w:rsid w:val="00742BA3"/>
    <w:rsid w:val="00764025"/>
    <w:rsid w:val="0098424B"/>
    <w:rsid w:val="009B3594"/>
    <w:rsid w:val="00A15B3C"/>
    <w:rsid w:val="00B37424"/>
    <w:rsid w:val="00B6245D"/>
    <w:rsid w:val="00BC125D"/>
    <w:rsid w:val="00C87825"/>
    <w:rsid w:val="00DA50F6"/>
    <w:rsid w:val="00FD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UDS23</b:Tag>
    <b:SourceType>Book</b:SourceType>
    <b:Guid>{3183C402-E2A4-4494-8E36-8C512CE24402}</b:Guid>
    <b:Author>
      <b:Author>
        <b:NameList>
          <b:Person>
            <b:Last>UDS</b:Last>
          </b:Person>
        </b:NameList>
      </b:Author>
    </b:Author>
    <b:Title>Antologia,UDS,pg,27.</b:Title>
    <b:Year>2022-2023</b:Year>
    <b:RefOrder>1</b:RefOrder>
  </b:Source>
</b:Sources>
</file>

<file path=customXml/itemProps1.xml><?xml version="1.0" encoding="utf-8"?>
<ds:datastoreItem xmlns:ds="http://schemas.openxmlformats.org/officeDocument/2006/customXml" ds:itemID="{660D2BE7-0274-421F-A957-7E677F03D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Yeyry Arlen Ramirez Roblero</cp:lastModifiedBy>
  <cp:revision>2</cp:revision>
  <cp:lastPrinted>2023-06-09T00:38:00Z</cp:lastPrinted>
  <dcterms:created xsi:type="dcterms:W3CDTF">2023-06-09T00:42:00Z</dcterms:created>
  <dcterms:modified xsi:type="dcterms:W3CDTF">2023-06-09T00:42:00Z</dcterms:modified>
</cp:coreProperties>
</file>