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540" w:rsidRDefault="00900540" w:rsidP="00900540">
      <w:pPr>
        <w:spacing w:after="110"/>
        <w:ind w:left="-1383"/>
      </w:pPr>
      <w:r>
        <w:rPr>
          <w:noProof/>
        </w:rPr>
        <w:drawing>
          <wp:inline distT="0" distB="0" distL="0" distR="0" wp14:anchorId="34A75A2C" wp14:editId="133B295F">
            <wp:extent cx="2717292" cy="1013460"/>
            <wp:effectExtent l="0" t="0" r="0" b="0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17292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00540" w:rsidRDefault="00900540" w:rsidP="00900540">
      <w:pPr>
        <w:spacing w:after="98"/>
        <w:ind w:left="3089"/>
      </w:pPr>
      <w:r>
        <w:rPr>
          <w:rFonts w:ascii="Century Gothic" w:eastAsia="Century Gothic" w:hAnsi="Century Gothic" w:cs="Century Gothic"/>
          <w:b/>
          <w:color w:val="1F4E79"/>
          <w:sz w:val="48"/>
        </w:rPr>
        <w:t xml:space="preserve"> </w:t>
      </w:r>
      <w:r>
        <w:t xml:space="preserve"> </w:t>
      </w:r>
    </w:p>
    <w:p w:rsidR="00900540" w:rsidRDefault="00900540" w:rsidP="00900540">
      <w:pPr>
        <w:spacing w:after="0"/>
        <w:ind w:left="5" w:hanging="10"/>
        <w:rPr>
          <w:rFonts w:ascii="Century Gothic" w:eastAsia="Century Gothic" w:hAnsi="Century Gothic" w:cs="Century Gothic"/>
          <w:b/>
          <w:color w:val="1F4E79"/>
          <w:sz w:val="48"/>
        </w:rPr>
      </w:pPr>
      <w:r>
        <w:rPr>
          <w:rFonts w:ascii="Century Gothic" w:eastAsia="Century Gothic" w:hAnsi="Century Gothic" w:cs="Century Gothic"/>
          <w:b/>
          <w:color w:val="1F4E79"/>
          <w:sz w:val="48"/>
        </w:rPr>
        <w:t xml:space="preserve">Nombre de alumno: </w:t>
      </w:r>
      <w:r>
        <w:rPr>
          <w:rFonts w:ascii="Century Gothic" w:eastAsia="Century Gothic" w:hAnsi="Century Gothic" w:cs="Century Gothic"/>
          <w:b/>
          <w:color w:val="1F4E79"/>
          <w:sz w:val="48"/>
        </w:rPr>
        <w:t>Nelly Aguilar</w:t>
      </w:r>
    </w:p>
    <w:p w:rsidR="00900540" w:rsidRDefault="00900540" w:rsidP="00900540">
      <w:pPr>
        <w:spacing w:after="0"/>
        <w:ind w:left="5" w:hanging="10"/>
      </w:pPr>
    </w:p>
    <w:p w:rsidR="00900540" w:rsidRDefault="00900540" w:rsidP="00900540">
      <w:pPr>
        <w:spacing w:after="0"/>
        <w:ind w:left="5" w:hanging="10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5FAEDDC1" wp14:editId="527E1073">
            <wp:simplePos x="0" y="0"/>
            <wp:positionH relativeFrom="column">
              <wp:posOffset>-276148</wp:posOffset>
            </wp:positionH>
            <wp:positionV relativeFrom="paragraph">
              <wp:posOffset>-23494</wp:posOffset>
            </wp:positionV>
            <wp:extent cx="5608320" cy="2100072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2100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b/>
          <w:color w:val="1F4E79"/>
          <w:sz w:val="48"/>
        </w:rPr>
        <w:t xml:space="preserve">Nombre del profesor: José Eduardo </w:t>
      </w:r>
    </w:p>
    <w:p w:rsidR="00900540" w:rsidRDefault="00900540" w:rsidP="00900540">
      <w:pPr>
        <w:spacing w:after="113"/>
        <w:ind w:left="5" w:hanging="10"/>
      </w:pPr>
      <w:proofErr w:type="spellStart"/>
      <w:r>
        <w:rPr>
          <w:rFonts w:ascii="Century Gothic" w:eastAsia="Century Gothic" w:hAnsi="Century Gothic" w:cs="Century Gothic"/>
          <w:b/>
          <w:color w:val="1F4E79"/>
          <w:sz w:val="48"/>
        </w:rPr>
        <w:t>Roblero</w:t>
      </w:r>
      <w:proofErr w:type="spellEnd"/>
      <w:r>
        <w:rPr>
          <w:rFonts w:ascii="Century Gothic" w:eastAsia="Century Gothic" w:hAnsi="Century Gothic" w:cs="Century Gothic"/>
          <w:b/>
          <w:color w:val="1F4E79"/>
          <w:sz w:val="48"/>
        </w:rPr>
        <w:t xml:space="preserve"> </w:t>
      </w:r>
      <w:r>
        <w:t xml:space="preserve"> </w:t>
      </w:r>
    </w:p>
    <w:p w:rsidR="00900540" w:rsidRDefault="00900540" w:rsidP="00900540">
      <w:pPr>
        <w:spacing w:after="111"/>
        <w:ind w:left="5" w:hanging="10"/>
        <w:rPr>
          <w:rFonts w:ascii="Century Gothic" w:eastAsia="Century Gothic" w:hAnsi="Century Gothic" w:cs="Century Gothic"/>
          <w:b/>
          <w:color w:val="1F4E79"/>
          <w:sz w:val="48"/>
        </w:rPr>
      </w:pPr>
      <w:r>
        <w:rPr>
          <w:rFonts w:ascii="Century Gothic" w:eastAsia="Century Gothic" w:hAnsi="Century Gothic" w:cs="Century Gothic"/>
          <w:b/>
          <w:color w:val="1F4E79"/>
          <w:sz w:val="48"/>
        </w:rPr>
        <w:t xml:space="preserve"> Nombre del trabajo: mapa conceptual</w:t>
      </w:r>
    </w:p>
    <w:p w:rsidR="00900540" w:rsidRDefault="00900540" w:rsidP="00900540">
      <w:pPr>
        <w:spacing w:after="111"/>
        <w:ind w:left="5" w:hanging="10"/>
      </w:pPr>
    </w:p>
    <w:p w:rsidR="00900540" w:rsidRDefault="00900540" w:rsidP="00900540">
      <w:pPr>
        <w:spacing w:after="112"/>
        <w:ind w:left="5" w:hanging="10"/>
      </w:pPr>
      <w:r>
        <w:rPr>
          <w:rFonts w:ascii="Century Gothic" w:eastAsia="Century Gothic" w:hAnsi="Century Gothic" w:cs="Century Gothic"/>
          <w:b/>
          <w:color w:val="1F4E79"/>
          <w:sz w:val="48"/>
        </w:rPr>
        <w:t>Materia: fundamentos de acuacultura</w:t>
      </w:r>
    </w:p>
    <w:p w:rsidR="00900540" w:rsidRDefault="00900540" w:rsidP="00900540">
      <w:pPr>
        <w:spacing w:after="349"/>
        <w:ind w:left="5" w:hanging="10"/>
      </w:pPr>
      <w:r>
        <w:rPr>
          <w:rFonts w:ascii="Century Gothic" w:eastAsia="Century Gothic" w:hAnsi="Century Gothic" w:cs="Century Gothic"/>
          <w:b/>
          <w:color w:val="1F4E79"/>
          <w:sz w:val="48"/>
        </w:rPr>
        <w:t>Grado: 9</w:t>
      </w:r>
      <w:r>
        <w:t xml:space="preserve"> </w:t>
      </w:r>
    </w:p>
    <w:p w:rsidR="00900540" w:rsidRDefault="00900540" w:rsidP="00900540">
      <w:pPr>
        <w:spacing w:after="0"/>
        <w:ind w:left="5" w:hanging="10"/>
      </w:pPr>
      <w:r>
        <w:rPr>
          <w:rFonts w:ascii="Century Gothic" w:eastAsia="Century Gothic" w:hAnsi="Century Gothic" w:cs="Century Gothic"/>
          <w:b/>
          <w:color w:val="1F4E79"/>
          <w:sz w:val="48"/>
        </w:rPr>
        <w:t>Grupo</w:t>
      </w:r>
      <w:r>
        <w:rPr>
          <w:rFonts w:ascii="Century Gothic" w:eastAsia="Century Gothic" w:hAnsi="Century Gothic" w:cs="Century Gothic"/>
          <w:b/>
          <w:color w:val="1F4E79"/>
          <w:sz w:val="56"/>
        </w:rPr>
        <w:t xml:space="preserve">: A </w:t>
      </w:r>
      <w:r>
        <w:t xml:space="preserve"> </w:t>
      </w:r>
    </w:p>
    <w:p w:rsidR="00900540" w:rsidRDefault="00900540" w:rsidP="00900540">
      <w:pPr>
        <w:spacing w:after="138"/>
        <w:ind w:left="14"/>
      </w:pPr>
      <w:r>
        <w:rPr>
          <w:rFonts w:ascii="Century Gothic" w:eastAsia="Century Gothic" w:hAnsi="Century Gothic" w:cs="Century Gothic"/>
          <w:color w:val="1F4E79"/>
        </w:rPr>
        <w:t xml:space="preserve"> </w:t>
      </w:r>
      <w:r>
        <w:t xml:space="preserve"> </w:t>
      </w:r>
    </w:p>
    <w:p w:rsidR="00900540" w:rsidRPr="00900540" w:rsidRDefault="00900540" w:rsidP="00900540">
      <w:pPr>
        <w:spacing w:after="176"/>
        <w:jc w:val="right"/>
      </w:pPr>
      <w:r>
        <w:rPr>
          <w:rFonts w:ascii="Century Gothic" w:eastAsia="Century Gothic" w:hAnsi="Century Gothic" w:cs="Century Gothic"/>
          <w:color w:val="1F4E79"/>
        </w:rPr>
        <w:t xml:space="preserve"> </w:t>
      </w:r>
      <w:r>
        <w:t xml:space="preserve"> </w:t>
      </w:r>
      <w:r>
        <w:rPr>
          <w:rFonts w:ascii="Century Gothic" w:eastAsia="Century Gothic" w:hAnsi="Century Gothic" w:cs="Century Gothic"/>
          <w:color w:val="1F4E79"/>
        </w:rPr>
        <w:t xml:space="preserve">Comitán de Domínguez Chiapas, 08 de julio    de 2023  </w:t>
      </w:r>
    </w:p>
    <w:p w:rsidR="00900540" w:rsidRDefault="00900540" w:rsidP="00900540">
      <w:pPr>
        <w:spacing w:after="144"/>
        <w:ind w:right="155"/>
        <w:jc w:val="right"/>
        <w:rPr>
          <w:rFonts w:ascii="Century Gothic" w:eastAsia="Century Gothic" w:hAnsi="Century Gothic" w:cs="Century Gothic"/>
          <w:color w:val="1F4E79"/>
        </w:rPr>
      </w:pPr>
      <w:bookmarkStart w:id="0" w:name="_GoBack"/>
      <w:r>
        <w:rPr>
          <w:rFonts w:ascii="Century Gothic" w:eastAsia="Century Gothic" w:hAnsi="Century Gothic" w:cs="Century Gothic"/>
          <w:noProof/>
          <w:color w:val="1F4E79"/>
        </w:rPr>
        <w:lastRenderedPageBreak/>
        <w:drawing>
          <wp:anchor distT="0" distB="0" distL="114300" distR="114300" simplePos="0" relativeHeight="251660288" behindDoc="1" locked="0" layoutInCell="1" allowOverlap="1" wp14:anchorId="66F76486" wp14:editId="3BD848F7">
            <wp:simplePos x="0" y="0"/>
            <wp:positionH relativeFrom="column">
              <wp:posOffset>-473710</wp:posOffset>
            </wp:positionH>
            <wp:positionV relativeFrom="paragraph">
              <wp:posOffset>252095</wp:posOffset>
            </wp:positionV>
            <wp:extent cx="9121775" cy="1433195"/>
            <wp:effectExtent l="0" t="0" r="0" b="0"/>
            <wp:wrapTight wrapText="bothSides">
              <wp:wrapPolygon edited="0">
                <wp:start x="10059" y="574"/>
                <wp:lineTo x="4601" y="3732"/>
                <wp:lineTo x="4060" y="4307"/>
                <wp:lineTo x="4060" y="5742"/>
                <wp:lineTo x="3022" y="5742"/>
                <wp:lineTo x="3022" y="8900"/>
                <wp:lineTo x="4060" y="10336"/>
                <wp:lineTo x="226" y="10623"/>
                <wp:lineTo x="90" y="14642"/>
                <wp:lineTo x="451" y="14930"/>
                <wp:lineTo x="90" y="18088"/>
                <wp:lineTo x="135" y="19523"/>
                <wp:lineTo x="947" y="19523"/>
                <wp:lineTo x="947" y="20672"/>
                <wp:lineTo x="3293" y="20672"/>
                <wp:lineTo x="3293" y="19523"/>
                <wp:lineTo x="7127" y="19236"/>
                <wp:lineTo x="7263" y="16652"/>
                <wp:lineTo x="6406" y="14930"/>
                <wp:lineTo x="21337" y="14068"/>
                <wp:lineTo x="21517" y="11197"/>
                <wp:lineTo x="19487" y="9762"/>
                <wp:lineTo x="19487" y="5742"/>
                <wp:lineTo x="18901" y="5742"/>
                <wp:lineTo x="18991" y="4307"/>
                <wp:lineTo x="17638" y="3445"/>
                <wp:lineTo x="12901" y="574"/>
                <wp:lineTo x="10059" y="574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producción de las tilapias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1775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00540" w:rsidRDefault="00900540" w:rsidP="00900540">
      <w:pPr>
        <w:spacing w:after="144"/>
        <w:ind w:right="155"/>
        <w:jc w:val="right"/>
        <w:rPr>
          <w:rFonts w:ascii="Century Gothic" w:eastAsia="Century Gothic" w:hAnsi="Century Gothic" w:cs="Century Gothic"/>
          <w:color w:val="1F4E79"/>
        </w:rPr>
      </w:pPr>
    </w:p>
    <w:p w:rsidR="00900540" w:rsidRDefault="00900540" w:rsidP="00900540">
      <w:pPr>
        <w:spacing w:after="144"/>
        <w:ind w:right="155"/>
        <w:jc w:val="right"/>
        <w:rPr>
          <w:rFonts w:ascii="Century Gothic" w:eastAsia="Century Gothic" w:hAnsi="Century Gothic" w:cs="Century Gothic"/>
          <w:color w:val="1F4E79"/>
        </w:rPr>
      </w:pPr>
    </w:p>
    <w:p w:rsidR="00900540" w:rsidRDefault="00900540" w:rsidP="00900540">
      <w:pPr>
        <w:spacing w:after="144"/>
        <w:ind w:right="155"/>
        <w:jc w:val="right"/>
        <w:rPr>
          <w:rFonts w:ascii="Century Gothic" w:eastAsia="Century Gothic" w:hAnsi="Century Gothic" w:cs="Century Gothic"/>
          <w:color w:val="1F4E79"/>
        </w:rPr>
      </w:pPr>
    </w:p>
    <w:p w:rsidR="00900540" w:rsidRDefault="00900540" w:rsidP="00900540">
      <w:pPr>
        <w:spacing w:after="144"/>
        <w:ind w:right="155"/>
        <w:jc w:val="right"/>
        <w:rPr>
          <w:rFonts w:ascii="Century Gothic" w:eastAsia="Century Gothic" w:hAnsi="Century Gothic" w:cs="Century Gothic"/>
          <w:color w:val="1F4E79"/>
        </w:rPr>
      </w:pPr>
    </w:p>
    <w:p w:rsidR="00900540" w:rsidRDefault="00900540" w:rsidP="00900540">
      <w:pPr>
        <w:spacing w:after="144"/>
        <w:ind w:right="155"/>
        <w:jc w:val="right"/>
        <w:rPr>
          <w:rFonts w:ascii="Century Gothic" w:eastAsia="Century Gothic" w:hAnsi="Century Gothic" w:cs="Century Gothic"/>
          <w:color w:val="1F4E79"/>
        </w:rPr>
      </w:pPr>
    </w:p>
    <w:p w:rsidR="00900540" w:rsidRDefault="00900540" w:rsidP="00900540">
      <w:pPr>
        <w:spacing w:after="144"/>
        <w:ind w:right="155"/>
        <w:jc w:val="right"/>
        <w:rPr>
          <w:rFonts w:ascii="Century Gothic" w:eastAsia="Century Gothic" w:hAnsi="Century Gothic" w:cs="Century Gothic"/>
          <w:color w:val="1F4E79"/>
        </w:rPr>
      </w:pPr>
    </w:p>
    <w:p w:rsidR="00900540" w:rsidRDefault="00900540" w:rsidP="00900540">
      <w:pPr>
        <w:spacing w:after="144"/>
        <w:ind w:right="155"/>
        <w:jc w:val="right"/>
        <w:rPr>
          <w:rFonts w:ascii="Century Gothic" w:eastAsia="Century Gothic" w:hAnsi="Century Gothic" w:cs="Century Gothic"/>
          <w:color w:val="1F4E79"/>
        </w:rPr>
      </w:pPr>
    </w:p>
    <w:p w:rsidR="0021501C" w:rsidRDefault="0021501C"/>
    <w:sectPr w:rsidR="0021501C" w:rsidSect="0090054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40"/>
    <w:rsid w:val="0021501C"/>
    <w:rsid w:val="0090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9F5BA"/>
  <w15:chartTrackingRefBased/>
  <w15:docId w15:val="{A9850D70-338B-49F2-910F-703CD8FB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540"/>
    <w:rPr>
      <w:rFonts w:ascii="Calibri" w:eastAsia="Calibri" w:hAnsi="Calibri" w:cs="Calibri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</dc:creator>
  <cp:keywords/>
  <dc:description/>
  <cp:lastModifiedBy>yazmin</cp:lastModifiedBy>
  <cp:revision>1</cp:revision>
  <dcterms:created xsi:type="dcterms:W3CDTF">2023-07-08T07:57:00Z</dcterms:created>
  <dcterms:modified xsi:type="dcterms:W3CDTF">2023-07-08T07:59:00Z</dcterms:modified>
</cp:coreProperties>
</file>