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C4" w:rsidRDefault="003F2AC4">
      <w:r>
        <w:rPr>
          <w:noProof/>
          <w:lang w:eastAsia="es-ES"/>
        </w:rPr>
        <w:drawing>
          <wp:inline distT="0" distB="0" distL="0" distR="0">
            <wp:extent cx="4554220" cy="21541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4">
                      <a:extLst>
                        <a:ext uri="{28A0092B-C50C-407E-A947-70E740481C1C}">
                          <a14:useLocalDpi xmlns:a14="http://schemas.microsoft.com/office/drawing/2010/main" val="0"/>
                        </a:ext>
                      </a:extLst>
                    </a:blip>
                    <a:stretch>
                      <a:fillRect/>
                    </a:stretch>
                  </pic:blipFill>
                  <pic:spPr>
                    <a:xfrm>
                      <a:off x="0" y="0"/>
                      <a:ext cx="4565090" cy="2159257"/>
                    </a:xfrm>
                    <a:prstGeom prst="rect">
                      <a:avLst/>
                    </a:prstGeom>
                  </pic:spPr>
                </pic:pic>
              </a:graphicData>
            </a:graphic>
          </wp:inline>
        </w:drawing>
      </w:r>
    </w:p>
    <w:p w:rsidR="003F2AC4" w:rsidRDefault="003F2AC4"/>
    <w:p w:rsidR="003F2AC4" w:rsidRDefault="003F2AC4"/>
    <w:p w:rsidR="00656733" w:rsidRPr="00656733" w:rsidRDefault="00656733" w:rsidP="00656733">
      <w:pPr>
        <w:rPr>
          <w:sz w:val="44"/>
          <w:szCs w:val="44"/>
        </w:rPr>
      </w:pPr>
      <w:r w:rsidRPr="00656733">
        <w:rPr>
          <w:sz w:val="44"/>
          <w:szCs w:val="44"/>
        </w:rPr>
        <w:t>Nombre del Alumno</w:t>
      </w:r>
      <w:r>
        <w:rPr>
          <w:sz w:val="44"/>
          <w:szCs w:val="44"/>
        </w:rPr>
        <w:t>:</w:t>
      </w:r>
      <w:r w:rsidRPr="00656733">
        <w:rPr>
          <w:sz w:val="44"/>
          <w:szCs w:val="44"/>
        </w:rPr>
        <w:t xml:space="preserve"> </w:t>
      </w:r>
      <w:r>
        <w:rPr>
          <w:sz w:val="44"/>
          <w:szCs w:val="44"/>
        </w:rPr>
        <w:t>Edgar Daniel Santiago Guillen</w:t>
      </w:r>
    </w:p>
    <w:p w:rsidR="00656733" w:rsidRPr="00656733" w:rsidRDefault="00656733" w:rsidP="00656733">
      <w:pPr>
        <w:rPr>
          <w:sz w:val="44"/>
          <w:szCs w:val="44"/>
        </w:rPr>
      </w:pPr>
      <w:r>
        <w:rPr>
          <w:sz w:val="44"/>
          <w:szCs w:val="44"/>
        </w:rPr>
        <w:t xml:space="preserve">Nombre del tema: </w:t>
      </w:r>
      <w:r w:rsidR="00EE62FF">
        <w:rPr>
          <w:sz w:val="44"/>
          <w:szCs w:val="44"/>
        </w:rPr>
        <w:t>Teoría de la arquitectura</w:t>
      </w:r>
    </w:p>
    <w:p w:rsidR="00656733" w:rsidRPr="00656733" w:rsidRDefault="00656733" w:rsidP="00656733">
      <w:pPr>
        <w:rPr>
          <w:sz w:val="44"/>
          <w:szCs w:val="44"/>
        </w:rPr>
      </w:pPr>
      <w:r w:rsidRPr="00656733">
        <w:rPr>
          <w:sz w:val="44"/>
          <w:szCs w:val="44"/>
        </w:rPr>
        <w:t>Parcial 1</w:t>
      </w:r>
    </w:p>
    <w:p w:rsidR="00656733" w:rsidRPr="00656733" w:rsidRDefault="00656733" w:rsidP="00656733">
      <w:pPr>
        <w:rPr>
          <w:sz w:val="44"/>
          <w:szCs w:val="44"/>
        </w:rPr>
      </w:pPr>
      <w:r w:rsidRPr="00656733">
        <w:rPr>
          <w:sz w:val="44"/>
          <w:szCs w:val="44"/>
        </w:rPr>
        <w:t>Nombre de la Materia</w:t>
      </w:r>
      <w:r>
        <w:rPr>
          <w:sz w:val="44"/>
          <w:szCs w:val="44"/>
        </w:rPr>
        <w:t>:</w:t>
      </w:r>
      <w:r w:rsidRPr="00656733">
        <w:rPr>
          <w:sz w:val="44"/>
          <w:szCs w:val="44"/>
        </w:rPr>
        <w:t xml:space="preserve"> arquitectura mexicana </w:t>
      </w:r>
    </w:p>
    <w:p w:rsidR="00656733" w:rsidRPr="00656733" w:rsidRDefault="00656733" w:rsidP="00656733">
      <w:pPr>
        <w:rPr>
          <w:sz w:val="44"/>
          <w:szCs w:val="44"/>
        </w:rPr>
      </w:pPr>
      <w:r w:rsidRPr="00656733">
        <w:rPr>
          <w:sz w:val="44"/>
          <w:szCs w:val="44"/>
        </w:rPr>
        <w:t xml:space="preserve">Nombre del </w:t>
      </w:r>
      <w:r w:rsidRPr="00656733">
        <w:rPr>
          <w:sz w:val="44"/>
          <w:szCs w:val="44"/>
        </w:rPr>
        <w:t>profeso</w:t>
      </w:r>
      <w:r>
        <w:rPr>
          <w:sz w:val="44"/>
          <w:szCs w:val="44"/>
        </w:rPr>
        <w:t>r: Jorge David Oribe C</w:t>
      </w:r>
      <w:r w:rsidRPr="00656733">
        <w:rPr>
          <w:sz w:val="44"/>
          <w:szCs w:val="44"/>
        </w:rPr>
        <w:t>alderón</w:t>
      </w:r>
    </w:p>
    <w:p w:rsidR="00656733" w:rsidRPr="00656733" w:rsidRDefault="00656733" w:rsidP="00656733">
      <w:pPr>
        <w:rPr>
          <w:sz w:val="44"/>
          <w:szCs w:val="44"/>
        </w:rPr>
      </w:pPr>
      <w:r w:rsidRPr="00656733">
        <w:rPr>
          <w:sz w:val="44"/>
          <w:szCs w:val="44"/>
        </w:rPr>
        <w:t xml:space="preserve">Nombre de la Licenciatura arquitectura </w:t>
      </w:r>
    </w:p>
    <w:p w:rsidR="003F2AC4" w:rsidRDefault="00656733" w:rsidP="00656733">
      <w:pPr>
        <w:rPr>
          <w:sz w:val="44"/>
          <w:szCs w:val="44"/>
        </w:rPr>
      </w:pPr>
      <w:r w:rsidRPr="00656733">
        <w:rPr>
          <w:sz w:val="44"/>
          <w:szCs w:val="44"/>
        </w:rPr>
        <w:t>Cuatrimestre 3</w:t>
      </w:r>
    </w:p>
    <w:p w:rsidR="003F2AC4" w:rsidRDefault="003F2AC4">
      <w:pPr>
        <w:rPr>
          <w:sz w:val="44"/>
          <w:szCs w:val="44"/>
        </w:rPr>
      </w:pPr>
    </w:p>
    <w:p w:rsidR="00D92816" w:rsidRDefault="00D92816" w:rsidP="00D92816">
      <w:pPr>
        <w:rPr>
          <w:sz w:val="24"/>
          <w:szCs w:val="24"/>
        </w:rPr>
      </w:pPr>
    </w:p>
    <w:p w:rsidR="00D92816" w:rsidRPr="00D92816" w:rsidRDefault="00D92816" w:rsidP="00D92816">
      <w:pPr>
        <w:rPr>
          <w:sz w:val="24"/>
          <w:szCs w:val="24"/>
        </w:rPr>
      </w:pPr>
    </w:p>
    <w:p w:rsidR="003F2AC4" w:rsidRDefault="003F2AC4">
      <w:pPr>
        <w:rPr>
          <w:sz w:val="44"/>
          <w:szCs w:val="44"/>
        </w:rPr>
      </w:pPr>
    </w:p>
    <w:p w:rsidR="003F2AC4" w:rsidRDefault="003F2AC4">
      <w:pPr>
        <w:rPr>
          <w:sz w:val="44"/>
          <w:szCs w:val="44"/>
        </w:rPr>
      </w:pPr>
      <w:r>
        <w:rPr>
          <w:sz w:val="44"/>
          <w:szCs w:val="44"/>
        </w:rPr>
        <w:br w:type="page"/>
      </w:r>
    </w:p>
    <w:p w:rsidR="00B3319F" w:rsidRDefault="00EE62FF" w:rsidP="00B3319F">
      <w:pPr>
        <w:rPr>
          <w:i/>
          <w:lang w:val="en"/>
        </w:rPr>
      </w:pPr>
      <w:r>
        <w:lastRenderedPageBreak/>
        <w:t xml:space="preserve">El arquitecto será aquel que, con un método y un procedimiento determinados y dignos de admiración, haya estudiado el modo de proyectar en teoría y también en la práctica, cualquier obra que a partir del desplazamiento de los pesos y a unión y ensamble delos cuerpos, se adecue de una forma hermosísima, a las </w:t>
      </w:r>
      <w:r>
        <w:t>necesidades más</w:t>
      </w:r>
      <w:r>
        <w:t xml:space="preserve"> propias de los seres humanos. León Batista Alberti (1404-1472). Es una especulación que trata de explicar el objetico de la Arquitectura, unos teóricos dicen que es el razonamiento, pensamiento y análisis que existe sobre la obra </w:t>
      </w:r>
      <w:r>
        <w:rPr>
          <w:rFonts w:cs="Gill Sans MT"/>
        </w:rPr>
        <w:t xml:space="preserve">Arquitectónica… este construida o no. Por lo tanto, se dice que la teoría por lo general </w:t>
      </w:r>
      <w:r>
        <w:t xml:space="preserve">surge primero que la </w:t>
      </w:r>
      <w:r>
        <w:t>arquitectura. Esta</w:t>
      </w:r>
      <w:r>
        <w:t xml:space="preserve"> Teoría que surge antes que la Arquitectura </w:t>
      </w:r>
      <w:r>
        <w:t>propiamente Obra</w:t>
      </w:r>
      <w:r>
        <w:t xml:space="preserve"> arquitectónica: El </w:t>
      </w:r>
      <w:r>
        <w:t>Partenón. Tipo</w:t>
      </w:r>
      <w:r>
        <w:t xml:space="preserve"> de edificio: Religioso. Autor: </w:t>
      </w:r>
      <w:r>
        <w:t>Actino</w:t>
      </w:r>
      <w:r>
        <w:t xml:space="preserve"> (supervisado por Fidias) Fecha: 447</w:t>
      </w:r>
      <w:r>
        <w:rPr>
          <w:rFonts w:ascii="Cambria Math" w:eastAsia="Cambria Math" w:hAnsi="Cambria Math" w:cs="Cambria Math"/>
          <w:sz w:val="25"/>
        </w:rPr>
        <w:t>−</w:t>
      </w:r>
      <w:r>
        <w:t xml:space="preserve">432 a.C. (Etapa clásica). Lugar: </w:t>
      </w:r>
      <w:r>
        <w:t>Grecia</w:t>
      </w:r>
      <w:r>
        <w:t xml:space="preserve"> (Acrópolis de </w:t>
      </w:r>
      <w:r>
        <w:t>Atenas) Estilo</w:t>
      </w:r>
      <w:r>
        <w:t xml:space="preserve">: </w:t>
      </w:r>
      <w:r>
        <w:t>Clásico Orden</w:t>
      </w:r>
      <w:r>
        <w:t xml:space="preserve">: </w:t>
      </w:r>
      <w:r>
        <w:t>Dórico Posee</w:t>
      </w:r>
      <w:r>
        <w:t xml:space="preserve"> una cubierta exterior a dos </w:t>
      </w:r>
      <w:proofErr w:type="gramStart"/>
      <w:r>
        <w:t>aguas.</w:t>
      </w:r>
      <w:r w:rsidRPr="00EE62FF">
        <w:rPr>
          <w:i/>
          <w:lang w:val="en"/>
        </w:rPr>
        <w:t>.</w:t>
      </w:r>
      <w:proofErr w:type="gramEnd"/>
    </w:p>
    <w:p w:rsidR="00EE62FF" w:rsidRDefault="00EE62FF" w:rsidP="00B3319F">
      <w:r>
        <w:t xml:space="preserve">Más abajo se sitúa el frontón seguido del </w:t>
      </w:r>
      <w:r>
        <w:t>tímpano. A</w:t>
      </w:r>
      <w:r>
        <w:t xml:space="preserve"> continuación, está el entablamento, formado por la cornisa, el friso y el </w:t>
      </w:r>
      <w:r>
        <w:t>arquitrabe. Las</w:t>
      </w:r>
      <w:r>
        <w:t xml:space="preserve"> columnas, en total suman 46 en el exterior, rodean el Partenón y dan lugar a un edificio períptero. Cada columna está formada por el capitel (equino y ábaco) y por el fuste. Finalmente, </w:t>
      </w:r>
      <w:r>
        <w:rPr>
          <w:rFonts w:cs="Gill Sans MT"/>
        </w:rPr>
        <w:t xml:space="preserve">el edificio se apoya en el estilóbato, formado por tres </w:t>
      </w:r>
      <w:r>
        <w:rPr>
          <w:rFonts w:cs="Gill Sans MT"/>
        </w:rPr>
        <w:t>escalones. Análisis</w:t>
      </w:r>
      <w:r>
        <w:rPr>
          <w:rFonts w:cs="Gill Sans MT"/>
        </w:rPr>
        <w:t xml:space="preserve"> Estructural…La cubierta </w:t>
      </w:r>
      <w:r>
        <w:t>descansa sobre un dintel (trozo de madera o piedra u otro material que, apoyado sobre soportes, cubre un vano</w:t>
      </w:r>
      <w:r>
        <w:t>). La</w:t>
      </w:r>
      <w:r>
        <w:t xml:space="preserve"> masa se dispone horizontalmente y da lugar a presiones que actúan verticalmente.</w:t>
      </w:r>
    </w:p>
    <w:p w:rsidR="00EE62FF" w:rsidRPr="00EE62FF" w:rsidRDefault="00EE62FF" w:rsidP="00B3319F">
      <w:r w:rsidRPr="00EE62FF">
        <w:rPr>
          <w:rFonts w:ascii="Arial" w:hAnsi="Arial" w:cs="Arial"/>
          <w:color w:val="202124"/>
          <w:shd w:val="clear" w:color="auto" w:fill="FFFFFF"/>
        </w:rPr>
        <w:t>El estilo Imperio es un estilo artístico que </w:t>
      </w:r>
      <w:r w:rsidRPr="00EE62FF">
        <w:rPr>
          <w:rFonts w:ascii="Arial" w:hAnsi="Arial" w:cs="Arial"/>
          <w:color w:val="040C28"/>
        </w:rPr>
        <w:t>surge en Francia con Napoleón Bonaparte</w:t>
      </w:r>
      <w:r w:rsidRPr="00EE62FF">
        <w:rPr>
          <w:rFonts w:ascii="Arial" w:hAnsi="Arial" w:cs="Arial"/>
          <w:color w:val="202124"/>
          <w:shd w:val="clear" w:color="auto" w:fill="FFFFFF"/>
        </w:rPr>
        <w:t> (1804-1815). Se enmarca dentro del neoclásico, y tuvo manifestaciones en la arquitectura, el interiorismo y la moda.</w:t>
      </w:r>
    </w:p>
    <w:p w:rsidR="00B3319F" w:rsidRDefault="00405AF1" w:rsidP="00B3319F">
      <w:pPr>
        <w:rPr>
          <w:rFonts w:ascii="Arial" w:hAnsi="Arial" w:cs="Arial"/>
          <w:color w:val="202124"/>
          <w:shd w:val="clear" w:color="auto" w:fill="FFFFFF"/>
        </w:rPr>
      </w:pPr>
      <w:r w:rsidRPr="00405AF1">
        <w:rPr>
          <w:rFonts w:ascii="Arial" w:hAnsi="Arial" w:cs="Arial"/>
          <w:color w:val="202124"/>
          <w:shd w:val="clear" w:color="auto" w:fill="FFFFFF"/>
        </w:rPr>
        <w:t>El revival gótico o neogótico (también conocido como gótico victoriano en los países anglosajones) fue un </w:t>
      </w:r>
      <w:r w:rsidRPr="00405AF1">
        <w:rPr>
          <w:rFonts w:ascii="Arial" w:hAnsi="Arial" w:cs="Arial"/>
          <w:color w:val="040C28"/>
        </w:rPr>
        <w:t>movimiento artístico historicista, principalmente arquitectónico y decorativo, que comenzó hacia mediados del siglo XVIII en el Reino Unido</w:t>
      </w:r>
      <w:r w:rsidRPr="00405AF1">
        <w:rPr>
          <w:rFonts w:ascii="Arial" w:hAnsi="Arial" w:cs="Arial"/>
          <w:color w:val="202124"/>
          <w:shd w:val="clear" w:color="auto" w:fill="FFFFFF"/>
        </w:rPr>
        <w:t>.</w:t>
      </w:r>
    </w:p>
    <w:p w:rsidR="00405AF1" w:rsidRPr="00405AF1" w:rsidRDefault="00405AF1" w:rsidP="00405AF1">
      <w:pPr>
        <w:rPr>
          <w:rFonts w:ascii="Arial" w:hAnsi="Arial" w:cs="Arial"/>
        </w:rPr>
      </w:pPr>
      <w:r w:rsidRPr="00405AF1">
        <w:rPr>
          <w:rFonts w:ascii="Arial" w:hAnsi="Arial" w:cs="Arial"/>
        </w:rPr>
        <w:t>La arquitectura gótica francesa y arte francés designa un estilo arquitectónico de la segunda parte de la Edad Media que surgió en lo que hoy es Francia como evolución de la arquitectura románica.</w:t>
      </w:r>
    </w:p>
    <w:p w:rsidR="00B3319F" w:rsidRDefault="00405AF1" w:rsidP="00B3319F">
      <w:r>
        <w:t xml:space="preserve">Más abajo se sitúa el frontón seguido del </w:t>
      </w:r>
      <w:r>
        <w:t>tímpano. A</w:t>
      </w:r>
      <w:r>
        <w:t xml:space="preserve"> continuación, está el entablamento, formado por la cornisa, el friso y el </w:t>
      </w:r>
      <w:r>
        <w:t>arquitrabe. Las</w:t>
      </w:r>
      <w:r>
        <w:t xml:space="preserve"> columnas, en total suman 46 en el exterior, rodean el Partenón y dan lugar a un edificio períptero. Cada columna está formada por el capitel (equino y ábaco) y por el fuste. Finalmente, </w:t>
      </w:r>
      <w:r>
        <w:rPr>
          <w:rFonts w:cs="Gill Sans MT"/>
        </w:rPr>
        <w:t xml:space="preserve">el edificio se apoya en el estilóbato, formado por tres </w:t>
      </w:r>
      <w:r>
        <w:rPr>
          <w:rFonts w:cs="Gill Sans MT"/>
        </w:rPr>
        <w:t>escalones. Análisis</w:t>
      </w:r>
      <w:r>
        <w:rPr>
          <w:rFonts w:cs="Gill Sans MT"/>
        </w:rPr>
        <w:t xml:space="preserve"> Estructural…La cubierta </w:t>
      </w:r>
      <w:r>
        <w:t>descansa sobre un dintel (trozo de madera o piedra u otro material que, apoyado sobre soportes, cubre un vano</w:t>
      </w:r>
      <w:r>
        <w:t>). La</w:t>
      </w:r>
      <w:r>
        <w:t xml:space="preserve"> masa se dispone horizontalmente y da lugar a presiones que actúan verticalmente.</w:t>
      </w:r>
    </w:p>
    <w:p w:rsidR="00405AF1" w:rsidRDefault="00405AF1" w:rsidP="00405AF1">
      <w:r>
        <w:t xml:space="preserve">Efectivamente, se proyectó una arquitectura que se separó de los órdenes clásicos y la arquitectura de la Escuela de Bellas Artes de París, basada en los mismos ideales revolucionarios. Este movimiento que en Francia tuvo una preponderancia marcada con pensadores como Montesquieu, Rousseau, se modificó a una arquitectura utópica, pero a la vez racional. Una arquitectura basada en proyectos y cuyos exponentes más representativos </w:t>
      </w:r>
      <w:r>
        <w:t>nunca pudieron</w:t>
      </w:r>
      <w:r>
        <w:t xml:space="preserve"> llevarse a la realidad. La ilustración fue un movimiento que generó un gran cambio en muchas esferas de la vida de los seres humanos, ya que postuló ideales novedosos y que se oponían a muchos de los dogmas medievales que nunca habían estado en discusión como las clases sociales, el rol de la iglesia en el estado, la posibilidad del sufragio para elegir a gobernantes y otros conceptos novedosos.</w:t>
      </w:r>
    </w:p>
    <w:p w:rsidR="00405AF1" w:rsidRDefault="00405AF1" w:rsidP="00B3319F">
      <w:pPr>
        <w:rPr>
          <w:rFonts w:ascii="Arial" w:hAnsi="Arial" w:cs="Arial"/>
        </w:rPr>
      </w:pPr>
    </w:p>
    <w:p w:rsidR="00B3319F" w:rsidRDefault="00405AF1" w:rsidP="00B3319F">
      <w:pPr>
        <w:rPr>
          <w:rFonts w:ascii="Arial" w:hAnsi="Arial" w:cs="Arial"/>
          <w:color w:val="202124"/>
          <w:shd w:val="clear" w:color="auto" w:fill="FFFFFF"/>
        </w:rPr>
      </w:pPr>
      <w:r w:rsidRPr="00405AF1">
        <w:rPr>
          <w:rFonts w:ascii="Arial" w:hAnsi="Arial" w:cs="Arial"/>
          <w:color w:val="040C28"/>
        </w:rPr>
        <w:lastRenderedPageBreak/>
        <w:t>El estilo neogótico se integró en España a finales del siglo XIX</w:t>
      </w:r>
      <w:r w:rsidRPr="00405AF1">
        <w:rPr>
          <w:rFonts w:ascii="Arial" w:hAnsi="Arial" w:cs="Arial"/>
          <w:color w:val="202124"/>
          <w:shd w:val="clear" w:color="auto" w:fill="FFFFFF"/>
        </w:rPr>
        <w:t>; Se terminaron las fachadas de algunas c</w:t>
      </w:r>
      <w:r>
        <w:rPr>
          <w:rFonts w:ascii="Arial" w:hAnsi="Arial" w:cs="Arial"/>
          <w:color w:val="202124"/>
          <w:shd w:val="clear" w:color="auto" w:fill="FFFFFF"/>
        </w:rPr>
        <w:t>atedrales medievales, como la</w:t>
      </w:r>
      <w:r w:rsidRPr="00405AF1">
        <w:rPr>
          <w:rFonts w:ascii="Arial" w:hAnsi="Arial" w:cs="Arial"/>
          <w:color w:val="202124"/>
          <w:shd w:val="clear" w:color="auto" w:fill="FFFFFF"/>
        </w:rPr>
        <w:t xml:space="preserve"> de Barcelona y la de Cuenca (Vicente </w:t>
      </w:r>
      <w:r w:rsidRPr="00405AF1">
        <w:rPr>
          <w:rFonts w:ascii="Arial" w:hAnsi="Arial" w:cs="Arial"/>
          <w:color w:val="202124"/>
          <w:shd w:val="clear" w:color="auto" w:fill="FFFFFF"/>
        </w:rPr>
        <w:t>Lam Pérez</w:t>
      </w:r>
      <w:r w:rsidRPr="00405AF1">
        <w:rPr>
          <w:rFonts w:ascii="Arial" w:hAnsi="Arial" w:cs="Arial"/>
          <w:color w:val="202124"/>
          <w:shd w:val="clear" w:color="auto" w:fill="FFFFFF"/>
        </w:rPr>
        <w:t>) o la Catedral de la Almudena de Madrid.</w:t>
      </w:r>
    </w:p>
    <w:p w:rsidR="00405AF1" w:rsidRDefault="00405AF1" w:rsidP="00B3319F">
      <w:pPr>
        <w:rPr>
          <w:rFonts w:ascii="Arial" w:hAnsi="Arial" w:cs="Arial"/>
        </w:rPr>
      </w:pPr>
      <w:r w:rsidRPr="00405AF1">
        <w:rPr>
          <w:rFonts w:ascii="Arial" w:hAnsi="Arial" w:cs="Arial"/>
        </w:rPr>
        <w:t>El revival gótico o neogótico (también conocido como gótico victoriano en los países anglosajones) fue un movimiento artístico historicista, principalmente arquitectónico y decorativo, que comenzó hacia mediados del siglo XVIII en el Reino Unido.</w:t>
      </w:r>
    </w:p>
    <w:p w:rsidR="00405AF1" w:rsidRDefault="00405AF1" w:rsidP="00405AF1">
      <w:pPr>
        <w:rPr>
          <w:rFonts w:ascii="Arial" w:hAnsi="Arial" w:cs="Arial"/>
        </w:rPr>
      </w:pPr>
      <w:r w:rsidRPr="00405AF1">
        <w:rPr>
          <w:rFonts w:ascii="Arial" w:hAnsi="Arial" w:cs="Arial"/>
        </w:rPr>
        <w:t>. El pelagianismo (a veces pelagianismo) o arquitectura paladina es un estilo arquitectónico originado en la obra del arquitecto italiano Andrea Palladio (1508-1580). Aunque el término palladiano se refiere a la obra de este autor y a todas aquellas inspiradas por él, lo que se conoce como paladianismo es una evolución de los propios conceptos originales de PalladioNeogótico es la denominación de un movimiento artístico historicista, principalmente arquitectónico y decorativo. Por su común rechazo al racionalismo neoclásico, es un estil</w:t>
      </w:r>
      <w:r>
        <w:rPr>
          <w:rFonts w:ascii="Arial" w:hAnsi="Arial" w:cs="Arial"/>
        </w:rPr>
        <w:t>o vinculado con el Romanticismo.</w:t>
      </w:r>
    </w:p>
    <w:p w:rsidR="00405AF1" w:rsidRDefault="00405AF1" w:rsidP="00405AF1">
      <w:pPr>
        <w:rPr>
          <w:rFonts w:ascii="Arial" w:hAnsi="Arial" w:cs="Arial"/>
        </w:rPr>
      </w:pPr>
    </w:p>
    <w:p w:rsidR="00405AF1" w:rsidRDefault="00405AF1" w:rsidP="00405AF1">
      <w:pPr>
        <w:rPr>
          <w:rFonts w:ascii="Arial" w:hAnsi="Arial" w:cs="Arial"/>
        </w:rPr>
      </w:pPr>
      <w:r w:rsidRPr="00405AF1">
        <w:rPr>
          <w:rFonts w:ascii="Arial" w:hAnsi="Arial" w:cs="Arial"/>
          <w:sz w:val="24"/>
          <w:szCs w:val="24"/>
        </w:rPr>
        <w:t>Conclusión</w:t>
      </w:r>
      <w:r>
        <w:rPr>
          <w:rFonts w:ascii="Arial" w:hAnsi="Arial" w:cs="Arial"/>
        </w:rPr>
        <w:t>.</w:t>
      </w:r>
    </w:p>
    <w:p w:rsidR="00405AF1" w:rsidRPr="00405AF1" w:rsidRDefault="00641669" w:rsidP="00405AF1">
      <w:pPr>
        <w:rPr>
          <w:rFonts w:ascii="Arial" w:hAnsi="Arial" w:cs="Arial"/>
        </w:rPr>
      </w:pPr>
      <w:r w:rsidRPr="00641669">
        <w:rPr>
          <w:rFonts w:ascii="Arial" w:hAnsi="Arial" w:cs="Arial"/>
        </w:rPr>
        <w:t>La arquitectura es aquella que tiene un objetivo, visión o proyecto designado, que sea digno de admirarse como una obra construida, también puede ser una especulación una duda, etc.</w:t>
      </w:r>
      <w:bookmarkStart w:id="0" w:name="_GoBack"/>
      <w:bookmarkEnd w:id="0"/>
    </w:p>
    <w:p w:rsidR="00B3319F" w:rsidRDefault="00B3319F" w:rsidP="00B3319F">
      <w:pPr>
        <w:rPr>
          <w:rFonts w:ascii="Arial" w:hAnsi="Arial" w:cs="Arial"/>
        </w:rPr>
      </w:pPr>
    </w:p>
    <w:p w:rsidR="00B3319F" w:rsidRDefault="00B3319F" w:rsidP="00B3319F">
      <w:pPr>
        <w:rPr>
          <w:rFonts w:ascii="Arial" w:hAnsi="Arial" w:cs="Arial"/>
        </w:rPr>
      </w:pPr>
    </w:p>
    <w:p w:rsidR="00B3319F" w:rsidRDefault="00B3319F" w:rsidP="00B3319F">
      <w:pPr>
        <w:rPr>
          <w:rFonts w:ascii="Arial" w:hAnsi="Arial" w:cs="Arial"/>
        </w:rPr>
      </w:pPr>
    </w:p>
    <w:p w:rsidR="00B3319F" w:rsidRDefault="00B3319F" w:rsidP="00B3319F">
      <w:pPr>
        <w:rPr>
          <w:rFonts w:ascii="Arial" w:hAnsi="Arial" w:cs="Arial"/>
        </w:rPr>
      </w:pPr>
    </w:p>
    <w:p w:rsidR="00B3319F" w:rsidRDefault="00B3319F" w:rsidP="00B3319F">
      <w:pPr>
        <w:rPr>
          <w:rFonts w:ascii="Arial" w:hAnsi="Arial" w:cs="Arial"/>
        </w:rPr>
      </w:pPr>
    </w:p>
    <w:p w:rsidR="00B3319F" w:rsidRDefault="00B3319F" w:rsidP="00B3319F">
      <w:pPr>
        <w:rPr>
          <w:rFonts w:ascii="Arial" w:hAnsi="Arial" w:cs="Arial"/>
        </w:rPr>
      </w:pPr>
    </w:p>
    <w:p w:rsidR="00B3319F" w:rsidRDefault="00B3319F" w:rsidP="00B3319F">
      <w:pPr>
        <w:rPr>
          <w:rFonts w:ascii="Arial" w:hAnsi="Arial" w:cs="Arial"/>
        </w:rPr>
      </w:pPr>
    </w:p>
    <w:p w:rsidR="00B3319F" w:rsidRDefault="00B3319F" w:rsidP="00B3319F">
      <w:pPr>
        <w:rPr>
          <w:rFonts w:ascii="Arial" w:hAnsi="Arial" w:cs="Arial"/>
        </w:rPr>
      </w:pPr>
    </w:p>
    <w:p w:rsidR="00B3319F" w:rsidRDefault="00B3319F" w:rsidP="00B3319F">
      <w:pPr>
        <w:rPr>
          <w:rFonts w:ascii="Arial" w:hAnsi="Arial" w:cs="Arial"/>
        </w:rPr>
      </w:pPr>
    </w:p>
    <w:p w:rsidR="00B3319F" w:rsidRPr="00B3319F" w:rsidRDefault="00B3319F" w:rsidP="00B3319F">
      <w:pPr>
        <w:rPr>
          <w:rFonts w:ascii="Arial" w:hAnsi="Arial" w:cs="Arial"/>
          <w:sz w:val="24"/>
          <w:szCs w:val="24"/>
        </w:rPr>
      </w:pPr>
    </w:p>
    <w:sectPr w:rsidR="00B3319F" w:rsidRPr="00B331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C4"/>
    <w:rsid w:val="00000A44"/>
    <w:rsid w:val="00235EBB"/>
    <w:rsid w:val="003F2AC4"/>
    <w:rsid w:val="00405AF1"/>
    <w:rsid w:val="00641669"/>
    <w:rsid w:val="00656733"/>
    <w:rsid w:val="008326FB"/>
    <w:rsid w:val="00974C08"/>
    <w:rsid w:val="00A1519F"/>
    <w:rsid w:val="00B3319F"/>
    <w:rsid w:val="00D92816"/>
    <w:rsid w:val="00EE62FF"/>
    <w:rsid w:val="00F84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A3BD"/>
  <w15:chartTrackingRefBased/>
  <w15:docId w15:val="{CDDA6441-FDEA-4EA4-AFAF-B993B20B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2023-05-22T02:09:00Z</cp:lastPrinted>
  <dcterms:created xsi:type="dcterms:W3CDTF">2023-05-22T02:46:00Z</dcterms:created>
  <dcterms:modified xsi:type="dcterms:W3CDTF">2023-05-22T02:46:00Z</dcterms:modified>
</cp:coreProperties>
</file>