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005B" w:rsidRDefault="00EA005B" w:rsidP="00EA005B">
      <w:pPr>
        <w:pStyle w:val="Ttulo"/>
      </w:pPr>
      <w:r w:rsidRPr="00EA005B">
        <w:t xml:space="preserve">   </w:t>
      </w:r>
    </w:p>
    <w:p w:rsidR="00EA005B" w:rsidRDefault="00EA005B" w:rsidP="00EA005B">
      <w:pPr>
        <w:pStyle w:val="Ttulo"/>
      </w:pPr>
    </w:p>
    <w:p w:rsidR="00EA005B" w:rsidRDefault="00EA005B" w:rsidP="00EA005B">
      <w:pPr>
        <w:pStyle w:val="Ttulo"/>
      </w:pPr>
    </w:p>
    <w:p w:rsidR="00901B6C" w:rsidRDefault="00EA005B" w:rsidP="00EA005B">
      <w:pPr>
        <w:pStyle w:val="Ttulo"/>
      </w:pPr>
      <w:r w:rsidRPr="00EA005B">
        <w:t xml:space="preserve">   UNIVERSIDAD DEL SURESTE </w:t>
      </w:r>
    </w:p>
    <w:p w:rsidR="00EA005B" w:rsidRDefault="00EA005B" w:rsidP="00EA005B"/>
    <w:p w:rsidR="00EA005B" w:rsidRDefault="00EA005B" w:rsidP="00EA005B">
      <w:r w:rsidRPr="00EA005B">
        <w:drawing>
          <wp:anchor distT="0" distB="0" distL="114300" distR="114300" simplePos="0" relativeHeight="251658240" behindDoc="1" locked="0" layoutInCell="1" allowOverlap="1" wp14:anchorId="2F951106">
            <wp:simplePos x="0" y="0"/>
            <wp:positionH relativeFrom="margin">
              <wp:posOffset>4288533</wp:posOffset>
            </wp:positionH>
            <wp:positionV relativeFrom="paragraph">
              <wp:posOffset>11241</wp:posOffset>
            </wp:positionV>
            <wp:extent cx="1891665" cy="1419860"/>
            <wp:effectExtent l="0" t="0" r="0" b="8890"/>
            <wp:wrapTight wrapText="bothSides">
              <wp:wrapPolygon edited="0">
                <wp:start x="0" y="0"/>
                <wp:lineTo x="0" y="21445"/>
                <wp:lineTo x="21317" y="21445"/>
                <wp:lineTo x="21317" y="0"/>
                <wp:lineTo x="0" y="0"/>
              </wp:wrapPolygon>
            </wp:wrapTight>
            <wp:docPr id="21066495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1665" cy="1419860"/>
                    </a:xfrm>
                    <a:prstGeom prst="rect">
                      <a:avLst/>
                    </a:prstGeom>
                    <a:noFill/>
                  </pic:spPr>
                </pic:pic>
              </a:graphicData>
            </a:graphic>
            <wp14:sizeRelH relativeFrom="margin">
              <wp14:pctWidth>0</wp14:pctWidth>
            </wp14:sizeRelH>
            <wp14:sizeRelV relativeFrom="margin">
              <wp14:pctHeight>0</wp14:pctHeight>
            </wp14:sizeRelV>
          </wp:anchor>
        </w:drawing>
      </w:r>
    </w:p>
    <w:p w:rsidR="00EA005B" w:rsidRDefault="00EA005B" w:rsidP="00EA005B"/>
    <w:p w:rsidR="00EA005B" w:rsidRDefault="00EA005B" w:rsidP="00EA005B"/>
    <w:p w:rsidR="00EA005B" w:rsidRDefault="00EA005B" w:rsidP="00EA005B">
      <w:pPr>
        <w:rPr>
          <w:sz w:val="28"/>
          <w:szCs w:val="28"/>
        </w:rPr>
      </w:pPr>
      <w:r>
        <w:rPr>
          <w:sz w:val="28"/>
          <w:szCs w:val="28"/>
        </w:rPr>
        <w:t xml:space="preserve">Carrera: psicología </w:t>
      </w:r>
    </w:p>
    <w:p w:rsidR="00EA005B" w:rsidRDefault="00EA005B" w:rsidP="00EA005B">
      <w:pPr>
        <w:rPr>
          <w:sz w:val="28"/>
          <w:szCs w:val="28"/>
        </w:rPr>
      </w:pPr>
      <w:r>
        <w:rPr>
          <w:sz w:val="28"/>
          <w:szCs w:val="28"/>
        </w:rPr>
        <w:t xml:space="preserve">Materia: procesos culturales </w:t>
      </w:r>
    </w:p>
    <w:p w:rsidR="00EA005B" w:rsidRDefault="00EA005B" w:rsidP="00EA005B">
      <w:pPr>
        <w:rPr>
          <w:sz w:val="28"/>
          <w:szCs w:val="28"/>
        </w:rPr>
      </w:pPr>
      <w:r>
        <w:rPr>
          <w:sz w:val="28"/>
          <w:szCs w:val="28"/>
        </w:rPr>
        <w:t xml:space="preserve">Profesora: Adriana Alejandra Martínez Rodríguez </w:t>
      </w:r>
    </w:p>
    <w:p w:rsidR="00EA005B" w:rsidRDefault="00EA005B" w:rsidP="00EA005B">
      <w:pPr>
        <w:rPr>
          <w:sz w:val="28"/>
          <w:szCs w:val="28"/>
        </w:rPr>
      </w:pPr>
      <w:r>
        <w:rPr>
          <w:sz w:val="28"/>
          <w:szCs w:val="28"/>
        </w:rPr>
        <w:t xml:space="preserve">Alumna: Hernandez Barrientos Jessica yosmin </w:t>
      </w:r>
    </w:p>
    <w:p w:rsidR="00EA005B" w:rsidRDefault="00EA005B" w:rsidP="00EA005B">
      <w:pPr>
        <w:rPr>
          <w:sz w:val="28"/>
          <w:szCs w:val="28"/>
        </w:rPr>
      </w:pPr>
      <w:r>
        <w:rPr>
          <w:sz w:val="28"/>
          <w:szCs w:val="28"/>
        </w:rPr>
        <w:t xml:space="preserve">Actividad: ensayo </w:t>
      </w:r>
    </w:p>
    <w:p w:rsidR="00EA005B" w:rsidRDefault="00EA005B" w:rsidP="00EA005B">
      <w:pPr>
        <w:rPr>
          <w:sz w:val="28"/>
          <w:szCs w:val="28"/>
        </w:rPr>
      </w:pPr>
    </w:p>
    <w:p w:rsidR="00EA005B" w:rsidRDefault="00EA005B" w:rsidP="00EA005B">
      <w:pPr>
        <w:rPr>
          <w:sz w:val="28"/>
          <w:szCs w:val="28"/>
        </w:rPr>
      </w:pPr>
    </w:p>
    <w:p w:rsidR="00EA005B" w:rsidRDefault="00EA005B" w:rsidP="00EA005B">
      <w:pPr>
        <w:rPr>
          <w:sz w:val="28"/>
          <w:szCs w:val="28"/>
        </w:rPr>
      </w:pPr>
    </w:p>
    <w:p w:rsidR="00EA005B" w:rsidRDefault="00EA005B" w:rsidP="00EA005B">
      <w:pPr>
        <w:rPr>
          <w:sz w:val="28"/>
          <w:szCs w:val="28"/>
        </w:rPr>
      </w:pPr>
    </w:p>
    <w:p w:rsidR="00EA005B" w:rsidRDefault="00EA005B" w:rsidP="00EA005B">
      <w:pPr>
        <w:rPr>
          <w:sz w:val="28"/>
          <w:szCs w:val="28"/>
        </w:rPr>
      </w:pPr>
    </w:p>
    <w:p w:rsidR="00EA005B" w:rsidRDefault="00EA005B" w:rsidP="00EA005B">
      <w:pPr>
        <w:rPr>
          <w:sz w:val="28"/>
          <w:szCs w:val="28"/>
        </w:rPr>
      </w:pPr>
    </w:p>
    <w:p w:rsidR="00EA005B" w:rsidRDefault="00EA005B" w:rsidP="00EA005B">
      <w:pPr>
        <w:rPr>
          <w:sz w:val="28"/>
          <w:szCs w:val="28"/>
        </w:rPr>
      </w:pPr>
    </w:p>
    <w:p w:rsidR="00EA005B" w:rsidRDefault="00EA005B" w:rsidP="00EA005B">
      <w:pPr>
        <w:rPr>
          <w:sz w:val="28"/>
          <w:szCs w:val="28"/>
        </w:rPr>
      </w:pPr>
    </w:p>
    <w:p w:rsidR="00EA005B" w:rsidRDefault="00EA005B" w:rsidP="00EA005B">
      <w:pPr>
        <w:rPr>
          <w:sz w:val="28"/>
          <w:szCs w:val="28"/>
        </w:rPr>
      </w:pPr>
    </w:p>
    <w:p w:rsidR="00EA005B" w:rsidRDefault="00EA005B" w:rsidP="00EA005B">
      <w:pPr>
        <w:rPr>
          <w:sz w:val="28"/>
          <w:szCs w:val="28"/>
        </w:rPr>
      </w:pPr>
    </w:p>
    <w:p w:rsidR="00EA005B" w:rsidRDefault="00EA005B" w:rsidP="00EA005B">
      <w:pPr>
        <w:rPr>
          <w:sz w:val="28"/>
          <w:szCs w:val="28"/>
        </w:rPr>
      </w:pPr>
    </w:p>
    <w:p w:rsidR="00EA005B" w:rsidRDefault="00EA005B" w:rsidP="00EA005B">
      <w:pPr>
        <w:rPr>
          <w:sz w:val="28"/>
          <w:szCs w:val="28"/>
        </w:rPr>
      </w:pPr>
      <w:r>
        <w:rPr>
          <w:sz w:val="28"/>
          <w:szCs w:val="28"/>
        </w:rPr>
        <w:lastRenderedPageBreak/>
        <w:t>Cuando hablamos de procesos culturales nos imaginamos</w:t>
      </w:r>
      <w:r w:rsidR="00431C97">
        <w:rPr>
          <w:sz w:val="28"/>
          <w:szCs w:val="28"/>
        </w:rPr>
        <w:t xml:space="preserve"> una forma de ser distinta a lo que nosotros conocemos y practicamos esa forma distinta de hablar que tiene a cada pueblo, comunidad, país, estado etc. teniendo esa identidad que los hace únicos, siendo tan maravillosas esas costumbres y tradiciones que nos dan esa identidad dentro de una so</w:t>
      </w:r>
      <w:r w:rsidR="00197984">
        <w:rPr>
          <w:sz w:val="28"/>
          <w:szCs w:val="28"/>
        </w:rPr>
        <w:t xml:space="preserve">ciedad </w:t>
      </w:r>
    </w:p>
    <w:p w:rsidR="00197984" w:rsidRDefault="00197984" w:rsidP="00EA005B">
      <w:pPr>
        <w:rPr>
          <w:sz w:val="28"/>
          <w:szCs w:val="28"/>
        </w:rPr>
      </w:pPr>
    </w:p>
    <w:p w:rsidR="00197984" w:rsidRDefault="00197984" w:rsidP="00EA005B">
      <w:pPr>
        <w:rPr>
          <w:sz w:val="28"/>
          <w:szCs w:val="28"/>
        </w:rPr>
      </w:pPr>
      <w:r>
        <w:rPr>
          <w:sz w:val="28"/>
          <w:szCs w:val="28"/>
        </w:rPr>
        <w:t>Identidades culturales</w:t>
      </w:r>
    </w:p>
    <w:p w:rsidR="00197984" w:rsidRDefault="00197984" w:rsidP="00EA005B">
      <w:pPr>
        <w:rPr>
          <w:sz w:val="28"/>
          <w:szCs w:val="28"/>
        </w:rPr>
      </w:pPr>
    </w:p>
    <w:p w:rsidR="00197984" w:rsidRDefault="00197984" w:rsidP="00EA005B">
      <w:pPr>
        <w:rPr>
          <w:sz w:val="28"/>
          <w:szCs w:val="28"/>
        </w:rPr>
      </w:pPr>
      <w:r>
        <w:rPr>
          <w:sz w:val="28"/>
          <w:szCs w:val="28"/>
        </w:rPr>
        <w:t>Es esa diferencia que tenemos de otras personas dentro de una comunidad, es esa esencia que nos diferencia del resto de comunidades.</w:t>
      </w:r>
    </w:p>
    <w:p w:rsidR="001F07F5" w:rsidRDefault="00197984" w:rsidP="00EA005B">
      <w:pPr>
        <w:rPr>
          <w:sz w:val="28"/>
          <w:szCs w:val="28"/>
        </w:rPr>
      </w:pPr>
      <w:r>
        <w:rPr>
          <w:sz w:val="28"/>
          <w:szCs w:val="28"/>
        </w:rPr>
        <w:t xml:space="preserve">La identidad de un individuo por el conjunto de sus pertenencias </w:t>
      </w:r>
      <w:r w:rsidR="001F07F5">
        <w:rPr>
          <w:sz w:val="28"/>
          <w:szCs w:val="28"/>
        </w:rPr>
        <w:t>sociales, las personas también se identifican y se distinguen de los demás.</w:t>
      </w:r>
    </w:p>
    <w:p w:rsidR="001F07F5" w:rsidRDefault="001F07F5" w:rsidP="00EA005B">
      <w:pPr>
        <w:rPr>
          <w:sz w:val="28"/>
          <w:szCs w:val="28"/>
        </w:rPr>
      </w:pPr>
      <w:r>
        <w:rPr>
          <w:sz w:val="28"/>
          <w:szCs w:val="28"/>
        </w:rPr>
        <w:t>Por atributos que podrían llamarse caracterológicos [ es el carácter que forma cada individuo]</w:t>
      </w:r>
    </w:p>
    <w:p w:rsidR="001F07F5" w:rsidRDefault="001F07F5" w:rsidP="00EA005B">
      <w:pPr>
        <w:rPr>
          <w:sz w:val="28"/>
          <w:szCs w:val="28"/>
        </w:rPr>
      </w:pPr>
      <w:r>
        <w:rPr>
          <w:sz w:val="28"/>
          <w:szCs w:val="28"/>
        </w:rPr>
        <w:t>Estos atributos tienen un significado individual, ser inteligente, perseverante e imaginativo mientras otros tienen un significado tolerante, comunicativo.</w:t>
      </w:r>
    </w:p>
    <w:p w:rsidR="00064FD9" w:rsidRDefault="00145E26" w:rsidP="00EA005B">
      <w:pPr>
        <w:rPr>
          <w:sz w:val="28"/>
          <w:szCs w:val="28"/>
        </w:rPr>
      </w:pPr>
      <w:r>
        <w:rPr>
          <w:sz w:val="28"/>
          <w:szCs w:val="28"/>
        </w:rPr>
        <w:t xml:space="preserve">La perspectiva cultural es una ciencia </w:t>
      </w:r>
      <w:r w:rsidR="00064FD9">
        <w:rPr>
          <w:sz w:val="28"/>
          <w:szCs w:val="28"/>
        </w:rPr>
        <w:t xml:space="preserve">heredada de la formulación conceptual alemana y su proyecto intelectual era captar al través del campo. Esto se clasificaba en tres criterios </w:t>
      </w:r>
    </w:p>
    <w:p w:rsidR="00064FD9" w:rsidRDefault="00064FD9" w:rsidP="00EA005B">
      <w:pPr>
        <w:rPr>
          <w:sz w:val="28"/>
          <w:szCs w:val="28"/>
        </w:rPr>
      </w:pPr>
      <w:r>
        <w:rPr>
          <w:sz w:val="28"/>
          <w:szCs w:val="28"/>
        </w:rPr>
        <w:t>La realidad lingüística que son los signos y símbolos, también las ideas del mundo sus representaciones, creencias y mitos.</w:t>
      </w:r>
    </w:p>
    <w:p w:rsidR="00064FD9" w:rsidRDefault="00064FD9" w:rsidP="00EA005B">
      <w:pPr>
        <w:rPr>
          <w:sz w:val="28"/>
          <w:szCs w:val="28"/>
        </w:rPr>
      </w:pPr>
      <w:r>
        <w:rPr>
          <w:sz w:val="28"/>
          <w:szCs w:val="28"/>
        </w:rPr>
        <w:t xml:space="preserve">La cultura es el conjunto de prácticas y de </w:t>
      </w:r>
      <w:r w:rsidR="002B7205">
        <w:rPr>
          <w:sz w:val="28"/>
          <w:szCs w:val="28"/>
        </w:rPr>
        <w:t>representaciones que</w:t>
      </w:r>
      <w:r>
        <w:rPr>
          <w:sz w:val="28"/>
          <w:szCs w:val="28"/>
        </w:rPr>
        <w:t xml:space="preserve"> ofrecían contenidos regulares objetivamente </w:t>
      </w:r>
      <w:r w:rsidR="002B7205">
        <w:rPr>
          <w:sz w:val="28"/>
          <w:szCs w:val="28"/>
        </w:rPr>
        <w:t>observables. esta</w:t>
      </w:r>
      <w:r>
        <w:rPr>
          <w:sz w:val="28"/>
          <w:szCs w:val="28"/>
        </w:rPr>
        <w:t xml:space="preserve"> perspectiva permite pensar que la cultura es como un bien cultural que se manifiesta de </w:t>
      </w:r>
      <w:r w:rsidR="002B7205">
        <w:rPr>
          <w:sz w:val="28"/>
          <w:szCs w:val="28"/>
        </w:rPr>
        <w:t>materiales que serían la vestimenta, los instrumentos de trabajos y los procesos de producción.</w:t>
      </w:r>
    </w:p>
    <w:p w:rsidR="002B7205" w:rsidRDefault="002B7205" w:rsidP="00EA005B">
      <w:pPr>
        <w:rPr>
          <w:sz w:val="28"/>
          <w:szCs w:val="28"/>
        </w:rPr>
      </w:pPr>
      <w:r>
        <w:rPr>
          <w:sz w:val="28"/>
          <w:szCs w:val="28"/>
        </w:rPr>
        <w:t>Los corporales que seria la higiene personal, los inmateriales que es las lenguas, creencias, valores y prin</w:t>
      </w:r>
      <w:r w:rsidR="00F12754">
        <w:rPr>
          <w:sz w:val="28"/>
          <w:szCs w:val="28"/>
        </w:rPr>
        <w:t>cipios</w:t>
      </w:r>
    </w:p>
    <w:p w:rsidR="00F12754" w:rsidRDefault="002B7205" w:rsidP="00EA005B">
      <w:pPr>
        <w:rPr>
          <w:sz w:val="28"/>
          <w:szCs w:val="28"/>
        </w:rPr>
      </w:pPr>
      <w:r>
        <w:rPr>
          <w:sz w:val="28"/>
          <w:szCs w:val="28"/>
        </w:rPr>
        <w:t xml:space="preserve"> La cultura es el echo mismo de la sociedad </w:t>
      </w:r>
      <w:r w:rsidR="00F12754">
        <w:rPr>
          <w:sz w:val="28"/>
          <w:szCs w:val="28"/>
        </w:rPr>
        <w:t xml:space="preserve">que les permite existir ser visibles y activos incluye el conocimiento, el arte, el derecho, la costumbre esos hábitos adquiridos por los hombres como miembros de una sociedad </w:t>
      </w:r>
    </w:p>
    <w:p w:rsidR="00D23AB0" w:rsidRDefault="00D23AB0" w:rsidP="00EA005B">
      <w:pPr>
        <w:rPr>
          <w:sz w:val="28"/>
          <w:szCs w:val="28"/>
        </w:rPr>
      </w:pPr>
      <w:r>
        <w:rPr>
          <w:sz w:val="28"/>
          <w:szCs w:val="28"/>
        </w:rPr>
        <w:t>Dimensiones culturales</w:t>
      </w:r>
    </w:p>
    <w:p w:rsidR="00D23AB0" w:rsidRDefault="00D23AB0" w:rsidP="00EA005B">
      <w:pPr>
        <w:rPr>
          <w:sz w:val="28"/>
          <w:szCs w:val="28"/>
        </w:rPr>
      </w:pPr>
      <w:r>
        <w:rPr>
          <w:sz w:val="28"/>
          <w:szCs w:val="28"/>
        </w:rPr>
        <w:t>Se clasifican entres referentes</w:t>
      </w:r>
    </w:p>
    <w:p w:rsidR="0027395B" w:rsidRDefault="00D23AB0" w:rsidP="00EA005B">
      <w:pPr>
        <w:rPr>
          <w:sz w:val="28"/>
          <w:szCs w:val="28"/>
        </w:rPr>
      </w:pPr>
      <w:r>
        <w:rPr>
          <w:sz w:val="28"/>
          <w:szCs w:val="28"/>
        </w:rPr>
        <w:t>La cultura material es el conjunto de los objetivos y de las practicas asociadas a los procesos de producción es una estructura morfológica de las sociedades y los objetivos y conocimientos que están asociados son las acciones de ritual, religiosas</w:t>
      </w:r>
      <w:r w:rsidR="0027395B">
        <w:rPr>
          <w:sz w:val="28"/>
          <w:szCs w:val="28"/>
        </w:rPr>
        <w:t xml:space="preserve">, amorosas, de prestigio, alimentarias y festivas </w:t>
      </w:r>
    </w:p>
    <w:p w:rsidR="0027395B" w:rsidRDefault="0027395B" w:rsidP="00EA005B">
      <w:pPr>
        <w:rPr>
          <w:sz w:val="28"/>
          <w:szCs w:val="28"/>
        </w:rPr>
      </w:pPr>
      <w:r>
        <w:rPr>
          <w:sz w:val="28"/>
          <w:szCs w:val="28"/>
        </w:rPr>
        <w:t>Dimensión corporal</w:t>
      </w:r>
    </w:p>
    <w:p w:rsidR="00712C0E" w:rsidRDefault="0027395B" w:rsidP="00EA005B">
      <w:pPr>
        <w:rPr>
          <w:sz w:val="28"/>
          <w:szCs w:val="28"/>
        </w:rPr>
      </w:pPr>
      <w:r>
        <w:rPr>
          <w:sz w:val="28"/>
          <w:szCs w:val="28"/>
        </w:rPr>
        <w:t xml:space="preserve">Son los conjuntos de las reglas de </w:t>
      </w:r>
      <w:r w:rsidR="00712C0E">
        <w:rPr>
          <w:sz w:val="28"/>
          <w:szCs w:val="28"/>
        </w:rPr>
        <w:t>vida,</w:t>
      </w:r>
      <w:r>
        <w:rPr>
          <w:sz w:val="28"/>
          <w:szCs w:val="28"/>
        </w:rPr>
        <w:t xml:space="preserve"> reproducción, vida sexual, estética individual. Son los </w:t>
      </w:r>
      <w:r w:rsidR="00712C0E">
        <w:rPr>
          <w:sz w:val="28"/>
          <w:szCs w:val="28"/>
        </w:rPr>
        <w:t xml:space="preserve">actos que los individuos y las sociedades han interiorizado y son portadores de eficacia </w:t>
      </w:r>
    </w:p>
    <w:p w:rsidR="00712C0E" w:rsidRDefault="00712C0E" w:rsidP="00EA005B">
      <w:pPr>
        <w:rPr>
          <w:sz w:val="28"/>
          <w:szCs w:val="28"/>
        </w:rPr>
      </w:pPr>
      <w:r>
        <w:rPr>
          <w:sz w:val="28"/>
          <w:szCs w:val="28"/>
        </w:rPr>
        <w:t>Sistema de sentidos significados particulares como el lenguaje los rituales etc.</w:t>
      </w:r>
    </w:p>
    <w:p w:rsidR="00712C0E" w:rsidRDefault="00D3699E" w:rsidP="00EA005B">
      <w:pPr>
        <w:rPr>
          <w:sz w:val="28"/>
          <w:szCs w:val="28"/>
        </w:rPr>
      </w:pPr>
      <w:r>
        <w:rPr>
          <w:sz w:val="28"/>
          <w:szCs w:val="28"/>
        </w:rPr>
        <w:t xml:space="preserve">Cultura como proceso de socialización </w:t>
      </w:r>
    </w:p>
    <w:p w:rsidR="00D3699E" w:rsidRDefault="00D3699E" w:rsidP="00EA005B">
      <w:pPr>
        <w:rPr>
          <w:sz w:val="28"/>
          <w:szCs w:val="28"/>
        </w:rPr>
      </w:pPr>
      <w:r>
        <w:rPr>
          <w:sz w:val="28"/>
          <w:szCs w:val="28"/>
        </w:rPr>
        <w:t xml:space="preserve">Cada cultura tiene un estilo es definida por una serie de rasgos culturales </w:t>
      </w:r>
      <w:r w:rsidR="00A71B98">
        <w:rPr>
          <w:sz w:val="28"/>
          <w:szCs w:val="28"/>
        </w:rPr>
        <w:t>la coherencia de los rasgos tiene que ver con un sistema de valores que forman un modelo.</w:t>
      </w:r>
    </w:p>
    <w:p w:rsidR="00A71B98" w:rsidRDefault="00A71B98" w:rsidP="00EA005B">
      <w:pPr>
        <w:rPr>
          <w:sz w:val="28"/>
          <w:szCs w:val="28"/>
        </w:rPr>
      </w:pPr>
      <w:r>
        <w:rPr>
          <w:sz w:val="28"/>
          <w:szCs w:val="28"/>
        </w:rPr>
        <w:t xml:space="preserve">Diversidad cultural </w:t>
      </w:r>
    </w:p>
    <w:p w:rsidR="002A44C9" w:rsidRDefault="002A44C9" w:rsidP="00EA005B">
      <w:pPr>
        <w:rPr>
          <w:sz w:val="28"/>
          <w:szCs w:val="28"/>
        </w:rPr>
      </w:pPr>
      <w:r>
        <w:rPr>
          <w:sz w:val="28"/>
          <w:szCs w:val="28"/>
        </w:rPr>
        <w:t>Está relacionado con los grupos, el individuo pertenece a varios grupos sociales, nacional, religioso etc. Lo que quiere decir que participa en diversas culturas y esos grupos no necesariamente pertenecen a culturas idénticas.</w:t>
      </w:r>
    </w:p>
    <w:p w:rsidR="00A54691" w:rsidRDefault="002A44C9" w:rsidP="00EA005B">
      <w:pPr>
        <w:rPr>
          <w:sz w:val="28"/>
          <w:szCs w:val="28"/>
        </w:rPr>
      </w:pPr>
      <w:r>
        <w:rPr>
          <w:sz w:val="28"/>
          <w:szCs w:val="28"/>
        </w:rPr>
        <w:t>Una cultura regional puede ser considerada como un subconjunto en el interior de una cultura nacional mientras que en otros casos una cultura</w:t>
      </w:r>
      <w:r w:rsidR="00A54691">
        <w:rPr>
          <w:sz w:val="28"/>
          <w:szCs w:val="28"/>
        </w:rPr>
        <w:t xml:space="preserve"> instalada en un contexto de frontera puede dar origen un sistema cultural vi nacional </w:t>
      </w:r>
    </w:p>
    <w:p w:rsidR="00520C8E" w:rsidRDefault="00520C8E" w:rsidP="00EA005B">
      <w:pPr>
        <w:rPr>
          <w:sz w:val="28"/>
          <w:szCs w:val="28"/>
        </w:rPr>
      </w:pPr>
      <w:r>
        <w:rPr>
          <w:sz w:val="28"/>
          <w:szCs w:val="28"/>
        </w:rPr>
        <w:t xml:space="preserve">Cultura y adaptación </w:t>
      </w:r>
    </w:p>
    <w:p w:rsidR="002A44C9" w:rsidRDefault="002A44C9" w:rsidP="00EA005B">
      <w:pPr>
        <w:rPr>
          <w:sz w:val="23"/>
          <w:szCs w:val="23"/>
        </w:rPr>
      </w:pPr>
      <w:r>
        <w:rPr>
          <w:sz w:val="28"/>
          <w:szCs w:val="28"/>
        </w:rPr>
        <w:t xml:space="preserve"> </w:t>
      </w:r>
      <w:r w:rsidR="00520C8E">
        <w:rPr>
          <w:sz w:val="23"/>
          <w:szCs w:val="23"/>
        </w:rPr>
        <w:t>los seres humanos han</w:t>
      </w:r>
      <w:r w:rsidR="00520C8E">
        <w:rPr>
          <w:sz w:val="23"/>
          <w:szCs w:val="23"/>
        </w:rPr>
        <w:t xml:space="preserve"> dependido de dos tipos de adaptación: la biológica y la cultural. Entendiendo por adaptación el conjunto de cambios que los organismos realizan para enfrentarse y sobrevivir a las diversas fuerzas del ambiente y las circunstancia a la que están sometidos</w:t>
      </w:r>
      <w:r w:rsidR="00520C8E">
        <w:rPr>
          <w:sz w:val="23"/>
          <w:szCs w:val="23"/>
        </w:rPr>
        <w:t>.</w:t>
      </w:r>
    </w:p>
    <w:p w:rsidR="00520C8E" w:rsidRDefault="00520C8E" w:rsidP="00EA005B">
      <w:pPr>
        <w:rPr>
          <w:sz w:val="23"/>
          <w:szCs w:val="23"/>
        </w:rPr>
      </w:pPr>
      <w:r>
        <w:rPr>
          <w:sz w:val="23"/>
          <w:szCs w:val="23"/>
        </w:rPr>
        <w:t>A lo largo de todo esto nos hemos tenido que adaptar a tantas cosas como los cambios de clima, comidas, reglas.</w:t>
      </w:r>
    </w:p>
    <w:p w:rsidR="00520C8E" w:rsidRDefault="00520C8E" w:rsidP="00EA005B">
      <w:pPr>
        <w:rPr>
          <w:sz w:val="23"/>
          <w:szCs w:val="23"/>
        </w:rPr>
      </w:pPr>
      <w:r>
        <w:rPr>
          <w:sz w:val="23"/>
          <w:szCs w:val="23"/>
        </w:rPr>
        <w:t>los medios de adaptación social y cultural se han vuelto cada vez más relevantes. En este proceso, los humanos han imaginado diversas formas de enfrentar la diversidad de ambientes que han ocupado en el tiempo y el espacio. Las tasas de adaptación y cambio culturales se han acelerado, en particular durante los últimos 10.000 años. Durante millones de años, la caza y la recolección de los recursos de la naturaleza, el forrajeo, fue la base exclusiva de la subsistencia humana.</w:t>
      </w:r>
    </w:p>
    <w:p w:rsidR="00CB098F" w:rsidRDefault="00CB098F" w:rsidP="00EA005B">
      <w:pPr>
        <w:rPr>
          <w:sz w:val="23"/>
          <w:szCs w:val="23"/>
        </w:rPr>
      </w:pPr>
      <w:r>
        <w:rPr>
          <w:sz w:val="23"/>
          <w:szCs w:val="23"/>
        </w:rPr>
        <w:t xml:space="preserve">Equidad de genero </w:t>
      </w:r>
    </w:p>
    <w:p w:rsidR="00CB098F" w:rsidRDefault="00CB098F" w:rsidP="00CB098F">
      <w:pPr>
        <w:pStyle w:val="Default"/>
      </w:pPr>
    </w:p>
    <w:p w:rsidR="00CB098F" w:rsidRDefault="00CB098F" w:rsidP="00CB098F">
      <w:pPr>
        <w:pStyle w:val="Default"/>
        <w:rPr>
          <w:sz w:val="23"/>
          <w:szCs w:val="23"/>
        </w:rPr>
      </w:pPr>
      <w:r>
        <w:rPr>
          <w:sz w:val="23"/>
          <w:szCs w:val="23"/>
        </w:rPr>
        <w:t>se las construcciones socioculturales que diferencian y configuran los roles, las percepciones y los estatus de las mujeres y de los hombres en una sociedad.</w:t>
      </w:r>
    </w:p>
    <w:p w:rsidR="00CB098F" w:rsidRDefault="00CB098F" w:rsidP="00CB098F">
      <w:pPr>
        <w:pStyle w:val="Default"/>
        <w:rPr>
          <w:sz w:val="23"/>
          <w:szCs w:val="23"/>
        </w:rPr>
      </w:pPr>
    </w:p>
    <w:p w:rsidR="00CB098F" w:rsidRDefault="00CB098F" w:rsidP="00CB098F">
      <w:pPr>
        <w:pStyle w:val="Default"/>
        <w:rPr>
          <w:sz w:val="23"/>
          <w:szCs w:val="23"/>
        </w:rPr>
      </w:pPr>
      <w:r>
        <w:rPr>
          <w:sz w:val="23"/>
          <w:szCs w:val="23"/>
        </w:rPr>
        <w:t xml:space="preserve"> Por “igualdad de género” se entiende la existencia de una igualdad de oportunidades y de derechos entre las mujeres y los hombres en las esferas privada y pública que les brinde y garantice la posibilidad de realizar la vida que deseen. Actualmente, se reconoce a nivel internacional que la igualdad de género es una pieza clave del desarrollo sostenible </w:t>
      </w:r>
    </w:p>
    <w:p w:rsidR="00CB098F" w:rsidRDefault="00CB098F" w:rsidP="00CB098F">
      <w:pPr>
        <w:pStyle w:val="Default"/>
      </w:pPr>
    </w:p>
    <w:p w:rsidR="00CB098F" w:rsidRDefault="00CB098F" w:rsidP="00CB098F">
      <w:pPr>
        <w:pStyle w:val="Default"/>
        <w:rPr>
          <w:sz w:val="23"/>
          <w:szCs w:val="23"/>
        </w:rPr>
      </w:pPr>
      <w:r>
        <w:rPr>
          <w:sz w:val="23"/>
          <w:szCs w:val="23"/>
        </w:rPr>
        <w:t xml:space="preserve">los últimos cincuenta años los gobiernos y las organizaciones de la sociedad civil han desplegado esfuerzos concertados a fin de formular y aplicar políticas capaces de crear un “terreno de juego” más justo y equilibrado para las mujeres y los hombres teniendo en cuenta los aspectos específicos de cada sexo (por ejemplo, la reproducción) y abordando los principales obstáculos para la consecución de la igualdad de género. Gracias a la Convención sobre la eliminación de todas las formas de discriminación contra la </w:t>
      </w:r>
      <w:r>
        <w:rPr>
          <w:sz w:val="23"/>
          <w:szCs w:val="23"/>
        </w:rPr>
        <w:t>mujer.</w:t>
      </w:r>
    </w:p>
    <w:p w:rsidR="00CB098F" w:rsidRDefault="00CB098F" w:rsidP="00CB098F">
      <w:pPr>
        <w:pStyle w:val="Default"/>
      </w:pPr>
    </w:p>
    <w:p w:rsidR="00CB098F" w:rsidRDefault="00CB098F" w:rsidP="00CB098F">
      <w:pPr>
        <w:pStyle w:val="Default"/>
        <w:rPr>
          <w:sz w:val="23"/>
          <w:szCs w:val="23"/>
        </w:rPr>
      </w:pPr>
      <w:r>
        <w:rPr>
          <w:sz w:val="23"/>
          <w:szCs w:val="23"/>
        </w:rPr>
        <w:t xml:space="preserve">El respeto de la diversidad cultural y los derechos culturales es del todo compatible con la igualdad de género si se inscribe en un marco de derechos humanos que favorezca la integración y el acceso en pie de igualdad a los derechos y las oportunidades. Como lo han demostrado las intervenciones destinadas a combatir la violencia contra la mujer, la cultura puede ser un instrumento muy eficaz para impugnar las prácticas negativas y misóginas mediante un proceso de diálogo, consenso y acción basado en la comunidad. </w:t>
      </w:r>
    </w:p>
    <w:p w:rsidR="00CB098F" w:rsidRDefault="00CB098F" w:rsidP="00CB098F">
      <w:pPr>
        <w:pStyle w:val="Default"/>
        <w:rPr>
          <w:sz w:val="23"/>
          <w:szCs w:val="23"/>
        </w:rPr>
      </w:pPr>
    </w:p>
    <w:p w:rsidR="00CB098F" w:rsidRDefault="00CB098F" w:rsidP="00CB098F">
      <w:pPr>
        <w:pStyle w:val="Default"/>
        <w:rPr>
          <w:sz w:val="23"/>
          <w:szCs w:val="23"/>
        </w:rPr>
      </w:pPr>
      <w:r>
        <w:rPr>
          <w:sz w:val="23"/>
          <w:szCs w:val="23"/>
        </w:rPr>
        <w:t>Tribus urbanas</w:t>
      </w:r>
    </w:p>
    <w:p w:rsidR="00CB098F" w:rsidRDefault="00CB098F" w:rsidP="00CB098F">
      <w:pPr>
        <w:pStyle w:val="Default"/>
        <w:rPr>
          <w:sz w:val="23"/>
          <w:szCs w:val="23"/>
        </w:rPr>
      </w:pPr>
      <w:r>
        <w:rPr>
          <w:sz w:val="23"/>
          <w:szCs w:val="23"/>
        </w:rPr>
        <w:t xml:space="preserve">son grupos de personas que tienen alguna asociación cercana basada en estilos de vida o actividades similares. Generalmente estos grupos comparten intereses comunes diferentes a los intereses de la cultura principal. </w:t>
      </w:r>
    </w:p>
    <w:p w:rsidR="00CB098F" w:rsidRDefault="00CB098F" w:rsidP="00CB098F">
      <w:pPr>
        <w:pStyle w:val="Default"/>
        <w:rPr>
          <w:sz w:val="23"/>
          <w:szCs w:val="23"/>
        </w:rPr>
      </w:pPr>
      <w:r>
        <w:rPr>
          <w:sz w:val="23"/>
          <w:szCs w:val="23"/>
        </w:rPr>
        <w:t>Se componen por grupos de personas con una identidad distintiva</w:t>
      </w:r>
    </w:p>
    <w:p w:rsidR="00CB098F" w:rsidRDefault="00CB098F" w:rsidP="00CB098F">
      <w:pPr>
        <w:pStyle w:val="Default"/>
        <w:rPr>
          <w:sz w:val="23"/>
          <w:szCs w:val="23"/>
        </w:rPr>
      </w:pPr>
      <w:r>
        <w:rPr>
          <w:sz w:val="23"/>
          <w:szCs w:val="23"/>
        </w:rPr>
        <w:t xml:space="preserve">Estas tribus agruparon ciertas personas que tienen las mismas ideologías y generalmente las demuestran en su forma de vestir, actividades o actitudes. </w:t>
      </w:r>
    </w:p>
    <w:p w:rsidR="00CB098F" w:rsidRDefault="00CB098F" w:rsidP="00CB098F">
      <w:pPr>
        <w:pStyle w:val="Default"/>
        <w:rPr>
          <w:sz w:val="23"/>
          <w:szCs w:val="23"/>
        </w:rPr>
      </w:pPr>
      <w:r>
        <w:rPr>
          <w:sz w:val="23"/>
          <w:szCs w:val="23"/>
        </w:rPr>
        <w:t>Cada tribu urbana se caracteriza por su propia ideología que hace una diferencia y en cómo afecta su estilo de vida. La vestimenta es una manera típica de exponer sus ideologías. Otra manera de expresarla es reflejar su ideología en su estilo de vid</w:t>
      </w:r>
      <w:r>
        <w:rPr>
          <w:sz w:val="23"/>
          <w:szCs w:val="23"/>
        </w:rPr>
        <w:t>a</w:t>
      </w:r>
    </w:p>
    <w:p w:rsidR="00CB098F" w:rsidRDefault="00CB098F" w:rsidP="00CB098F">
      <w:pPr>
        <w:pStyle w:val="Default"/>
        <w:rPr>
          <w:sz w:val="23"/>
          <w:szCs w:val="23"/>
        </w:rPr>
      </w:pPr>
    </w:p>
    <w:p w:rsidR="00431A8B" w:rsidRDefault="00431A8B" w:rsidP="00431A8B">
      <w:pPr>
        <w:pStyle w:val="Default"/>
        <w:rPr>
          <w:sz w:val="23"/>
          <w:szCs w:val="23"/>
        </w:rPr>
      </w:pPr>
      <w:r>
        <w:rPr>
          <w:sz w:val="23"/>
          <w:szCs w:val="23"/>
        </w:rPr>
        <w:t xml:space="preserve">Son indiferentes ante las críticas de la sociedad o tribus distintas, ya que crean sus propias </w:t>
      </w:r>
    </w:p>
    <w:p w:rsidR="00431A8B" w:rsidRDefault="00431A8B" w:rsidP="00431A8B">
      <w:pPr>
        <w:pStyle w:val="Default"/>
        <w:rPr>
          <w:sz w:val="23"/>
          <w:szCs w:val="23"/>
        </w:rPr>
      </w:pPr>
      <w:r>
        <w:rPr>
          <w:sz w:val="23"/>
          <w:szCs w:val="23"/>
        </w:rPr>
        <w:t xml:space="preserve">formas de organización, conceptos y códigos acerca de su estilo de vida. </w:t>
      </w:r>
    </w:p>
    <w:p w:rsidR="00431A8B" w:rsidRDefault="00431A8B" w:rsidP="00431A8B">
      <w:pPr>
        <w:pStyle w:val="Default"/>
        <w:rPr>
          <w:sz w:val="23"/>
          <w:szCs w:val="23"/>
        </w:rPr>
      </w:pPr>
      <w:r>
        <w:rPr>
          <w:sz w:val="23"/>
          <w:szCs w:val="23"/>
        </w:rPr>
        <w:t xml:space="preserve">Aunque las tribus pertenecen a la sociedad, no se sienten parte de ella, porque definen su </w:t>
      </w:r>
    </w:p>
    <w:p w:rsidR="00CB098F" w:rsidRDefault="00431A8B" w:rsidP="00431A8B">
      <w:pPr>
        <w:pStyle w:val="Default"/>
        <w:rPr>
          <w:sz w:val="23"/>
          <w:szCs w:val="23"/>
        </w:rPr>
      </w:pPr>
      <w:r>
        <w:rPr>
          <w:sz w:val="23"/>
          <w:szCs w:val="23"/>
        </w:rPr>
        <w:t>propia identidad</w:t>
      </w:r>
      <w:r>
        <w:rPr>
          <w:sz w:val="23"/>
          <w:szCs w:val="23"/>
        </w:rPr>
        <w:t>.</w:t>
      </w:r>
    </w:p>
    <w:p w:rsidR="00431A8B" w:rsidRDefault="00431A8B" w:rsidP="00431A8B">
      <w:pPr>
        <w:pStyle w:val="Default"/>
        <w:rPr>
          <w:sz w:val="23"/>
          <w:szCs w:val="23"/>
        </w:rPr>
      </w:pPr>
    </w:p>
    <w:p w:rsidR="00431A8B" w:rsidRDefault="00431A8B" w:rsidP="00431A8B">
      <w:pPr>
        <w:pStyle w:val="Default"/>
        <w:rPr>
          <w:sz w:val="23"/>
          <w:szCs w:val="23"/>
        </w:rPr>
      </w:pPr>
      <w:r>
        <w:rPr>
          <w:sz w:val="23"/>
          <w:szCs w:val="23"/>
        </w:rPr>
        <w:t xml:space="preserve">Principales movimientos de tribus urbanas </w:t>
      </w:r>
    </w:p>
    <w:p w:rsidR="00431A8B" w:rsidRDefault="00431A8B" w:rsidP="00431A8B">
      <w:pPr>
        <w:pStyle w:val="Default"/>
        <w:rPr>
          <w:sz w:val="23"/>
          <w:szCs w:val="23"/>
        </w:rPr>
      </w:pPr>
    </w:p>
    <w:p w:rsidR="00431A8B" w:rsidRDefault="00431A8B" w:rsidP="00431A8B">
      <w:pPr>
        <w:pStyle w:val="Default"/>
        <w:rPr>
          <w:sz w:val="23"/>
          <w:szCs w:val="23"/>
        </w:rPr>
      </w:pPr>
      <w:r>
        <w:rPr>
          <w:sz w:val="23"/>
          <w:szCs w:val="23"/>
        </w:rPr>
        <w:t xml:space="preserve">Los emos tienen un punto de vista pesimista sobre la vida. Les preocupa su apariencia y no creen en religiones. </w:t>
      </w:r>
    </w:p>
    <w:p w:rsidR="00431A8B" w:rsidRDefault="00431A8B" w:rsidP="00431A8B">
      <w:pPr>
        <w:pStyle w:val="Default"/>
        <w:rPr>
          <w:sz w:val="23"/>
          <w:szCs w:val="23"/>
        </w:rPr>
      </w:pPr>
    </w:p>
    <w:p w:rsidR="00431A8B" w:rsidRDefault="00431A8B" w:rsidP="00431A8B">
      <w:pPr>
        <w:pStyle w:val="Default"/>
        <w:rPr>
          <w:sz w:val="23"/>
          <w:szCs w:val="23"/>
        </w:rPr>
      </w:pPr>
      <w:r>
        <w:rPr>
          <w:sz w:val="23"/>
          <w:szCs w:val="23"/>
        </w:rPr>
        <w:t xml:space="preserve">Usualmente utilizan el cabello liso que cubre una parte de su cara, piercings en las cejas o </w:t>
      </w:r>
    </w:p>
    <w:p w:rsidR="00431A8B" w:rsidRDefault="00431A8B" w:rsidP="00431A8B">
      <w:pPr>
        <w:pStyle w:val="Default"/>
        <w:rPr>
          <w:sz w:val="23"/>
          <w:szCs w:val="23"/>
        </w:rPr>
      </w:pPr>
      <w:r>
        <w:rPr>
          <w:sz w:val="23"/>
          <w:szCs w:val="23"/>
        </w:rPr>
        <w:t>labios, delineador negro, camisetas negras y zapatillas deportivas converse</w:t>
      </w:r>
    </w:p>
    <w:p w:rsidR="00431A8B" w:rsidRDefault="00431A8B" w:rsidP="00431A8B">
      <w:pPr>
        <w:pStyle w:val="Default"/>
        <w:rPr>
          <w:sz w:val="23"/>
          <w:szCs w:val="23"/>
        </w:rPr>
      </w:pPr>
    </w:p>
    <w:p w:rsidR="00431A8B" w:rsidRDefault="00431A8B" w:rsidP="00431A8B">
      <w:pPr>
        <w:pStyle w:val="Default"/>
        <w:rPr>
          <w:sz w:val="23"/>
          <w:szCs w:val="23"/>
        </w:rPr>
      </w:pPr>
      <w:r>
        <w:rPr>
          <w:sz w:val="23"/>
          <w:szCs w:val="23"/>
        </w:rPr>
        <w:t xml:space="preserve">Los raperos disfrutan de la música rap; generalmente también elaboran graffitis y bailan breakdance. Se caracterizan por utilizar ropa suelta y de tallas grandes; las sudaderas, las gorras, las camisetas y los zapatos deportivos grandes son comunes. </w:t>
      </w:r>
    </w:p>
    <w:p w:rsidR="00431A8B" w:rsidRDefault="00431A8B" w:rsidP="00431A8B">
      <w:pPr>
        <w:pStyle w:val="Default"/>
        <w:rPr>
          <w:sz w:val="23"/>
          <w:szCs w:val="23"/>
        </w:rPr>
      </w:pPr>
    </w:p>
    <w:p w:rsidR="00431A8B" w:rsidRDefault="00431A8B" w:rsidP="00431A8B">
      <w:pPr>
        <w:pStyle w:val="Default"/>
        <w:rPr>
          <w:sz w:val="23"/>
          <w:szCs w:val="23"/>
        </w:rPr>
      </w:pPr>
      <w:r>
        <w:rPr>
          <w:sz w:val="23"/>
          <w:szCs w:val="23"/>
        </w:rPr>
        <w:t>Adicionalmente, también utilizan mucha joyería grande y llamativa como zarcillos de brillantes, cadenas doradas, anillos y relojes grandes. Suelen tener tatuajes</w:t>
      </w:r>
    </w:p>
    <w:p w:rsidR="00431A8B" w:rsidRDefault="00431A8B" w:rsidP="00431A8B">
      <w:pPr>
        <w:pStyle w:val="Default"/>
        <w:rPr>
          <w:sz w:val="23"/>
          <w:szCs w:val="23"/>
        </w:rPr>
      </w:pPr>
    </w:p>
    <w:p w:rsidR="00431A8B" w:rsidRDefault="00431A8B" w:rsidP="00431A8B">
      <w:pPr>
        <w:pStyle w:val="Default"/>
        <w:rPr>
          <w:sz w:val="23"/>
          <w:szCs w:val="23"/>
        </w:rPr>
      </w:pPr>
    </w:p>
    <w:p w:rsidR="00431A8B" w:rsidRDefault="00431A8B" w:rsidP="00431A8B">
      <w:pPr>
        <w:pStyle w:val="Default"/>
        <w:rPr>
          <w:sz w:val="23"/>
          <w:szCs w:val="23"/>
        </w:rPr>
      </w:pPr>
      <w:r>
        <w:rPr>
          <w:sz w:val="23"/>
          <w:szCs w:val="23"/>
        </w:rPr>
        <w:t>Los góticos son apolíticos</w:t>
      </w:r>
      <w:r>
        <w:rPr>
          <w:sz w:val="23"/>
          <w:szCs w:val="23"/>
        </w:rPr>
        <w:t xml:space="preserve"> y admiran los elementos relacionados con la muerte y lo oculto. Escuchan música gótica. </w:t>
      </w:r>
    </w:p>
    <w:p w:rsidR="00431A8B" w:rsidRDefault="00431A8B" w:rsidP="00431A8B">
      <w:pPr>
        <w:pStyle w:val="Default"/>
        <w:rPr>
          <w:sz w:val="23"/>
          <w:szCs w:val="23"/>
        </w:rPr>
      </w:pPr>
    </w:p>
    <w:p w:rsidR="00431A8B" w:rsidRDefault="00431A8B" w:rsidP="00431A8B">
      <w:pPr>
        <w:pStyle w:val="Default"/>
        <w:rPr>
          <w:sz w:val="23"/>
          <w:szCs w:val="23"/>
        </w:rPr>
      </w:pPr>
      <w:r>
        <w:rPr>
          <w:sz w:val="23"/>
          <w:szCs w:val="23"/>
        </w:rPr>
        <w:t xml:space="preserve">Suelen utilizar ropa negra elaborada de cuero, delineador negro y accesorios plateados; </w:t>
      </w:r>
    </w:p>
    <w:p w:rsidR="00431A8B" w:rsidRDefault="00431A8B" w:rsidP="00431A8B">
      <w:pPr>
        <w:pStyle w:val="Default"/>
        <w:rPr>
          <w:sz w:val="23"/>
          <w:szCs w:val="23"/>
        </w:rPr>
      </w:pPr>
      <w:r>
        <w:rPr>
          <w:sz w:val="23"/>
          <w:szCs w:val="23"/>
        </w:rPr>
        <w:t>incorporan elementos religiosos como cruces o estrellas de cinco puntas en su vestimenta.</w:t>
      </w:r>
    </w:p>
    <w:p w:rsidR="00431A8B" w:rsidRDefault="00431A8B" w:rsidP="00431A8B">
      <w:pPr>
        <w:pStyle w:val="Default"/>
        <w:rPr>
          <w:sz w:val="23"/>
          <w:szCs w:val="23"/>
        </w:rPr>
      </w:pPr>
    </w:p>
    <w:p w:rsidR="009120D1" w:rsidRDefault="009120D1" w:rsidP="009120D1">
      <w:pPr>
        <w:pStyle w:val="Default"/>
        <w:rPr>
          <w:sz w:val="23"/>
          <w:szCs w:val="23"/>
        </w:rPr>
      </w:pPr>
      <w:r>
        <w:rPr>
          <w:sz w:val="23"/>
          <w:szCs w:val="23"/>
        </w:rPr>
        <w:t xml:space="preserve">Así como esas tribus hay muchas mas </w:t>
      </w:r>
    </w:p>
    <w:p w:rsidR="009120D1" w:rsidRDefault="009120D1" w:rsidP="009120D1">
      <w:pPr>
        <w:pStyle w:val="Default"/>
        <w:rPr>
          <w:sz w:val="23"/>
          <w:szCs w:val="23"/>
        </w:rPr>
      </w:pPr>
    </w:p>
    <w:p w:rsidR="009120D1" w:rsidRDefault="009120D1" w:rsidP="009120D1">
      <w:pPr>
        <w:pStyle w:val="Default"/>
        <w:rPr>
          <w:sz w:val="23"/>
          <w:szCs w:val="23"/>
        </w:rPr>
      </w:pPr>
      <w:r>
        <w:rPr>
          <w:sz w:val="23"/>
          <w:szCs w:val="23"/>
        </w:rPr>
        <w:t>Como los hippies es</w:t>
      </w:r>
      <w:r>
        <w:rPr>
          <w:sz w:val="23"/>
          <w:szCs w:val="23"/>
        </w:rPr>
        <w:t xml:space="preserve">ta tribu urbana nació en los años 60 con la guerra de Vietnam. No les gusta la política, suelen tener ideas anarquistas; se proclaman como amantes de la naturaleza, de la paz y del amor. </w:t>
      </w:r>
    </w:p>
    <w:p w:rsidR="00CB098F" w:rsidRDefault="009120D1" w:rsidP="00CB098F">
      <w:pPr>
        <w:pStyle w:val="Default"/>
        <w:rPr>
          <w:sz w:val="23"/>
          <w:szCs w:val="23"/>
        </w:rPr>
      </w:pPr>
      <w:r>
        <w:rPr>
          <w:sz w:val="23"/>
          <w:szCs w:val="23"/>
        </w:rPr>
        <w:t>Usualmente les gusta y fumar marihuana y experimentar con drogas psicodéli</w:t>
      </w:r>
      <w:r>
        <w:rPr>
          <w:sz w:val="23"/>
          <w:szCs w:val="23"/>
        </w:rPr>
        <w:t xml:space="preserve">ca </w:t>
      </w:r>
    </w:p>
    <w:p w:rsidR="009120D1" w:rsidRDefault="009120D1" w:rsidP="00CB098F">
      <w:pPr>
        <w:pStyle w:val="Default"/>
        <w:rPr>
          <w:sz w:val="23"/>
          <w:szCs w:val="23"/>
        </w:rPr>
      </w:pPr>
    </w:p>
    <w:p w:rsidR="009120D1" w:rsidRDefault="009120D1" w:rsidP="00CB098F">
      <w:pPr>
        <w:pStyle w:val="Default"/>
        <w:rPr>
          <w:sz w:val="23"/>
          <w:szCs w:val="23"/>
        </w:rPr>
      </w:pPr>
      <w:r>
        <w:rPr>
          <w:sz w:val="23"/>
          <w:szCs w:val="23"/>
        </w:rPr>
        <w:t xml:space="preserve">La percepción cultural </w:t>
      </w:r>
    </w:p>
    <w:p w:rsidR="009120D1" w:rsidRDefault="009120D1" w:rsidP="00CB098F">
      <w:pPr>
        <w:pStyle w:val="Default"/>
        <w:rPr>
          <w:sz w:val="23"/>
          <w:szCs w:val="23"/>
        </w:rPr>
      </w:pPr>
    </w:p>
    <w:p w:rsidR="00CB098F" w:rsidRDefault="009120D1" w:rsidP="00CB098F">
      <w:pPr>
        <w:pStyle w:val="Default"/>
        <w:rPr>
          <w:sz w:val="23"/>
          <w:szCs w:val="23"/>
        </w:rPr>
      </w:pPr>
      <w:r>
        <w:rPr>
          <w:sz w:val="23"/>
          <w:szCs w:val="23"/>
        </w:rPr>
        <w:t>La cultura y las experiencias pretéritas personales cambian totalmente nuestra realidad y percepción. A veces no hay que irse a miles de kilómetros para darse cuenta como nuestras experiencias personales hacen que nuestra percepción de la realidad cambie totalmente. Lo que para unos es percibido como un placer para otros es castigo o un esfuerzo.</w:t>
      </w:r>
    </w:p>
    <w:p w:rsidR="009120D1" w:rsidRDefault="009120D1" w:rsidP="00CB098F">
      <w:pPr>
        <w:pStyle w:val="Default"/>
        <w:rPr>
          <w:sz w:val="23"/>
          <w:szCs w:val="23"/>
        </w:rPr>
      </w:pPr>
    </w:p>
    <w:p w:rsidR="009120D1" w:rsidRDefault="009120D1" w:rsidP="00CB098F">
      <w:pPr>
        <w:pStyle w:val="Default"/>
        <w:rPr>
          <w:sz w:val="23"/>
          <w:szCs w:val="23"/>
        </w:rPr>
      </w:pPr>
    </w:p>
    <w:p w:rsidR="009120D1" w:rsidRDefault="009120D1" w:rsidP="00CB098F">
      <w:pPr>
        <w:pStyle w:val="Default"/>
        <w:rPr>
          <w:sz w:val="23"/>
          <w:szCs w:val="23"/>
        </w:rPr>
      </w:pPr>
    </w:p>
    <w:p w:rsidR="00CB098F" w:rsidRPr="00CB098F" w:rsidRDefault="00CB098F" w:rsidP="00CB098F">
      <w:pPr>
        <w:pStyle w:val="Default"/>
      </w:pPr>
    </w:p>
    <w:p w:rsidR="009120D1" w:rsidRDefault="009120D1" w:rsidP="00CB098F">
      <w:pPr>
        <w:pStyle w:val="Default"/>
        <w:rPr>
          <w:sz w:val="23"/>
          <w:szCs w:val="23"/>
        </w:rPr>
      </w:pPr>
      <w:r>
        <w:rPr>
          <w:sz w:val="23"/>
          <w:szCs w:val="23"/>
        </w:rPr>
        <w:t>la influencia de la cultura en la percepción puede derivarse de la influencia familiar no sólo de la social, lo que nos enseñaron de pequeños en nuestro entorno que era bueno y malo, cambia totalmente nuestra percepción de la realidad actual.</w:t>
      </w:r>
    </w:p>
    <w:p w:rsidR="00CB098F" w:rsidRDefault="00CB098F" w:rsidP="00EA005B">
      <w:pPr>
        <w:rPr>
          <w:sz w:val="23"/>
          <w:szCs w:val="23"/>
        </w:rPr>
      </w:pPr>
    </w:p>
    <w:p w:rsidR="00EA005B" w:rsidRDefault="009120D1" w:rsidP="00EA005B">
      <w:pPr>
        <w:rPr>
          <w:sz w:val="23"/>
          <w:szCs w:val="23"/>
        </w:rPr>
      </w:pPr>
      <w:r>
        <w:rPr>
          <w:sz w:val="23"/>
          <w:szCs w:val="23"/>
        </w:rPr>
        <w:t>La percepción para mi es una acto individual, personal y único. No existen dos personas en el mundo con una misma percepción de la realidad. Lo que tenemos como humanos es la capacidad de adaptarnos a nuestro entorno y tener unas percepciones de la realidad más parecidas a la gente que está en nuestro entorno soci</w:t>
      </w:r>
      <w:r w:rsidR="006A4D0A">
        <w:rPr>
          <w:sz w:val="23"/>
          <w:szCs w:val="23"/>
        </w:rPr>
        <w:t>al</w:t>
      </w:r>
    </w:p>
    <w:p w:rsidR="006A4D0A" w:rsidRPr="006A4D0A" w:rsidRDefault="006A4D0A" w:rsidP="00EA005B">
      <w:pPr>
        <w:rPr>
          <w:sz w:val="23"/>
          <w:szCs w:val="23"/>
        </w:rPr>
      </w:pPr>
    </w:p>
    <w:p w:rsidR="006A4D0A" w:rsidRPr="006A4D0A" w:rsidRDefault="006A4D0A" w:rsidP="006A4D0A">
      <w:pPr>
        <w:rPr>
          <w:sz w:val="28"/>
          <w:szCs w:val="28"/>
        </w:rPr>
      </w:pPr>
      <w:r w:rsidRPr="006A4D0A">
        <w:rPr>
          <w:sz w:val="28"/>
          <w:szCs w:val="28"/>
        </w:rPr>
        <w:t xml:space="preserve">En conclusión, dentro de una sociedad hay diferentes formas de pensar y ser las cuales nos diferencian de los demás. hay diferentes culturas tribus las cuales debemos respetar ya que solo enseñan su forma de pensar ser enseñan esa esencia siendo ellos </w:t>
      </w:r>
      <w:r w:rsidRPr="006A4D0A">
        <w:rPr>
          <w:sz w:val="28"/>
          <w:szCs w:val="28"/>
        </w:rPr>
        <w:t>mismos.</w:t>
      </w:r>
    </w:p>
    <w:p w:rsidR="00EA005B" w:rsidRPr="00EA005B" w:rsidRDefault="00EA005B" w:rsidP="00EA005B">
      <w:pPr>
        <w:rPr>
          <w:sz w:val="28"/>
          <w:szCs w:val="28"/>
        </w:rPr>
      </w:pPr>
    </w:p>
    <w:sectPr w:rsidR="00EA005B" w:rsidRPr="00EA005B" w:rsidSect="00EA005B">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7D52" w:rsidRDefault="00C87D52" w:rsidP="009120D1">
      <w:pPr>
        <w:spacing w:after="0" w:line="240" w:lineRule="auto"/>
      </w:pPr>
      <w:r>
        <w:separator/>
      </w:r>
    </w:p>
  </w:endnote>
  <w:endnote w:type="continuationSeparator" w:id="0">
    <w:p w:rsidR="00C87D52" w:rsidRDefault="00C87D52" w:rsidP="00912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7D52" w:rsidRDefault="00C87D52" w:rsidP="009120D1">
      <w:pPr>
        <w:spacing w:after="0" w:line="240" w:lineRule="auto"/>
      </w:pPr>
      <w:r>
        <w:separator/>
      </w:r>
    </w:p>
  </w:footnote>
  <w:footnote w:type="continuationSeparator" w:id="0">
    <w:p w:rsidR="00C87D52" w:rsidRDefault="00C87D52" w:rsidP="009120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5B"/>
    <w:rsid w:val="00064FD9"/>
    <w:rsid w:val="00145E26"/>
    <w:rsid w:val="00197984"/>
    <w:rsid w:val="001F07F5"/>
    <w:rsid w:val="0027395B"/>
    <w:rsid w:val="002A44C9"/>
    <w:rsid w:val="002B7205"/>
    <w:rsid w:val="00431A8B"/>
    <w:rsid w:val="00431C97"/>
    <w:rsid w:val="00520C8E"/>
    <w:rsid w:val="006A4D0A"/>
    <w:rsid w:val="00712C0E"/>
    <w:rsid w:val="00901B6C"/>
    <w:rsid w:val="009120D1"/>
    <w:rsid w:val="00A54691"/>
    <w:rsid w:val="00A71B98"/>
    <w:rsid w:val="00C87D52"/>
    <w:rsid w:val="00CB098F"/>
    <w:rsid w:val="00D23AB0"/>
    <w:rsid w:val="00D3699E"/>
    <w:rsid w:val="00EA005B"/>
    <w:rsid w:val="00F1275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A105"/>
  <w15:chartTrackingRefBased/>
  <w15:docId w15:val="{91DD01CC-963D-4FE4-80A8-771F7869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A00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005B"/>
    <w:rPr>
      <w:rFonts w:asciiTheme="majorHAnsi" w:eastAsiaTheme="majorEastAsia" w:hAnsiTheme="majorHAnsi" w:cstheme="majorBidi"/>
      <w:color w:val="2F5496" w:themeColor="accent1" w:themeShade="BF"/>
      <w:sz w:val="32"/>
      <w:szCs w:val="32"/>
    </w:rPr>
  </w:style>
  <w:style w:type="paragraph" w:styleId="Ttulo">
    <w:name w:val="Title"/>
    <w:basedOn w:val="Normal"/>
    <w:next w:val="Normal"/>
    <w:link w:val="TtuloCar"/>
    <w:uiPriority w:val="10"/>
    <w:qFormat/>
    <w:rsid w:val="00EA00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005B"/>
    <w:rPr>
      <w:rFonts w:asciiTheme="majorHAnsi" w:eastAsiaTheme="majorEastAsia" w:hAnsiTheme="majorHAnsi" w:cstheme="majorBidi"/>
      <w:spacing w:val="-10"/>
      <w:kern w:val="28"/>
      <w:sz w:val="56"/>
      <w:szCs w:val="56"/>
    </w:rPr>
  </w:style>
  <w:style w:type="paragraph" w:customStyle="1" w:styleId="Default">
    <w:name w:val="Default"/>
    <w:rsid w:val="00CB098F"/>
    <w:pPr>
      <w:autoSpaceDE w:val="0"/>
      <w:autoSpaceDN w:val="0"/>
      <w:adjustRightInd w:val="0"/>
      <w:spacing w:after="0" w:line="240" w:lineRule="auto"/>
    </w:pPr>
    <w:rPr>
      <w:rFonts w:ascii="Calibri" w:hAnsi="Calibri" w:cs="Calibri"/>
      <w:color w:val="000000"/>
      <w:kern w:val="0"/>
      <w:sz w:val="24"/>
      <w:szCs w:val="24"/>
    </w:rPr>
  </w:style>
  <w:style w:type="paragraph" w:styleId="Encabezado">
    <w:name w:val="header"/>
    <w:basedOn w:val="Normal"/>
    <w:link w:val="EncabezadoCar"/>
    <w:uiPriority w:val="99"/>
    <w:unhideWhenUsed/>
    <w:rsid w:val="009120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20D1"/>
  </w:style>
  <w:style w:type="paragraph" w:styleId="Piedepgina">
    <w:name w:val="footer"/>
    <w:basedOn w:val="Normal"/>
    <w:link w:val="PiedepginaCar"/>
    <w:uiPriority w:val="99"/>
    <w:unhideWhenUsed/>
    <w:rsid w:val="009120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428B7-E128-4ED0-BC3C-ADEB2AD9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1449</Words>
  <Characters>7972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Hernández</dc:creator>
  <cp:keywords/>
  <dc:description/>
  <cp:lastModifiedBy>Yessica Hernández</cp:lastModifiedBy>
  <cp:revision>1</cp:revision>
  <dcterms:created xsi:type="dcterms:W3CDTF">2023-05-27T01:02:00Z</dcterms:created>
  <dcterms:modified xsi:type="dcterms:W3CDTF">2023-05-27T04:26:00Z</dcterms:modified>
</cp:coreProperties>
</file>