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65" w:rsidRDefault="00D33565"/>
    <w:p w:rsidR="00D33565" w:rsidRDefault="00E34C44">
      <w:r>
        <w:rPr>
          <w:noProof/>
          <w:lang w:eastAsia="es-MX"/>
        </w:rPr>
        <mc:AlternateContent>
          <mc:Choice Requires="wps">
            <w:drawing>
              <wp:anchor distT="0" distB="0" distL="114300" distR="114300" simplePos="0" relativeHeight="251694080" behindDoc="0" locked="0" layoutInCell="1" allowOverlap="1" wp14:anchorId="114980B7" wp14:editId="4BDBA56D">
                <wp:simplePos x="0" y="0"/>
                <wp:positionH relativeFrom="page">
                  <wp:posOffset>285750</wp:posOffset>
                </wp:positionH>
                <wp:positionV relativeFrom="page">
                  <wp:posOffset>4800600</wp:posOffset>
                </wp:positionV>
                <wp:extent cx="6096000" cy="2031325"/>
                <wp:effectExtent l="0" t="0" r="0" b="0"/>
                <wp:wrapNone/>
                <wp:docPr id="21" name="Rectángulo 4"/>
                <wp:cNvGraphicFramePr/>
                <a:graphic xmlns:a="http://schemas.openxmlformats.org/drawingml/2006/main">
                  <a:graphicData uri="http://schemas.microsoft.com/office/word/2010/wordprocessingShape">
                    <wps:wsp>
                      <wps:cNvSpPr/>
                      <wps:spPr>
                        <a:xfrm>
                          <a:off x="0" y="0"/>
                          <a:ext cx="6096000" cy="2031325"/>
                        </a:xfrm>
                        <a:prstGeom prst="rect">
                          <a:avLst/>
                        </a:prstGeom>
                      </wps:spPr>
                      <wps:txbx>
                        <w:txbxContent>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Alumno: Marian Lucero Solís Mazariegos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tema: cuadro sinóptico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Parcial: l Parcial</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Nombre de la Materia: Teorí</w:t>
                            </w:r>
                            <w:r>
                              <w:rPr>
                                <w:rFonts w:asciiTheme="minorHAnsi" w:hAnsi="Calibri" w:cstheme="minorBidi"/>
                                <w:color w:val="000000" w:themeColor="text1"/>
                                <w:kern w:val="24"/>
                                <w:sz w:val="36"/>
                                <w:szCs w:val="36"/>
                              </w:rPr>
                              <w:t xml:space="preserve">a general de las obligaciones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w:t>
                            </w:r>
                            <w:r>
                              <w:rPr>
                                <w:rFonts w:asciiTheme="minorHAnsi" w:hAnsi="Calibri" w:cstheme="minorBidi"/>
                                <w:color w:val="000000" w:themeColor="text1"/>
                                <w:kern w:val="24"/>
                                <w:sz w:val="36"/>
                                <w:szCs w:val="36"/>
                              </w:rPr>
                              <w:t>profesor: Lic.</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 la Licenciatura: Derecho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Cuatrimestre: 3</w:t>
                            </w:r>
                            <w:r>
                              <w:rPr>
                                <w:rFonts w:asciiTheme="minorHAnsi" w:hAnsi="+mn-ea" w:cstheme="minorBidi"/>
                                <w:color w:val="000000" w:themeColor="text1"/>
                                <w:kern w:val="24"/>
                                <w:sz w:val="36"/>
                                <w:szCs w:val="36"/>
                              </w:rPr>
                              <w:t>°</w:t>
                            </w:r>
                          </w:p>
                        </w:txbxContent>
                      </wps:txbx>
                      <wps:bodyPr>
                        <a:spAutoFit/>
                      </wps:bodyPr>
                    </wps:wsp>
                  </a:graphicData>
                </a:graphic>
              </wp:anchor>
            </w:drawing>
          </mc:Choice>
          <mc:Fallback>
            <w:pict>
              <v:rect w14:anchorId="114980B7" id="Rectángulo 4" o:spid="_x0000_s1026" style="position:absolute;margin-left:22.5pt;margin-top:378pt;width:480pt;height:159.95pt;z-index:251694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" filled="f" stroked="f">
                <v:textbox style="mso-fit-shape-to-text:t">
                  <w:txbxContent>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Alumno: Marian Lucero Solís Mazariegos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tema: cuadro sinóptico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Parcial: l Parcial</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Nombre de la Materia: Teorí</w:t>
                      </w:r>
                      <w:r>
                        <w:rPr>
                          <w:rFonts w:asciiTheme="minorHAnsi" w:hAnsi="Calibri" w:cstheme="minorBidi"/>
                          <w:color w:val="000000" w:themeColor="text1"/>
                          <w:kern w:val="24"/>
                          <w:sz w:val="36"/>
                          <w:szCs w:val="36"/>
                        </w:rPr>
                        <w:t xml:space="preserve">a general de las obligaciones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del </w:t>
                      </w:r>
                      <w:r>
                        <w:rPr>
                          <w:rFonts w:asciiTheme="minorHAnsi" w:hAnsi="Calibri" w:cstheme="minorBidi"/>
                          <w:color w:val="000000" w:themeColor="text1"/>
                          <w:kern w:val="24"/>
                          <w:sz w:val="36"/>
                          <w:szCs w:val="36"/>
                        </w:rPr>
                        <w:t>profesor: Lic.</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 xml:space="preserve">Nombre de la Licenciatura: Derecho </w:t>
                      </w:r>
                    </w:p>
                    <w:p w:rsidR="00E34C44" w:rsidRDefault="00E34C44" w:rsidP="00E34C44">
                      <w:pPr>
                        <w:pStyle w:val="NormalWeb"/>
                        <w:spacing w:before="0" w:beforeAutospacing="0" w:after="0" w:afterAutospacing="0"/>
                      </w:pPr>
                      <w:r>
                        <w:rPr>
                          <w:rFonts w:asciiTheme="minorHAnsi" w:hAnsi="Calibri" w:cstheme="minorBidi"/>
                          <w:color w:val="000000" w:themeColor="text1"/>
                          <w:kern w:val="24"/>
                          <w:sz w:val="36"/>
                          <w:szCs w:val="36"/>
                        </w:rPr>
                        <w:t>Cuatrimestre: 3</w:t>
                      </w:r>
                      <w:r>
                        <w:rPr>
                          <w:rFonts w:asciiTheme="minorHAnsi" w:hAnsi="+mn-ea" w:cstheme="minorBidi"/>
                          <w:color w:val="000000" w:themeColor="text1"/>
                          <w:kern w:val="24"/>
                          <w:sz w:val="36"/>
                          <w:szCs w:val="36"/>
                        </w:rPr>
                        <w:t>°</w:t>
                      </w:r>
                    </w:p>
                  </w:txbxContent>
                </v:textbox>
                <w10:wrap anchorx="page" anchory="page"/>
              </v:rect>
            </w:pict>
          </mc:Fallback>
        </mc:AlternateContent>
      </w:r>
      <w:r>
        <w:rPr>
          <w:noProof/>
          <w:lang w:eastAsia="es-MX"/>
        </w:rPr>
        <w:drawing>
          <wp:anchor distT="0" distB="0" distL="114300" distR="114300" simplePos="0" relativeHeight="251692032" behindDoc="0" locked="0" layoutInCell="1" allowOverlap="1" wp14:anchorId="2CA8F038" wp14:editId="6814651D">
            <wp:simplePos x="0" y="0"/>
            <wp:positionH relativeFrom="page">
              <wp:posOffset>4433570</wp:posOffset>
            </wp:positionH>
            <wp:positionV relativeFrom="page">
              <wp:posOffset>1612900</wp:posOffset>
            </wp:positionV>
            <wp:extent cx="5517358" cy="2700762"/>
            <wp:effectExtent l="0" t="0" r="7620" b="4445"/>
            <wp:wrapNone/>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5"/>
                    <a:stretch>
                      <a:fillRect/>
                    </a:stretch>
                  </pic:blipFill>
                  <pic:spPr>
                    <a:xfrm>
                      <a:off x="0" y="0"/>
                      <a:ext cx="5517358" cy="2700762"/>
                    </a:xfrm>
                    <a:prstGeom prst="rect">
                      <a:avLst/>
                    </a:prstGeom>
                  </pic:spPr>
                </pic:pic>
              </a:graphicData>
            </a:graphic>
          </wp:anchor>
        </w:drawing>
      </w:r>
      <w:r w:rsidR="00D33565">
        <w:br w:type="page"/>
      </w:r>
    </w:p>
    <w:p w:rsidR="00D33565" w:rsidRDefault="005171BC">
      <w:r>
        <w:rPr>
          <w:noProof/>
          <w:lang w:eastAsia="es-MX"/>
        </w:rPr>
        <w:lastRenderedPageBreak/>
        <mc:AlternateContent>
          <mc:Choice Requires="wps">
            <w:drawing>
              <wp:anchor distT="0" distB="0" distL="114300" distR="114300" simplePos="0" relativeHeight="251672576" behindDoc="0" locked="0" layoutInCell="1" allowOverlap="1" wp14:anchorId="16128D9A" wp14:editId="60CEFC00">
                <wp:simplePos x="0" y="0"/>
                <wp:positionH relativeFrom="page">
                  <wp:posOffset>5505450</wp:posOffset>
                </wp:positionH>
                <wp:positionV relativeFrom="page">
                  <wp:posOffset>114300</wp:posOffset>
                </wp:positionV>
                <wp:extent cx="4591050" cy="179070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4591050" cy="1790700"/>
                        </a:xfrm>
                        <a:prstGeom prst="rect">
                          <a:avLst/>
                        </a:prstGeom>
                        <a:solidFill>
                          <a:schemeClr val="lt1"/>
                        </a:solidFill>
                        <a:ln w="6350">
                          <a:solidFill>
                            <a:prstClr val="black"/>
                          </a:solidFill>
                        </a:ln>
                      </wps:spPr>
                      <wps:txbx>
                        <w:txbxContent>
                          <w:p w:rsidR="00B6557A" w:rsidRPr="006D0A01" w:rsidRDefault="00B6557A" w:rsidP="00A24ED4">
                            <w:pPr>
                              <w:spacing w:after="0"/>
                              <w:jc w:val="both"/>
                              <w:rPr>
                                <w:rFonts w:ascii="Arial" w:hAnsi="Arial" w:cs="Arial"/>
                                <w:sz w:val="18"/>
                                <w:szCs w:val="18"/>
                              </w:rPr>
                            </w:pPr>
                            <w:r w:rsidRPr="005171BC">
                              <w:rPr>
                                <w:rFonts w:ascii="Arial" w:hAnsi="Arial" w:cs="Arial"/>
                                <w:sz w:val="18"/>
                                <w:szCs w:val="18"/>
                              </w:rPr>
                              <w:t xml:space="preserve"> </w:t>
                            </w:r>
                            <w:r w:rsidRPr="006D0A01">
                              <w:rPr>
                                <w:rFonts w:ascii="Arial" w:hAnsi="Arial" w:cs="Arial"/>
                                <w:b/>
                                <w:sz w:val="18"/>
                                <w:szCs w:val="18"/>
                              </w:rPr>
                              <w:t>Gestión de negocios</w:t>
                            </w:r>
                            <w:r w:rsidRPr="006D0A01">
                              <w:rPr>
                                <w:rFonts w:ascii="Arial" w:hAnsi="Arial" w:cs="Arial"/>
                                <w:sz w:val="18"/>
                                <w:szCs w:val="18"/>
                              </w:rPr>
                              <w:t xml:space="preserve"> La gestión de negocios puede definirse como: "Un conjunto de actos jurídicos por el que una persona llamada gestor, se encarga gratuita y voluntariamente de los asuntos de otra persona llamada dueño, sin ser su representante ni estar obligada por la ley". </w:t>
                            </w:r>
                          </w:p>
                          <w:p w:rsidR="00B6557A" w:rsidRPr="006D0A01" w:rsidRDefault="00B6557A" w:rsidP="00A24ED4">
                            <w:pPr>
                              <w:spacing w:after="0"/>
                              <w:jc w:val="both"/>
                              <w:rPr>
                                <w:rFonts w:ascii="Arial" w:hAnsi="Arial" w:cs="Arial"/>
                                <w:sz w:val="18"/>
                                <w:szCs w:val="18"/>
                              </w:rPr>
                            </w:pPr>
                            <w:r w:rsidRPr="006D0A01">
                              <w:rPr>
                                <w:sz w:val="18"/>
                                <w:szCs w:val="18"/>
                              </w:rPr>
                              <w:t xml:space="preserve"> </w:t>
                            </w:r>
                            <w:r w:rsidRPr="006D0A01">
                              <w:rPr>
                                <w:rFonts w:ascii="Arial" w:hAnsi="Arial" w:cs="Arial"/>
                                <w:b/>
                                <w:sz w:val="18"/>
                                <w:szCs w:val="18"/>
                              </w:rPr>
                              <w:t>Elementos personales</w:t>
                            </w:r>
                            <w:r w:rsidRPr="006D0A01">
                              <w:rPr>
                                <w:rFonts w:ascii="Arial" w:hAnsi="Arial" w:cs="Arial"/>
                                <w:sz w:val="18"/>
                                <w:szCs w:val="18"/>
                              </w:rPr>
                              <w:t xml:space="preserve">. gestión de negocios es un cuasi contrato, pero esta teoría ha sufrido el descrédito, hoy general, del concepto mismo del cuasi contrato. acto jurídico unilateral vinculado a la idea de representación: si el gestor ha obrado a nombre del dueño, habría una representación sin </w:t>
                            </w:r>
                            <w:r w:rsidR="00E34C44" w:rsidRPr="006D0A01">
                              <w:rPr>
                                <w:rFonts w:ascii="Arial" w:hAnsi="Arial" w:cs="Arial"/>
                                <w:sz w:val="18"/>
                                <w:szCs w:val="18"/>
                              </w:rPr>
                              <w:t>poder.</w:t>
                            </w:r>
                            <w:r w:rsidRPr="006D0A01">
                              <w:rPr>
                                <w:rFonts w:ascii="Arial" w:hAnsi="Arial" w:cs="Arial"/>
                                <w:sz w:val="18"/>
                                <w:szCs w:val="18"/>
                              </w:rPr>
                              <w:t xml:space="preserve"> </w:t>
                            </w:r>
                          </w:p>
                          <w:p w:rsidR="00B6557A" w:rsidRPr="006D0A01" w:rsidRDefault="00B6557A" w:rsidP="00A24ED4">
                            <w:pPr>
                              <w:spacing w:after="0"/>
                              <w:jc w:val="both"/>
                              <w:rPr>
                                <w:sz w:val="18"/>
                                <w:szCs w:val="18"/>
                              </w:rPr>
                            </w:pPr>
                            <w:r w:rsidRPr="006D0A01">
                              <w:rPr>
                                <w:rFonts w:ascii="Arial" w:hAnsi="Arial" w:cs="Arial"/>
                                <w:b/>
                                <w:sz w:val="18"/>
                                <w:szCs w:val="18"/>
                              </w:rPr>
                              <w:t>Derechos y obligaciones de los elementos personales</w:t>
                            </w:r>
                            <w:r w:rsidRPr="006D0A01">
                              <w:rPr>
                                <w:rFonts w:ascii="Arial" w:hAnsi="Arial" w:cs="Arial"/>
                                <w:sz w:val="18"/>
                                <w:szCs w:val="18"/>
                              </w:rPr>
                              <w:t xml:space="preserve"> Para otros, las obligaciones del gestor resultarían de su propio acto voluntario, en tanto que las del dueño son impuestas por la ley. Esta última teoría parece describir con mayor realismo la fuente jurídica de las obligaciones; y sólo cabe añadir que la ley im</w:t>
                            </w:r>
                            <w:r>
                              <w:rPr>
                                <w:rFonts w:ascii="Arial" w:hAnsi="Arial" w:cs="Arial"/>
                                <w:sz w:val="18"/>
                                <w:szCs w:val="18"/>
                              </w:rPr>
                              <w:t xml:space="preserve">pone obligaciones al dueño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28D9A" id="_x0000_t202" coordsize="21600,21600" o:spt="202" path="m,l,21600r21600,l21600,xe">
                <v:stroke joinstyle="miter"/>
                <v:path gradientshapeok="t" o:connecttype="rect"/>
              </v:shapetype>
              <v:shape id="Cuadro de texto 10" o:spid="_x0000_s1027" type="#_x0000_t202" style="position:absolute;margin-left:433.5pt;margin-top:9pt;width:361.5pt;height:14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" fillcolor="white [3201]" strokeweight=".5pt">
                <v:textbox>
                  <w:txbxContent>
                    <w:p w:rsidR="00B6557A" w:rsidRPr="006D0A01" w:rsidRDefault="00B6557A" w:rsidP="00A24ED4">
                      <w:pPr>
                        <w:spacing w:after="0"/>
                        <w:jc w:val="both"/>
                        <w:rPr>
                          <w:rFonts w:ascii="Arial" w:hAnsi="Arial" w:cs="Arial"/>
                          <w:sz w:val="18"/>
                          <w:szCs w:val="18"/>
                        </w:rPr>
                      </w:pPr>
                      <w:r w:rsidRPr="005171BC">
                        <w:rPr>
                          <w:rFonts w:ascii="Arial" w:hAnsi="Arial" w:cs="Arial"/>
                          <w:sz w:val="18"/>
                          <w:szCs w:val="18"/>
                        </w:rPr>
                        <w:t xml:space="preserve"> </w:t>
                      </w:r>
                      <w:r w:rsidRPr="006D0A01">
                        <w:rPr>
                          <w:rFonts w:ascii="Arial" w:hAnsi="Arial" w:cs="Arial"/>
                          <w:b/>
                          <w:sz w:val="18"/>
                          <w:szCs w:val="18"/>
                        </w:rPr>
                        <w:t>Gestión de negocios</w:t>
                      </w:r>
                      <w:r w:rsidRPr="006D0A01">
                        <w:rPr>
                          <w:rFonts w:ascii="Arial" w:hAnsi="Arial" w:cs="Arial"/>
                          <w:sz w:val="18"/>
                          <w:szCs w:val="18"/>
                        </w:rPr>
                        <w:t xml:space="preserve"> La gestión de negocios puede definirse como: "Un conjunto de actos jurídicos por el que una persona llamada gestor, se encarga gratuita y voluntariamente de los asuntos de otra persona llamada dueño, sin ser su representante ni estar obligada por la ley". </w:t>
                      </w:r>
                    </w:p>
                    <w:p w:rsidR="00B6557A" w:rsidRPr="006D0A01" w:rsidRDefault="00B6557A" w:rsidP="00A24ED4">
                      <w:pPr>
                        <w:spacing w:after="0"/>
                        <w:jc w:val="both"/>
                        <w:rPr>
                          <w:rFonts w:ascii="Arial" w:hAnsi="Arial" w:cs="Arial"/>
                          <w:sz w:val="18"/>
                          <w:szCs w:val="18"/>
                        </w:rPr>
                      </w:pPr>
                      <w:r w:rsidRPr="006D0A01">
                        <w:rPr>
                          <w:sz w:val="18"/>
                          <w:szCs w:val="18"/>
                        </w:rPr>
                        <w:t xml:space="preserve"> </w:t>
                      </w:r>
                      <w:r w:rsidRPr="006D0A01">
                        <w:rPr>
                          <w:rFonts w:ascii="Arial" w:hAnsi="Arial" w:cs="Arial"/>
                          <w:b/>
                          <w:sz w:val="18"/>
                          <w:szCs w:val="18"/>
                        </w:rPr>
                        <w:t>Elementos personales</w:t>
                      </w:r>
                      <w:r w:rsidRPr="006D0A01">
                        <w:rPr>
                          <w:rFonts w:ascii="Arial" w:hAnsi="Arial" w:cs="Arial"/>
                          <w:sz w:val="18"/>
                          <w:szCs w:val="18"/>
                        </w:rPr>
                        <w:t xml:space="preserve">. gestión de negocios es un cuasi contrato, pero esta teoría ha sufrido el descrédito, hoy general, del concepto mismo del cuasi contrato. acto jurídico unilateral vinculado a la idea de representación: si el gestor ha obrado a nombre del dueño, habría una representación sin </w:t>
                      </w:r>
                      <w:r w:rsidR="00E34C44" w:rsidRPr="006D0A01">
                        <w:rPr>
                          <w:rFonts w:ascii="Arial" w:hAnsi="Arial" w:cs="Arial"/>
                          <w:sz w:val="18"/>
                          <w:szCs w:val="18"/>
                        </w:rPr>
                        <w:t>poder.</w:t>
                      </w:r>
                      <w:r w:rsidRPr="006D0A01">
                        <w:rPr>
                          <w:rFonts w:ascii="Arial" w:hAnsi="Arial" w:cs="Arial"/>
                          <w:sz w:val="18"/>
                          <w:szCs w:val="18"/>
                        </w:rPr>
                        <w:t xml:space="preserve"> </w:t>
                      </w:r>
                    </w:p>
                    <w:p w:rsidR="00B6557A" w:rsidRPr="006D0A01" w:rsidRDefault="00B6557A" w:rsidP="00A24ED4">
                      <w:pPr>
                        <w:spacing w:after="0"/>
                        <w:jc w:val="both"/>
                        <w:rPr>
                          <w:sz w:val="18"/>
                          <w:szCs w:val="18"/>
                        </w:rPr>
                      </w:pPr>
                      <w:r w:rsidRPr="006D0A01">
                        <w:rPr>
                          <w:rFonts w:ascii="Arial" w:hAnsi="Arial" w:cs="Arial"/>
                          <w:b/>
                          <w:sz w:val="18"/>
                          <w:szCs w:val="18"/>
                        </w:rPr>
                        <w:t>Derechos y obligaciones de los elementos personales</w:t>
                      </w:r>
                      <w:r w:rsidRPr="006D0A01">
                        <w:rPr>
                          <w:rFonts w:ascii="Arial" w:hAnsi="Arial" w:cs="Arial"/>
                          <w:sz w:val="18"/>
                          <w:szCs w:val="18"/>
                        </w:rPr>
                        <w:t xml:space="preserve"> Para otros, las obligaciones del gestor resultarían de su propio acto voluntario, en tanto que las del dueño son impuestas por la ley. Esta última teoría parece describir con mayor realismo la fuente jurídica de las obligaciones; y sólo cabe añadir que la ley im</w:t>
                      </w:r>
                      <w:r>
                        <w:rPr>
                          <w:rFonts w:ascii="Arial" w:hAnsi="Arial" w:cs="Arial"/>
                          <w:sz w:val="18"/>
                          <w:szCs w:val="18"/>
                        </w:rPr>
                        <w:t xml:space="preserve">pone obligaciones al dueño </w:t>
                      </w:r>
                    </w:p>
                  </w:txbxContent>
                </v:textbox>
                <w10:wrap anchorx="page" anchory="page"/>
              </v:shape>
            </w:pict>
          </mc:Fallback>
        </mc:AlternateContent>
      </w:r>
      <w:r>
        <w:rPr>
          <w:noProof/>
          <w:lang w:eastAsia="es-MX"/>
        </w:rPr>
        <mc:AlternateContent>
          <mc:Choice Requires="wps">
            <w:drawing>
              <wp:anchor distT="0" distB="0" distL="114300" distR="114300" simplePos="0" relativeHeight="251686912" behindDoc="0" locked="0" layoutInCell="1" allowOverlap="1" wp14:anchorId="7FA66888" wp14:editId="2E05361F">
                <wp:simplePos x="0" y="0"/>
                <wp:positionH relativeFrom="page">
                  <wp:posOffset>5295900</wp:posOffset>
                </wp:positionH>
                <wp:positionV relativeFrom="page">
                  <wp:posOffset>361950</wp:posOffset>
                </wp:positionV>
                <wp:extent cx="152400" cy="1447800"/>
                <wp:effectExtent l="38100" t="0" r="19050" b="19050"/>
                <wp:wrapNone/>
                <wp:docPr id="23" name="Abrir llave 23"/>
                <wp:cNvGraphicFramePr/>
                <a:graphic xmlns:a="http://schemas.openxmlformats.org/drawingml/2006/main">
                  <a:graphicData uri="http://schemas.microsoft.com/office/word/2010/wordprocessingShape">
                    <wps:wsp>
                      <wps:cNvSpPr/>
                      <wps:spPr>
                        <a:xfrm>
                          <a:off x="0" y="0"/>
                          <a:ext cx="152400" cy="1447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B0A7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3" o:spid="_x0000_s1026" type="#_x0000_t87" style="position:absolute;margin-left:417pt;margin-top:28.5pt;width:12pt;height:114pt;z-index:2516869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" adj="189" strokecolor="#5b9bd5 [3204]" strokeweight=".5pt">
                <v:stroke joinstyle="miter"/>
                <w10:wrap anchorx="page" anchory="pag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18FA21E6" wp14:editId="4EF337D7">
                <wp:simplePos x="0" y="0"/>
                <wp:positionH relativeFrom="column">
                  <wp:posOffset>128905</wp:posOffset>
                </wp:positionH>
                <wp:positionV relativeFrom="page">
                  <wp:posOffset>200025</wp:posOffset>
                </wp:positionV>
                <wp:extent cx="2200275" cy="17049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04975"/>
                        </a:xfrm>
                        <a:prstGeom prst="rect">
                          <a:avLst/>
                        </a:prstGeom>
                        <a:solidFill>
                          <a:srgbClr val="FFFFFF"/>
                        </a:solidFill>
                        <a:ln w="9525">
                          <a:solidFill>
                            <a:srgbClr val="000000"/>
                          </a:solidFill>
                          <a:miter lim="800000"/>
                          <a:headEnd/>
                          <a:tailEnd/>
                        </a:ln>
                      </wps:spPr>
                      <wps:txbx>
                        <w:txbxContent>
                          <w:p w:rsidR="00B6557A" w:rsidRPr="005171BC" w:rsidRDefault="00B6557A" w:rsidP="005171BC">
                            <w:pPr>
                              <w:spacing w:after="0"/>
                              <w:jc w:val="both"/>
                              <w:rPr>
                                <w:rFonts w:ascii="Arial" w:hAnsi="Arial" w:cs="Arial"/>
                                <w:sz w:val="18"/>
                                <w:szCs w:val="18"/>
                              </w:rPr>
                            </w:pPr>
                            <w:r w:rsidRPr="005171BC">
                              <w:rPr>
                                <w:rFonts w:ascii="Arial" w:hAnsi="Arial" w:cs="Arial"/>
                                <w:sz w:val="18"/>
                                <w:szCs w:val="18"/>
                              </w:rPr>
                              <w:t xml:space="preserve"> </w:t>
                            </w:r>
                            <w:r w:rsidRPr="005171BC">
                              <w:rPr>
                                <w:rFonts w:ascii="Arial" w:hAnsi="Arial" w:cs="Arial"/>
                                <w:b/>
                                <w:sz w:val="18"/>
                                <w:szCs w:val="18"/>
                              </w:rPr>
                              <w:t>Enriquecimiento sin causa</w:t>
                            </w:r>
                            <w:r>
                              <w:rPr>
                                <w:rFonts w:ascii="Arial" w:hAnsi="Arial" w:cs="Arial"/>
                                <w:sz w:val="18"/>
                                <w:szCs w:val="18"/>
                              </w:rPr>
                              <w:t>.</w:t>
                            </w:r>
                            <w:r w:rsidRPr="005171BC">
                              <w:rPr>
                                <w:rFonts w:ascii="Arial" w:hAnsi="Arial" w:cs="Arial"/>
                                <w:sz w:val="18"/>
                                <w:szCs w:val="18"/>
                              </w:rPr>
                              <w:t xml:space="preserve"> atribución de un provecho sin causa jurídica referido fundamentalmente al derecho de las obligaciones, todo lo cual debe ser resuelto</w:t>
                            </w:r>
                            <w:r>
                              <w:t xml:space="preserve"> </w:t>
                            </w:r>
                            <w:r w:rsidRPr="005171BC">
                              <w:rPr>
                                <w:rFonts w:ascii="Arial" w:hAnsi="Arial" w:cs="Arial"/>
                                <w:sz w:val="18"/>
                                <w:szCs w:val="18"/>
                              </w:rPr>
                              <w:t>por el derecho contractual en tanto</w:t>
                            </w:r>
                            <w:r>
                              <w:rPr>
                                <w:rFonts w:ascii="Arial" w:hAnsi="Arial" w:cs="Arial"/>
                                <w:sz w:val="18"/>
                                <w:szCs w:val="18"/>
                              </w:rPr>
                              <w:t xml:space="preserve"> las normas. </w:t>
                            </w:r>
                            <w:r w:rsidRPr="005171BC">
                              <w:rPr>
                                <w:rFonts w:ascii="Arial" w:hAnsi="Arial" w:cs="Arial"/>
                                <w:sz w:val="18"/>
                                <w:szCs w:val="18"/>
                              </w:rPr>
                              <w:t>El enriquecimiento sin causa se presenta cuando el patrimonio de una persona se transfiere a otro individuo sin existir una causa jurídica que justifique ese traspa</w:t>
                            </w:r>
                            <w:r>
                              <w:t>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A21E6" id="Cuadro de texto 2" o:spid="_x0000_s1028" type="#_x0000_t202" style="position:absolute;margin-left:10.15pt;margin-top:15.75pt;width:173.25pt;height:13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">
                <v:textbox>
                  <w:txbxContent>
                    <w:p w:rsidR="00B6557A" w:rsidRPr="005171BC" w:rsidRDefault="00B6557A" w:rsidP="005171BC">
                      <w:pPr>
                        <w:spacing w:after="0"/>
                        <w:jc w:val="both"/>
                        <w:rPr>
                          <w:rFonts w:ascii="Arial" w:hAnsi="Arial" w:cs="Arial"/>
                          <w:sz w:val="18"/>
                          <w:szCs w:val="18"/>
                        </w:rPr>
                      </w:pPr>
                      <w:r w:rsidRPr="005171BC">
                        <w:rPr>
                          <w:rFonts w:ascii="Arial" w:hAnsi="Arial" w:cs="Arial"/>
                          <w:sz w:val="18"/>
                          <w:szCs w:val="18"/>
                        </w:rPr>
                        <w:t xml:space="preserve"> </w:t>
                      </w:r>
                      <w:r w:rsidRPr="005171BC">
                        <w:rPr>
                          <w:rFonts w:ascii="Arial" w:hAnsi="Arial" w:cs="Arial"/>
                          <w:b/>
                          <w:sz w:val="18"/>
                          <w:szCs w:val="18"/>
                        </w:rPr>
                        <w:t>Enriquecimiento sin causa</w:t>
                      </w:r>
                      <w:r>
                        <w:rPr>
                          <w:rFonts w:ascii="Arial" w:hAnsi="Arial" w:cs="Arial"/>
                          <w:sz w:val="18"/>
                          <w:szCs w:val="18"/>
                        </w:rPr>
                        <w:t>.</w:t>
                      </w:r>
                      <w:r w:rsidRPr="005171BC">
                        <w:rPr>
                          <w:rFonts w:ascii="Arial" w:hAnsi="Arial" w:cs="Arial"/>
                          <w:sz w:val="18"/>
                          <w:szCs w:val="18"/>
                        </w:rPr>
                        <w:t xml:space="preserve"> atribución de un provecho sin causa jurídica referido fundamentalmente al derecho de las obligaciones, todo lo cual debe ser resuelto</w:t>
                      </w:r>
                      <w:r>
                        <w:t xml:space="preserve"> </w:t>
                      </w:r>
                      <w:r w:rsidRPr="005171BC">
                        <w:rPr>
                          <w:rFonts w:ascii="Arial" w:hAnsi="Arial" w:cs="Arial"/>
                          <w:sz w:val="18"/>
                          <w:szCs w:val="18"/>
                        </w:rPr>
                        <w:t>por el derecho contractual en tanto</w:t>
                      </w:r>
                      <w:r>
                        <w:rPr>
                          <w:rFonts w:ascii="Arial" w:hAnsi="Arial" w:cs="Arial"/>
                          <w:sz w:val="18"/>
                          <w:szCs w:val="18"/>
                        </w:rPr>
                        <w:t xml:space="preserve"> las normas. </w:t>
                      </w:r>
                      <w:r w:rsidRPr="005171BC">
                        <w:rPr>
                          <w:rFonts w:ascii="Arial" w:hAnsi="Arial" w:cs="Arial"/>
                          <w:sz w:val="18"/>
                          <w:szCs w:val="18"/>
                        </w:rPr>
                        <w:t>El enriquecimiento sin causa se presenta cuando el patrimonio de una persona se transfiere a otro individuo sin existir una causa jurídica que justifique ese traspa</w:t>
                      </w:r>
                      <w:r>
                        <w:t>so</w:t>
                      </w:r>
                    </w:p>
                  </w:txbxContent>
                </v:textbox>
                <w10:wrap type="square" anchory="page"/>
              </v:shape>
            </w:pict>
          </mc:Fallback>
        </mc:AlternateContent>
      </w:r>
      <w:r>
        <w:rPr>
          <w:noProof/>
          <w:lang w:eastAsia="es-MX"/>
        </w:rPr>
        <mc:AlternateContent>
          <mc:Choice Requires="wps">
            <w:drawing>
              <wp:anchor distT="0" distB="0" distL="114300" distR="114300" simplePos="0" relativeHeight="251659264" behindDoc="0" locked="0" layoutInCell="1" allowOverlap="1" wp14:anchorId="63B2114A" wp14:editId="414E2A16">
                <wp:simplePos x="0" y="0"/>
                <wp:positionH relativeFrom="page">
                  <wp:posOffset>799465</wp:posOffset>
                </wp:positionH>
                <wp:positionV relativeFrom="page">
                  <wp:posOffset>123825</wp:posOffset>
                </wp:positionV>
                <wp:extent cx="390525" cy="9334500"/>
                <wp:effectExtent l="38100" t="0" r="28575" b="19050"/>
                <wp:wrapNone/>
                <wp:docPr id="1" name="Abrir llave 1"/>
                <wp:cNvGraphicFramePr/>
                <a:graphic xmlns:a="http://schemas.openxmlformats.org/drawingml/2006/main">
                  <a:graphicData uri="http://schemas.microsoft.com/office/word/2010/wordprocessingShape">
                    <wps:wsp>
                      <wps:cNvSpPr/>
                      <wps:spPr>
                        <a:xfrm>
                          <a:off x="0" y="0"/>
                          <a:ext cx="390525" cy="93345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D819C" id="Abrir llave 1" o:spid="_x0000_s1026" type="#_x0000_t87" style="position:absolute;margin-left:62.95pt;margin-top:9.75pt;width:30.75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" adj="75" strokecolor="#5b9bd5 [3204]" strokeweight=".5pt">
                <v:stroke joinstyle="miter"/>
                <w10:wrap anchorx="page" anchory="page"/>
              </v:shape>
            </w:pict>
          </mc:Fallback>
        </mc:AlternateContent>
      </w:r>
      <w:r w:rsidR="00A24ED4">
        <w:rPr>
          <w:noProof/>
          <w:lang w:eastAsia="es-MX"/>
        </w:rPr>
        <mc:AlternateContent>
          <mc:Choice Requires="wps">
            <w:drawing>
              <wp:anchor distT="0" distB="0" distL="114300" distR="114300" simplePos="0" relativeHeight="251687936" behindDoc="0" locked="0" layoutInCell="1" allowOverlap="1" wp14:anchorId="6EB15E8A" wp14:editId="2584B817">
                <wp:simplePos x="0" y="0"/>
                <wp:positionH relativeFrom="page">
                  <wp:posOffset>3286125</wp:posOffset>
                </wp:positionH>
                <wp:positionV relativeFrom="page">
                  <wp:posOffset>457200</wp:posOffset>
                </wp:positionV>
                <wp:extent cx="200025" cy="1447800"/>
                <wp:effectExtent l="38100" t="0" r="28575" b="19050"/>
                <wp:wrapNone/>
                <wp:docPr id="24" name="Abrir llave 24"/>
                <wp:cNvGraphicFramePr/>
                <a:graphic xmlns:a="http://schemas.openxmlformats.org/drawingml/2006/main">
                  <a:graphicData uri="http://schemas.microsoft.com/office/word/2010/wordprocessingShape">
                    <wps:wsp>
                      <wps:cNvSpPr/>
                      <wps:spPr>
                        <a:xfrm>
                          <a:off x="0" y="0"/>
                          <a:ext cx="200025" cy="1447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475A9" id="Abrir llave 24" o:spid="_x0000_s1026" type="#_x0000_t87" style="position:absolute;margin-left:258.75pt;margin-top:36pt;width:15.75pt;height:114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" adj="249" strokecolor="#5b9bd5 [3204]" strokeweight=".5pt">
                <v:stroke joinstyle="miter"/>
                <w10:wrap anchorx="page" anchory="page"/>
              </v:shape>
            </w:pict>
          </mc:Fallback>
        </mc:AlternateContent>
      </w:r>
      <w:r w:rsidR="00A24ED4">
        <w:rPr>
          <w:noProof/>
          <w:lang w:eastAsia="es-MX"/>
        </w:rPr>
        <mc:AlternateContent>
          <mc:Choice Requires="wps">
            <w:drawing>
              <wp:anchor distT="45720" distB="45720" distL="114300" distR="114300" simplePos="0" relativeHeight="251671552" behindDoc="0" locked="0" layoutInCell="1" allowOverlap="1" wp14:anchorId="6F9709D1" wp14:editId="1060915D">
                <wp:simplePos x="0" y="0"/>
                <wp:positionH relativeFrom="column">
                  <wp:posOffset>2643505</wp:posOffset>
                </wp:positionH>
                <wp:positionV relativeFrom="page">
                  <wp:posOffset>123825</wp:posOffset>
                </wp:positionV>
                <wp:extent cx="1676400" cy="1781175"/>
                <wp:effectExtent l="0" t="0" r="1905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81175"/>
                        </a:xfrm>
                        <a:prstGeom prst="rect">
                          <a:avLst/>
                        </a:prstGeom>
                        <a:solidFill>
                          <a:srgbClr val="FFFFFF"/>
                        </a:solidFill>
                        <a:ln w="9525">
                          <a:solidFill>
                            <a:srgbClr val="000000"/>
                          </a:solidFill>
                          <a:miter lim="800000"/>
                          <a:headEnd/>
                          <a:tailEnd/>
                        </a:ln>
                      </wps:spPr>
                      <wps:txbx>
                        <w:txbxContent>
                          <w:p w:rsidR="00B6557A" w:rsidRPr="005171BC" w:rsidRDefault="00B6557A" w:rsidP="005171BC">
                            <w:pPr>
                              <w:spacing w:after="0"/>
                              <w:jc w:val="both"/>
                              <w:rPr>
                                <w:rFonts w:ascii="Arial" w:hAnsi="Arial" w:cs="Arial"/>
                                <w:sz w:val="18"/>
                                <w:szCs w:val="18"/>
                              </w:rPr>
                            </w:pPr>
                            <w:r w:rsidRPr="005171BC">
                              <w:rPr>
                                <w:b/>
                              </w:rPr>
                              <w:t>Pago de lo indebido</w:t>
                            </w:r>
                            <w:r>
                              <w:t xml:space="preserve"> </w:t>
                            </w:r>
                            <w:r w:rsidRPr="005171BC">
                              <w:rPr>
                                <w:rFonts w:ascii="Arial" w:hAnsi="Arial" w:cs="Arial"/>
                                <w:sz w:val="18"/>
                                <w:szCs w:val="18"/>
                              </w:rPr>
                              <w:t>En ese orden de ideas, vamos a examinar el cuasicontrato denominado pago de lo indebido. OSSORIO considera que el pago indebido, CABANELLAS define el pago indebido, ALBALADEJO refiere que hay pago indebido cuando se entrega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709D1" id="_x0000_s1029" type="#_x0000_t202" style="position:absolute;margin-left:208.15pt;margin-top:9.75pt;width:132pt;height:14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">
                <v:textbox>
                  <w:txbxContent>
                    <w:p w:rsidR="00B6557A" w:rsidRPr="005171BC" w:rsidRDefault="00B6557A" w:rsidP="005171BC">
                      <w:pPr>
                        <w:spacing w:after="0"/>
                        <w:jc w:val="both"/>
                        <w:rPr>
                          <w:rFonts w:ascii="Arial" w:hAnsi="Arial" w:cs="Arial"/>
                          <w:sz w:val="18"/>
                          <w:szCs w:val="18"/>
                        </w:rPr>
                      </w:pPr>
                      <w:r w:rsidRPr="005171BC">
                        <w:rPr>
                          <w:b/>
                        </w:rPr>
                        <w:t>Pago de lo indebido</w:t>
                      </w:r>
                      <w:r>
                        <w:t xml:space="preserve"> </w:t>
                      </w:r>
                      <w:r w:rsidRPr="005171BC">
                        <w:rPr>
                          <w:rFonts w:ascii="Arial" w:hAnsi="Arial" w:cs="Arial"/>
                          <w:sz w:val="18"/>
                          <w:szCs w:val="18"/>
                        </w:rPr>
                        <w:t>En ese orden de ideas, vamos a examinar el cuasicontrato denominado pago de lo indebido. OSSORIO considera que el pago indebido, CABANELLAS define el pago indebido, ALBALADEJO refiere que hay pago indebido cuando se entrega</w:t>
                      </w:r>
                    </w:p>
                  </w:txbxContent>
                </v:textbox>
                <w10:wrap type="square" anchory="page"/>
              </v:shape>
            </w:pict>
          </mc:Fallback>
        </mc:AlternateContent>
      </w:r>
    </w:p>
    <w:p w:rsidR="00D33565" w:rsidRDefault="00D33565">
      <w:r>
        <w:t xml:space="preserve">       </w:t>
      </w:r>
    </w:p>
    <w:p w:rsidR="00D33565" w:rsidRDefault="00D33565"/>
    <w:p w:rsidR="00D33565" w:rsidRDefault="006D0A01">
      <w:r>
        <w:rPr>
          <w:noProof/>
          <w:lang w:eastAsia="es-MX"/>
        </w:rPr>
        <mc:AlternateContent>
          <mc:Choice Requires="wps">
            <w:drawing>
              <wp:anchor distT="45720" distB="45720" distL="114300" distR="114300" simplePos="0" relativeHeight="251674624" behindDoc="0" locked="0" layoutInCell="1" allowOverlap="1" wp14:anchorId="2DDF9C6C" wp14:editId="76809E98">
                <wp:simplePos x="0" y="0"/>
                <wp:positionH relativeFrom="column">
                  <wp:posOffset>6224905</wp:posOffset>
                </wp:positionH>
                <wp:positionV relativeFrom="paragraph">
                  <wp:posOffset>196850</wp:posOffset>
                </wp:positionV>
                <wp:extent cx="2914650" cy="742950"/>
                <wp:effectExtent l="0" t="0" r="1905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42950"/>
                        </a:xfrm>
                        <a:prstGeom prst="rect">
                          <a:avLst/>
                        </a:prstGeom>
                        <a:solidFill>
                          <a:srgbClr val="FFFFFF"/>
                        </a:solidFill>
                        <a:ln w="9525">
                          <a:solidFill>
                            <a:srgbClr val="000000"/>
                          </a:solidFill>
                          <a:miter lim="800000"/>
                          <a:headEnd/>
                          <a:tailEnd/>
                        </a:ln>
                      </wps:spPr>
                      <wps:txbx>
                        <w:txbxContent>
                          <w:p w:rsidR="00B6557A" w:rsidRDefault="00B6557A" w:rsidP="00A24ED4">
                            <w:pPr>
                              <w:spacing w:after="0"/>
                              <w:jc w:val="both"/>
                            </w:pPr>
                            <w:r>
                              <w:t xml:space="preserve"> </w:t>
                            </w:r>
                            <w:r>
                              <w:rPr>
                                <w:rFonts w:ascii="Arial" w:hAnsi="Arial" w:cs="Arial"/>
                                <w:sz w:val="18"/>
                                <w:szCs w:val="18"/>
                              </w:rPr>
                              <w:t xml:space="preserve">Daño y perjuicio La Corte </w:t>
                            </w:r>
                            <w:r w:rsidRPr="006D0A01">
                              <w:rPr>
                                <w:rFonts w:ascii="Arial" w:hAnsi="Arial" w:cs="Arial"/>
                                <w:sz w:val="18"/>
                                <w:szCs w:val="18"/>
                              </w:rPr>
                              <w:t>Suprema de Justicia subraya que el daño es ante todo un perjuicio o menoscabo que sufre la víctima, el cual puede ser de carácter patrimonial (afectación)</w:t>
                            </w:r>
                            <w:r>
                              <w:rPr>
                                <w:rFonts w:ascii="Arial" w:hAnsi="Arial" w:cs="Arial"/>
                                <w:sz w:val="18"/>
                                <w:szCs w:val="18"/>
                              </w:rPr>
                              <w:t xml:space="preserve"> o </w:t>
                            </w:r>
                            <w:r w:rsidR="00E34C44">
                              <w:rPr>
                                <w:rFonts w:ascii="Arial" w:hAnsi="Arial" w:cs="Arial"/>
                                <w:sz w:val="18"/>
                                <w:szCs w:val="18"/>
                              </w:rPr>
                              <w:t>personal.</w:t>
                            </w:r>
                            <w:r w:rsidR="00E34C44" w:rsidRPr="006D0A01">
                              <w:rPr>
                                <w:rFonts w:ascii="Arial" w:hAnsi="Arial" w:cs="Arial"/>
                                <w:sz w:val="18"/>
                                <w:szCs w:val="18"/>
                              </w:rPr>
                              <w:t xml:space="preserve"> El</w:t>
                            </w:r>
                            <w:r w:rsidRPr="006D0A01">
                              <w:rPr>
                                <w:rFonts w:ascii="Arial" w:hAnsi="Arial" w:cs="Arial"/>
                                <w:sz w:val="18"/>
                                <w:szCs w:val="18"/>
                              </w:rPr>
                              <w:t xml:space="preserve"> </w:t>
                            </w:r>
                            <w:r>
                              <w:rPr>
                                <w:rFonts w:ascii="Arial" w:hAnsi="Arial" w:cs="Arial"/>
                                <w:sz w:val="18"/>
                                <w:szCs w:val="18"/>
                              </w:rPr>
                              <w:t>daño.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9C6C" id="_x0000_s1030" type="#_x0000_t202" style="position:absolute;margin-left:490.15pt;margin-top:15.5pt;width:229.5pt;height:5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">
                <v:textbox>
                  <w:txbxContent>
                    <w:p w:rsidR="00B6557A" w:rsidRDefault="00B6557A" w:rsidP="00A24ED4">
                      <w:pPr>
                        <w:spacing w:after="0"/>
                        <w:jc w:val="both"/>
                      </w:pPr>
                      <w:r>
                        <w:t xml:space="preserve"> </w:t>
                      </w:r>
                      <w:r>
                        <w:rPr>
                          <w:rFonts w:ascii="Arial" w:hAnsi="Arial" w:cs="Arial"/>
                          <w:sz w:val="18"/>
                          <w:szCs w:val="18"/>
                        </w:rPr>
                        <w:t xml:space="preserve">Daño y perjuicio La Corte </w:t>
                      </w:r>
                      <w:r w:rsidRPr="006D0A01">
                        <w:rPr>
                          <w:rFonts w:ascii="Arial" w:hAnsi="Arial" w:cs="Arial"/>
                          <w:sz w:val="18"/>
                          <w:szCs w:val="18"/>
                        </w:rPr>
                        <w:t>Suprema de Justicia subraya que el daño es ante todo un perjuicio o menoscabo que sufre la víctima, el cual puede ser de carácter patrimonial (afectación)</w:t>
                      </w:r>
                      <w:r>
                        <w:rPr>
                          <w:rFonts w:ascii="Arial" w:hAnsi="Arial" w:cs="Arial"/>
                          <w:sz w:val="18"/>
                          <w:szCs w:val="18"/>
                        </w:rPr>
                        <w:t xml:space="preserve"> o </w:t>
                      </w:r>
                      <w:r w:rsidR="00E34C44">
                        <w:rPr>
                          <w:rFonts w:ascii="Arial" w:hAnsi="Arial" w:cs="Arial"/>
                          <w:sz w:val="18"/>
                          <w:szCs w:val="18"/>
                        </w:rPr>
                        <w:t>personal.</w:t>
                      </w:r>
                      <w:r w:rsidR="00E34C44" w:rsidRPr="006D0A01">
                        <w:rPr>
                          <w:rFonts w:ascii="Arial" w:hAnsi="Arial" w:cs="Arial"/>
                          <w:sz w:val="18"/>
                          <w:szCs w:val="18"/>
                        </w:rPr>
                        <w:t xml:space="preserve"> El</w:t>
                      </w:r>
                      <w:r w:rsidRPr="006D0A01">
                        <w:rPr>
                          <w:rFonts w:ascii="Arial" w:hAnsi="Arial" w:cs="Arial"/>
                          <w:sz w:val="18"/>
                          <w:szCs w:val="18"/>
                        </w:rPr>
                        <w:t xml:space="preserve"> </w:t>
                      </w:r>
                      <w:r>
                        <w:rPr>
                          <w:rFonts w:ascii="Arial" w:hAnsi="Arial" w:cs="Arial"/>
                          <w:sz w:val="18"/>
                          <w:szCs w:val="18"/>
                        </w:rPr>
                        <w:t>daño.</w:t>
                      </w:r>
                    </w:p>
                  </w:txbxContent>
                </v:textbox>
                <w10:wrap type="square"/>
              </v:shape>
            </w:pict>
          </mc:Fallback>
        </mc:AlternateContent>
      </w:r>
      <w:r>
        <w:rPr>
          <w:noProof/>
          <w:lang w:eastAsia="es-MX"/>
        </w:rPr>
        <mc:AlternateContent>
          <mc:Choice Requires="wps">
            <w:drawing>
              <wp:anchor distT="0" distB="0" distL="114300" distR="114300" simplePos="0" relativeHeight="251685888" behindDoc="0" locked="0" layoutInCell="1" allowOverlap="1" wp14:anchorId="04B13824" wp14:editId="1DC37B1F">
                <wp:simplePos x="0" y="0"/>
                <wp:positionH relativeFrom="page">
                  <wp:posOffset>6924675</wp:posOffset>
                </wp:positionH>
                <wp:positionV relativeFrom="page">
                  <wp:posOffset>2095500</wp:posOffset>
                </wp:positionV>
                <wp:extent cx="142875" cy="657225"/>
                <wp:effectExtent l="38100" t="0" r="28575" b="28575"/>
                <wp:wrapNone/>
                <wp:docPr id="22" name="Abrir llave 22"/>
                <wp:cNvGraphicFramePr/>
                <a:graphic xmlns:a="http://schemas.openxmlformats.org/drawingml/2006/main">
                  <a:graphicData uri="http://schemas.microsoft.com/office/word/2010/wordprocessingShape">
                    <wps:wsp>
                      <wps:cNvSpPr/>
                      <wps:spPr>
                        <a:xfrm>
                          <a:off x="0" y="0"/>
                          <a:ext cx="142875" cy="657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BDF5F9" id="Abrir llave 22" o:spid="_x0000_s1026" type="#_x0000_t87" style="position:absolute;margin-left:545.25pt;margin-top:165pt;width:11.25pt;height:51.75pt;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" adj="391" strokecolor="#5b9bd5 [3204]" strokeweight=".5pt">
                <v:stroke joinstyle="miter"/>
                <w10:wrap anchorx="page" anchory="page"/>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F571705" wp14:editId="7B1B14F2">
                <wp:simplePos x="0" y="0"/>
                <wp:positionH relativeFrom="page">
                  <wp:posOffset>1028700</wp:posOffset>
                </wp:positionH>
                <wp:positionV relativeFrom="page">
                  <wp:posOffset>1990726</wp:posOffset>
                </wp:positionV>
                <wp:extent cx="5800725" cy="9144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5800725" cy="914400"/>
                        </a:xfrm>
                        <a:prstGeom prst="rect">
                          <a:avLst/>
                        </a:prstGeom>
                        <a:solidFill>
                          <a:schemeClr val="lt1"/>
                        </a:solidFill>
                        <a:ln w="6350">
                          <a:solidFill>
                            <a:prstClr val="black"/>
                          </a:solidFill>
                        </a:ln>
                      </wps:spPr>
                      <wps:txbx>
                        <w:txbxContent>
                          <w:p w:rsidR="00B6557A" w:rsidRDefault="00B6557A" w:rsidP="006D0A01">
                            <w:pPr>
                              <w:spacing w:after="0"/>
                              <w:jc w:val="both"/>
                              <w:rPr>
                                <w:rFonts w:ascii="Arial" w:hAnsi="Arial" w:cs="Arial"/>
                                <w:sz w:val="18"/>
                                <w:szCs w:val="18"/>
                              </w:rPr>
                            </w:pPr>
                            <w:r w:rsidRPr="006D0A01">
                              <w:rPr>
                                <w:rFonts w:ascii="Arial" w:hAnsi="Arial" w:cs="Arial"/>
                                <w:b/>
                                <w:sz w:val="18"/>
                                <w:szCs w:val="18"/>
                              </w:rPr>
                              <w:t>Actos ilícitos</w:t>
                            </w:r>
                            <w:r w:rsidRPr="006D0A01">
                              <w:rPr>
                                <w:rFonts w:ascii="Arial" w:hAnsi="Arial" w:cs="Arial"/>
                                <w:sz w:val="18"/>
                                <w:szCs w:val="18"/>
                              </w:rPr>
                              <w:t xml:space="preserve"> Los actos ilícitos son aquellos hechos humanos voluntarios, que son los que se efectúan con discernimiento intención y libertad, pero que son contrarios a lo dispuesto por las normas jurídicas, y por lo tanto son sancionables. Pueden consistir en acciones u</w:t>
                            </w:r>
                            <w:r>
                              <w:t xml:space="preserve"> </w:t>
                            </w:r>
                            <w:r w:rsidRPr="006D0A01">
                              <w:rPr>
                                <w:rFonts w:ascii="Arial" w:hAnsi="Arial" w:cs="Arial"/>
                                <w:sz w:val="18"/>
                                <w:szCs w:val="18"/>
                              </w:rPr>
                              <w:t>omisiones.</w:t>
                            </w:r>
                          </w:p>
                          <w:p w:rsidR="00B6557A" w:rsidRPr="006D0A01" w:rsidRDefault="00B6557A" w:rsidP="006D0A01">
                            <w:pPr>
                              <w:spacing w:after="0"/>
                              <w:jc w:val="both"/>
                              <w:rPr>
                                <w:rFonts w:ascii="Arial" w:hAnsi="Arial" w:cs="Arial"/>
                                <w:sz w:val="18"/>
                                <w:szCs w:val="18"/>
                              </w:rPr>
                            </w:pPr>
                            <w:r w:rsidRPr="006D0A01">
                              <w:rPr>
                                <w:rFonts w:ascii="Arial" w:hAnsi="Arial" w:cs="Arial"/>
                                <w:b/>
                                <w:sz w:val="18"/>
                                <w:szCs w:val="18"/>
                              </w:rPr>
                              <w:t>Responsabilidad civil</w:t>
                            </w:r>
                            <w:r w:rsidRPr="006D0A01">
                              <w:rPr>
                                <w:rFonts w:ascii="Arial" w:hAnsi="Arial" w:cs="Arial"/>
                                <w:sz w:val="18"/>
                                <w:szCs w:val="18"/>
                              </w:rPr>
                              <w:t xml:space="preserve"> Sin que exista un concepto establecido en las legislaciones mexicanas, podemos entender la responsabilidad civil como la obligación de pagar a una persona una cantidad de dinero (o de otra manera) producto de ocasionarle un daño o perjuicio.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1705" id="_x0000_s1031" type="#_x0000_t202" style="position:absolute;margin-left:81pt;margin-top:156.75pt;width:456.75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" fillcolor="white [3201]" strokeweight=".5pt">
                <v:textbox>
                  <w:txbxContent>
                    <w:p w:rsidR="00B6557A" w:rsidRDefault="00B6557A" w:rsidP="006D0A01">
                      <w:pPr>
                        <w:spacing w:after="0"/>
                        <w:jc w:val="both"/>
                        <w:rPr>
                          <w:rFonts w:ascii="Arial" w:hAnsi="Arial" w:cs="Arial"/>
                          <w:sz w:val="18"/>
                          <w:szCs w:val="18"/>
                        </w:rPr>
                      </w:pPr>
                      <w:r w:rsidRPr="006D0A01">
                        <w:rPr>
                          <w:rFonts w:ascii="Arial" w:hAnsi="Arial" w:cs="Arial"/>
                          <w:b/>
                          <w:sz w:val="18"/>
                          <w:szCs w:val="18"/>
                        </w:rPr>
                        <w:t>Actos ilícitos</w:t>
                      </w:r>
                      <w:r w:rsidRPr="006D0A01">
                        <w:rPr>
                          <w:rFonts w:ascii="Arial" w:hAnsi="Arial" w:cs="Arial"/>
                          <w:sz w:val="18"/>
                          <w:szCs w:val="18"/>
                        </w:rPr>
                        <w:t xml:space="preserve"> Los actos ilícitos son aquellos hechos humanos voluntarios, que son los que se efectúan con discernimiento intención y libertad, pero que son contrarios a lo dispuesto por las normas jurídicas, y por lo tanto son sancionables. Pueden consistir en acciones u</w:t>
                      </w:r>
                      <w:r>
                        <w:t xml:space="preserve"> </w:t>
                      </w:r>
                      <w:r w:rsidRPr="006D0A01">
                        <w:rPr>
                          <w:rFonts w:ascii="Arial" w:hAnsi="Arial" w:cs="Arial"/>
                          <w:sz w:val="18"/>
                          <w:szCs w:val="18"/>
                        </w:rPr>
                        <w:t>omisiones.</w:t>
                      </w:r>
                    </w:p>
                    <w:p w:rsidR="00B6557A" w:rsidRPr="006D0A01" w:rsidRDefault="00B6557A" w:rsidP="006D0A01">
                      <w:pPr>
                        <w:spacing w:after="0"/>
                        <w:jc w:val="both"/>
                        <w:rPr>
                          <w:rFonts w:ascii="Arial" w:hAnsi="Arial" w:cs="Arial"/>
                          <w:sz w:val="18"/>
                          <w:szCs w:val="18"/>
                        </w:rPr>
                      </w:pPr>
                      <w:r w:rsidRPr="006D0A01">
                        <w:rPr>
                          <w:rFonts w:ascii="Arial" w:hAnsi="Arial" w:cs="Arial"/>
                          <w:b/>
                          <w:sz w:val="18"/>
                          <w:szCs w:val="18"/>
                        </w:rPr>
                        <w:t>Responsabilidad civil</w:t>
                      </w:r>
                      <w:r w:rsidRPr="006D0A01">
                        <w:rPr>
                          <w:rFonts w:ascii="Arial" w:hAnsi="Arial" w:cs="Arial"/>
                          <w:sz w:val="18"/>
                          <w:szCs w:val="18"/>
                        </w:rPr>
                        <w:t xml:space="preserve"> Sin que exista un concepto establecido en las legislaciones mexicanas, podemos entender la responsabilidad civil como la obligación de pagar a una persona una cantidad de dinero (o de otra manera) producto de ocasionarle un daño o perjuicio.</w:t>
                      </w:r>
                    </w:p>
                  </w:txbxContent>
                </v:textbox>
                <w10:wrap anchorx="page" anchory="page"/>
              </v:shape>
            </w:pict>
          </mc:Fallback>
        </mc:AlternateContent>
      </w:r>
    </w:p>
    <w:p w:rsidR="00D33565" w:rsidRDefault="00D33565"/>
    <w:p w:rsidR="00D33565" w:rsidRDefault="00D33565"/>
    <w:p w:rsidR="00D33565" w:rsidRDefault="006D0A01">
      <w:r>
        <w:rPr>
          <w:noProof/>
          <w:lang w:eastAsia="es-MX"/>
        </w:rPr>
        <mc:AlternateContent>
          <mc:Choice Requires="wps">
            <w:drawing>
              <wp:anchor distT="0" distB="0" distL="114300" distR="114300" simplePos="0" relativeHeight="251676672" behindDoc="0" locked="0" layoutInCell="1" allowOverlap="1" wp14:anchorId="28F8A383" wp14:editId="65A59FD8">
                <wp:simplePos x="0" y="0"/>
                <wp:positionH relativeFrom="page">
                  <wp:posOffset>5448300</wp:posOffset>
                </wp:positionH>
                <wp:positionV relativeFrom="page">
                  <wp:posOffset>2905125</wp:posOffset>
                </wp:positionV>
                <wp:extent cx="4495800" cy="76200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4495800" cy="762000"/>
                        </a:xfrm>
                        <a:prstGeom prst="rect">
                          <a:avLst/>
                        </a:prstGeom>
                        <a:solidFill>
                          <a:schemeClr val="lt1"/>
                        </a:solidFill>
                        <a:ln w="6350">
                          <a:solidFill>
                            <a:prstClr val="black"/>
                          </a:solidFill>
                        </a:ln>
                      </wps:spPr>
                      <wps:txbx>
                        <w:txbxContent>
                          <w:p w:rsidR="00B6557A" w:rsidRPr="006D0A01" w:rsidRDefault="00B6557A" w:rsidP="00A24ED4">
                            <w:pPr>
                              <w:jc w:val="both"/>
                              <w:rPr>
                                <w:rFonts w:ascii="Arial" w:hAnsi="Arial" w:cs="Arial"/>
                                <w:sz w:val="18"/>
                                <w:szCs w:val="18"/>
                              </w:rPr>
                            </w:pPr>
                            <w:r w:rsidRPr="006D0A01">
                              <w:rPr>
                                <w:rFonts w:ascii="Arial" w:hAnsi="Arial" w:cs="Arial"/>
                                <w:sz w:val="18"/>
                                <w:szCs w:val="18"/>
                              </w:rPr>
                              <w:t>Responsabilidad objetiva o riesgo creado Tomando como base la investigación realizada por la jurista Lucía Alejandra Mendoza Martínez, en su libro La acción civil del daño moral (Mendoza, 2014) se sistematiza, para lo que interesa, la definición, clasificación y elementos de la responsabilidad civil; asimismo, se hace lo propio para el tema del daño, lo cual se estructura de la siguiente manera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A383" id="Cuadro de texto 13" o:spid="_x0000_s1032" type="#_x0000_t202" style="position:absolute;margin-left:429pt;margin-top:228.75pt;width:354pt;height:6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" fillcolor="white [3201]" strokeweight=".5pt">
                <v:textbox>
                  <w:txbxContent>
                    <w:p w:rsidR="00B6557A" w:rsidRPr="006D0A01" w:rsidRDefault="00B6557A" w:rsidP="00A24ED4">
                      <w:pPr>
                        <w:jc w:val="both"/>
                        <w:rPr>
                          <w:rFonts w:ascii="Arial" w:hAnsi="Arial" w:cs="Arial"/>
                          <w:sz w:val="18"/>
                          <w:szCs w:val="18"/>
                        </w:rPr>
                      </w:pPr>
                      <w:r w:rsidRPr="006D0A01">
                        <w:rPr>
                          <w:rFonts w:ascii="Arial" w:hAnsi="Arial" w:cs="Arial"/>
                          <w:sz w:val="18"/>
                          <w:szCs w:val="18"/>
                        </w:rPr>
                        <w:t>Responsabilidad objetiva o riesgo creado Tomando como base la investigación realizada por la jurista Lucía Alejandra Mendoza Martínez, en su libro La acción civil del daño moral (Mendoza, 2014) se sistematiza, para lo que interesa, la definición, clasificación y elementos de la responsabilidad civil; asimismo, se hace lo propio para el tema del daño, lo cual se estructura de la siguiente manera</w:t>
                      </w:r>
                    </w:p>
                  </w:txbxContent>
                </v:textbox>
                <w10:wrap anchorx="page" anchory="page"/>
              </v:shape>
            </w:pict>
          </mc:Fallback>
        </mc:AlternateContent>
      </w:r>
      <w:r>
        <w:rPr>
          <w:noProof/>
          <w:lang w:eastAsia="es-MX"/>
        </w:rPr>
        <mc:AlternateContent>
          <mc:Choice Requires="wps">
            <w:drawing>
              <wp:anchor distT="0" distB="0" distL="114300" distR="114300" simplePos="0" relativeHeight="251681792" behindDoc="0" locked="0" layoutInCell="1" allowOverlap="1" wp14:anchorId="0C4C8A28" wp14:editId="6F5CCC96">
                <wp:simplePos x="0" y="0"/>
                <wp:positionH relativeFrom="page">
                  <wp:posOffset>5010150</wp:posOffset>
                </wp:positionH>
                <wp:positionV relativeFrom="page">
                  <wp:posOffset>2990850</wp:posOffset>
                </wp:positionV>
                <wp:extent cx="314325" cy="619125"/>
                <wp:effectExtent l="38100" t="0" r="28575" b="28575"/>
                <wp:wrapNone/>
                <wp:docPr id="17" name="Abrir llave 17"/>
                <wp:cNvGraphicFramePr/>
                <a:graphic xmlns:a="http://schemas.openxmlformats.org/drawingml/2006/main">
                  <a:graphicData uri="http://schemas.microsoft.com/office/word/2010/wordprocessingShape">
                    <wps:wsp>
                      <wps:cNvSpPr/>
                      <wps:spPr>
                        <a:xfrm>
                          <a:off x="0" y="0"/>
                          <a:ext cx="314325" cy="6191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2BEA0" id="Abrir llave 17" o:spid="_x0000_s1026" type="#_x0000_t87" style="position:absolute;margin-left:394.5pt;margin-top:235.5pt;width:24.75pt;height:48.75pt;z-index:2516817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" adj="914" strokecolor="#5b9bd5 [3204]" strokeweight=".5pt">
                <v:stroke joinstyle="miter"/>
                <w10:wrap anchorx="page" anchory="page"/>
              </v:shape>
            </w:pict>
          </mc:Fallback>
        </mc:AlternateContent>
      </w:r>
      <w:r>
        <w:rPr>
          <w:noProof/>
          <w:lang w:eastAsia="es-MX"/>
        </w:rPr>
        <mc:AlternateContent>
          <mc:Choice Requires="wps">
            <w:drawing>
              <wp:anchor distT="45720" distB="45720" distL="114300" distR="114300" simplePos="0" relativeHeight="251668480" behindDoc="0" locked="0" layoutInCell="1" allowOverlap="1" wp14:anchorId="56218F33" wp14:editId="607F8957">
                <wp:simplePos x="0" y="0"/>
                <wp:positionH relativeFrom="column">
                  <wp:posOffset>185420</wp:posOffset>
                </wp:positionH>
                <wp:positionV relativeFrom="paragraph">
                  <wp:posOffset>196850</wp:posOffset>
                </wp:positionV>
                <wp:extent cx="3762375" cy="619125"/>
                <wp:effectExtent l="0" t="0" r="2857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19125"/>
                        </a:xfrm>
                        <a:prstGeom prst="rect">
                          <a:avLst/>
                        </a:prstGeom>
                        <a:solidFill>
                          <a:srgbClr val="FFFFFF"/>
                        </a:solidFill>
                        <a:ln w="9525">
                          <a:solidFill>
                            <a:srgbClr val="000000"/>
                          </a:solidFill>
                          <a:miter lim="800000"/>
                          <a:headEnd/>
                          <a:tailEnd/>
                        </a:ln>
                      </wps:spPr>
                      <wps:txbx>
                        <w:txbxContent>
                          <w:p w:rsidR="00B6557A" w:rsidRPr="006D0A01" w:rsidRDefault="00B6557A" w:rsidP="006D0A01">
                            <w:pPr>
                              <w:jc w:val="both"/>
                              <w:rPr>
                                <w:rFonts w:ascii="Arial" w:hAnsi="Arial" w:cs="Arial"/>
                                <w:sz w:val="18"/>
                                <w:szCs w:val="18"/>
                              </w:rPr>
                            </w:pPr>
                            <w:r w:rsidRPr="006D0A01">
                              <w:rPr>
                                <w:rFonts w:ascii="Arial" w:hAnsi="Arial" w:cs="Arial"/>
                                <w:b/>
                                <w:sz w:val="18"/>
                                <w:szCs w:val="18"/>
                              </w:rPr>
                              <w:t>Indemnización</w:t>
                            </w:r>
                            <w:r w:rsidRPr="006D0A01">
                              <w:rPr>
                                <w:rFonts w:ascii="Arial" w:hAnsi="Arial" w:cs="Arial"/>
                                <w:sz w:val="18"/>
                                <w:szCs w:val="18"/>
                              </w:rPr>
                              <w:t xml:space="preserve"> La indemnización es la compensación que se le entrega a una persona como consecuencia de un daño que se haya recibido.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18F33" id="_x0000_s1033" type="#_x0000_t202" style="position:absolute;margin-left:14.6pt;margin-top:15.5pt;width:29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">
                <v:textbox>
                  <w:txbxContent>
                    <w:p w:rsidR="00B6557A" w:rsidRPr="006D0A01" w:rsidRDefault="00B6557A" w:rsidP="006D0A01">
                      <w:pPr>
                        <w:jc w:val="both"/>
                        <w:rPr>
                          <w:rFonts w:ascii="Arial" w:hAnsi="Arial" w:cs="Arial"/>
                          <w:sz w:val="18"/>
                          <w:szCs w:val="18"/>
                        </w:rPr>
                      </w:pPr>
                      <w:r w:rsidRPr="006D0A01">
                        <w:rPr>
                          <w:rFonts w:ascii="Arial" w:hAnsi="Arial" w:cs="Arial"/>
                          <w:b/>
                          <w:sz w:val="18"/>
                          <w:szCs w:val="18"/>
                        </w:rPr>
                        <w:t>Indemnización</w:t>
                      </w:r>
                      <w:r w:rsidRPr="006D0A01">
                        <w:rPr>
                          <w:rFonts w:ascii="Arial" w:hAnsi="Arial" w:cs="Arial"/>
                          <w:sz w:val="18"/>
                          <w:szCs w:val="18"/>
                        </w:rPr>
                        <w:t xml:space="preserve"> La indemnización es la compensación que se le entrega a una persona como consecuencia de un daño que se haya recibido.</w:t>
                      </w:r>
                    </w:p>
                  </w:txbxContent>
                </v:textbox>
                <w10:wrap type="square"/>
              </v:shape>
            </w:pict>
          </mc:Fallback>
        </mc:AlternateContent>
      </w:r>
    </w:p>
    <w:p w:rsidR="00D33565" w:rsidRDefault="00D33565"/>
    <w:p w:rsidR="00D33565" w:rsidRDefault="00D33565"/>
    <w:p w:rsidR="00D33565" w:rsidRDefault="006D0A01">
      <w:r>
        <w:rPr>
          <w:noProof/>
          <w:lang w:eastAsia="es-MX"/>
        </w:rPr>
        <mc:AlternateContent>
          <mc:Choice Requires="wps">
            <w:drawing>
              <wp:anchor distT="0" distB="0" distL="114300" distR="114300" simplePos="0" relativeHeight="251677696" behindDoc="0" locked="0" layoutInCell="1" allowOverlap="1" wp14:anchorId="62A439EF" wp14:editId="514F6356">
                <wp:simplePos x="0" y="0"/>
                <wp:positionH relativeFrom="page">
                  <wp:posOffset>6057900</wp:posOffset>
                </wp:positionH>
                <wp:positionV relativeFrom="page">
                  <wp:posOffset>3743325</wp:posOffset>
                </wp:positionV>
                <wp:extent cx="3933825" cy="866775"/>
                <wp:effectExtent l="0" t="0" r="28575" b="28575"/>
                <wp:wrapNone/>
                <wp:docPr id="14" name="Cuadro de texto 14"/>
                <wp:cNvGraphicFramePr/>
                <a:graphic xmlns:a="http://schemas.openxmlformats.org/drawingml/2006/main">
                  <a:graphicData uri="http://schemas.microsoft.com/office/word/2010/wordprocessingShape">
                    <wps:wsp>
                      <wps:cNvSpPr txBox="1"/>
                      <wps:spPr>
                        <a:xfrm>
                          <a:off x="0" y="0"/>
                          <a:ext cx="3933825" cy="866775"/>
                        </a:xfrm>
                        <a:prstGeom prst="rect">
                          <a:avLst/>
                        </a:prstGeom>
                        <a:solidFill>
                          <a:schemeClr val="lt1"/>
                        </a:solidFill>
                        <a:ln w="6350">
                          <a:solidFill>
                            <a:prstClr val="black"/>
                          </a:solidFill>
                        </a:ln>
                      </wps:spPr>
                      <wps:txbx>
                        <w:txbxContent>
                          <w:p w:rsidR="00B6557A" w:rsidRPr="006D0A01" w:rsidRDefault="00B6557A" w:rsidP="00A24ED4">
                            <w:pPr>
                              <w:jc w:val="both"/>
                              <w:rPr>
                                <w:rFonts w:ascii="Arial" w:hAnsi="Arial" w:cs="Arial"/>
                                <w:sz w:val="20"/>
                                <w:szCs w:val="20"/>
                              </w:rPr>
                            </w:pPr>
                            <w:r w:rsidRPr="006D0A01">
                              <w:rPr>
                                <w:rFonts w:ascii="Arial" w:hAnsi="Arial" w:cs="Arial"/>
                                <w:sz w:val="20"/>
                                <w:szCs w:val="20"/>
                              </w:rPr>
                              <w:t>Teoría unitaria de la responsabilidad civil Denominada también teoría de la unidad, sostiene que no existe diferencia esencial alguna entre la responsabilidad contractual y la responsabilidad extracontractual, como tampoco existen dos tipos de culpa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39EF" id="Cuadro de texto 14" o:spid="_x0000_s1034" type="#_x0000_t202" style="position:absolute;margin-left:477pt;margin-top:294.75pt;width:309.75pt;height:6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" fillcolor="white [3201]" strokeweight=".5pt">
                <v:textbox>
                  <w:txbxContent>
                    <w:p w:rsidR="00B6557A" w:rsidRPr="006D0A01" w:rsidRDefault="00B6557A" w:rsidP="00A24ED4">
                      <w:pPr>
                        <w:jc w:val="both"/>
                        <w:rPr>
                          <w:rFonts w:ascii="Arial" w:hAnsi="Arial" w:cs="Arial"/>
                          <w:sz w:val="20"/>
                          <w:szCs w:val="20"/>
                        </w:rPr>
                      </w:pPr>
                      <w:r w:rsidRPr="006D0A01">
                        <w:rPr>
                          <w:rFonts w:ascii="Arial" w:hAnsi="Arial" w:cs="Arial"/>
                          <w:sz w:val="20"/>
                          <w:szCs w:val="20"/>
                        </w:rPr>
                        <w:t>Teoría unitaria de la responsabilidad civil Denominada también teoría de la unidad, sostiene que no existe diferencia esencial alguna entre la responsabilidad contractual y la responsabilidad extracontractual, como tampoco existen dos tipos de culpa</w:t>
                      </w:r>
                    </w:p>
                  </w:txbxContent>
                </v:textbox>
                <w10:wrap anchorx="page" anchory="page"/>
              </v:shape>
            </w:pict>
          </mc:Fallback>
        </mc:AlternateContent>
      </w:r>
      <w:r>
        <w:rPr>
          <w:noProof/>
          <w:lang w:eastAsia="es-MX"/>
        </w:rPr>
        <mc:AlternateContent>
          <mc:Choice Requires="wps">
            <w:drawing>
              <wp:anchor distT="0" distB="0" distL="114300" distR="114300" simplePos="0" relativeHeight="251682816" behindDoc="0" locked="0" layoutInCell="1" allowOverlap="1" wp14:anchorId="5B5CD4AD" wp14:editId="1357CC6A">
                <wp:simplePos x="0" y="0"/>
                <wp:positionH relativeFrom="page">
                  <wp:posOffset>5810250</wp:posOffset>
                </wp:positionH>
                <wp:positionV relativeFrom="page">
                  <wp:posOffset>3743325</wp:posOffset>
                </wp:positionV>
                <wp:extent cx="161925" cy="819150"/>
                <wp:effectExtent l="38100" t="0" r="28575" b="19050"/>
                <wp:wrapNone/>
                <wp:docPr id="18" name="Abrir llave 18"/>
                <wp:cNvGraphicFramePr/>
                <a:graphic xmlns:a="http://schemas.openxmlformats.org/drawingml/2006/main">
                  <a:graphicData uri="http://schemas.microsoft.com/office/word/2010/wordprocessingShape">
                    <wps:wsp>
                      <wps:cNvSpPr/>
                      <wps:spPr>
                        <a:xfrm>
                          <a:off x="0" y="0"/>
                          <a:ext cx="161925" cy="8191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1EE9E9" id="Abrir llave 18" o:spid="_x0000_s1026" type="#_x0000_t87" style="position:absolute;margin-left:457.5pt;margin-top:294.75pt;width:12.75pt;height:64.5pt;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" adj="356" strokecolor="#5b9bd5 [3204]" strokeweight=".5pt">
                <v:stroke joinstyle="miter"/>
                <w10:wrap anchorx="page" anchory="page"/>
              </v:shape>
            </w:pict>
          </mc:Fallback>
        </mc:AlternateContent>
      </w:r>
      <w:r>
        <w:rPr>
          <w:noProof/>
          <w:lang w:eastAsia="es-MX"/>
        </w:rPr>
        <mc:AlternateContent>
          <mc:Choice Requires="wps">
            <w:drawing>
              <wp:anchor distT="45720" distB="45720" distL="114300" distR="114300" simplePos="0" relativeHeight="251666432" behindDoc="0" locked="0" layoutInCell="1" allowOverlap="1" wp14:anchorId="2A49B0A3" wp14:editId="680A248B">
                <wp:simplePos x="0" y="0"/>
                <wp:positionH relativeFrom="column">
                  <wp:posOffset>186055</wp:posOffset>
                </wp:positionH>
                <wp:positionV relativeFrom="paragraph">
                  <wp:posOffset>73660</wp:posOffset>
                </wp:positionV>
                <wp:extent cx="4619625" cy="1047750"/>
                <wp:effectExtent l="0" t="0" r="28575"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047750"/>
                        </a:xfrm>
                        <a:prstGeom prst="rect">
                          <a:avLst/>
                        </a:prstGeom>
                        <a:solidFill>
                          <a:srgbClr val="FFFFFF"/>
                        </a:solidFill>
                        <a:ln w="9525">
                          <a:solidFill>
                            <a:srgbClr val="000000"/>
                          </a:solidFill>
                          <a:miter lim="800000"/>
                          <a:headEnd/>
                          <a:tailEnd/>
                        </a:ln>
                      </wps:spPr>
                      <wps:txbx>
                        <w:txbxContent>
                          <w:p w:rsidR="00B6557A" w:rsidRDefault="00B6557A" w:rsidP="00A24ED4">
                            <w:pPr>
                              <w:jc w:val="both"/>
                              <w:rPr>
                                <w:rFonts w:ascii="Arial" w:hAnsi="Arial" w:cs="Arial"/>
                                <w:sz w:val="18"/>
                                <w:szCs w:val="18"/>
                              </w:rPr>
                            </w:pPr>
                            <w:r w:rsidRPr="006D0A01">
                              <w:rPr>
                                <w:rFonts w:ascii="Arial" w:hAnsi="Arial" w:cs="Arial"/>
                                <w:sz w:val="18"/>
                                <w:szCs w:val="18"/>
                              </w:rPr>
                              <w:t>La teoría de la unidad, en contra de la tesis dualista, propugna la unidad de la responsabilidad civil partiendo de la unidad de la culpa y definiéndola como “la violación de una obligación preexistente, sea ésta una obligación convencional, sea una obligación legal”</w:t>
                            </w:r>
                          </w:p>
                          <w:p w:rsidR="00B6557A" w:rsidRPr="00B6557A" w:rsidRDefault="00B6557A" w:rsidP="00B6557A">
                            <w:pPr>
                              <w:spacing w:line="240" w:lineRule="auto"/>
                              <w:jc w:val="both"/>
                              <w:rPr>
                                <w:rFonts w:ascii="Arial" w:hAnsi="Arial" w:cs="Arial"/>
                                <w:sz w:val="18"/>
                                <w:szCs w:val="18"/>
                              </w:rPr>
                            </w:pPr>
                            <w:r w:rsidRPr="00B6557A">
                              <w:rPr>
                                <w:rFonts w:ascii="Arial" w:hAnsi="Arial" w:cs="Arial"/>
                                <w:sz w:val="18"/>
                                <w:szCs w:val="18"/>
                              </w:rPr>
                              <w:t>La conducta ilícita involucra la intención de infringir la ley; en otras palabras, se tiene conocimiento de que existe la posibilidad de causar un daño y de todas formas se actúa.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9B0A3" id="_x0000_s1035" type="#_x0000_t202" style="position:absolute;margin-left:14.65pt;margin-top:5.8pt;width:363.75pt;height: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">
                <v:textbox>
                  <w:txbxContent>
                    <w:p w:rsidR="00B6557A" w:rsidRDefault="00B6557A" w:rsidP="00A24ED4">
                      <w:pPr>
                        <w:jc w:val="both"/>
                        <w:rPr>
                          <w:rFonts w:ascii="Arial" w:hAnsi="Arial" w:cs="Arial"/>
                          <w:sz w:val="18"/>
                          <w:szCs w:val="18"/>
                        </w:rPr>
                      </w:pPr>
                      <w:r w:rsidRPr="006D0A01">
                        <w:rPr>
                          <w:rFonts w:ascii="Arial" w:hAnsi="Arial" w:cs="Arial"/>
                          <w:sz w:val="18"/>
                          <w:szCs w:val="18"/>
                        </w:rPr>
                        <w:t>La teoría de la unidad, en contra de la tesis dualista, propugna la unidad de la responsabilidad civil partiendo de la unidad de la culpa y definiéndola como “la violación de una obligación preexistente, sea ésta una obligación convencional, sea una obligación legal”</w:t>
                      </w:r>
                    </w:p>
                    <w:p w:rsidR="00B6557A" w:rsidRPr="00B6557A" w:rsidRDefault="00B6557A" w:rsidP="00B6557A">
                      <w:pPr>
                        <w:spacing w:line="240" w:lineRule="auto"/>
                        <w:jc w:val="both"/>
                        <w:rPr>
                          <w:rFonts w:ascii="Arial" w:hAnsi="Arial" w:cs="Arial"/>
                          <w:sz w:val="18"/>
                          <w:szCs w:val="18"/>
                        </w:rPr>
                      </w:pPr>
                      <w:r w:rsidRPr="00B6557A">
                        <w:rPr>
                          <w:rFonts w:ascii="Arial" w:hAnsi="Arial" w:cs="Arial"/>
                          <w:sz w:val="18"/>
                          <w:szCs w:val="18"/>
                        </w:rPr>
                        <w:t>La conducta ilícita involucra la intención de infringir la ley; en otras palabras, se tiene conocimiento de que existe la posibilidad de causar un daño y de todas formas se actúa.</w:t>
                      </w:r>
                    </w:p>
                  </w:txbxContent>
                </v:textbox>
                <w10:wrap type="square"/>
              </v:shape>
            </w:pict>
          </mc:Fallback>
        </mc:AlternateContent>
      </w:r>
    </w:p>
    <w:p w:rsidR="00D33565" w:rsidRDefault="00D33565"/>
    <w:p w:rsidR="00D33565" w:rsidRDefault="00B6557A">
      <w:r>
        <w:rPr>
          <w:noProof/>
        </w:rPr>
        <mc:AlternateContent>
          <mc:Choice Requires="wps">
            <w:drawing>
              <wp:anchor distT="45720" distB="45720" distL="114300" distR="114300" simplePos="0" relativeHeight="251689984" behindDoc="0" locked="0" layoutInCell="1" allowOverlap="1" wp14:anchorId="3A489645" wp14:editId="0DB9AA7D">
                <wp:simplePos x="0" y="0"/>
                <wp:positionH relativeFrom="column">
                  <wp:posOffset>-899795</wp:posOffset>
                </wp:positionH>
                <wp:positionV relativeFrom="paragraph">
                  <wp:posOffset>397510</wp:posOffset>
                </wp:positionV>
                <wp:extent cx="714375" cy="1404620"/>
                <wp:effectExtent l="0" t="0" r="28575"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rgbClr val="000000"/>
                          </a:solidFill>
                          <a:miter lim="800000"/>
                          <a:headEnd/>
                          <a:tailEnd/>
                        </a:ln>
                      </wps:spPr>
                      <wps:txbx>
                        <w:txbxContent>
                          <w:p w:rsidR="00B6557A" w:rsidRDefault="00B6557A" w:rsidP="00B6557A">
                            <w:pPr>
                              <w:jc w:val="center"/>
                            </w:pPr>
                            <w:r>
                              <w:t>UNIDAD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89645" id="_x0000_s1036" type="#_x0000_t202" style="position:absolute;margin-left:-70.85pt;margin-top:31.3pt;width:56.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">
                <v:textbox style="mso-fit-shape-to-text:t">
                  <w:txbxContent>
                    <w:p w:rsidR="00B6557A" w:rsidRDefault="00B6557A" w:rsidP="00B6557A">
                      <w:pPr>
                        <w:jc w:val="center"/>
                      </w:pPr>
                      <w:r>
                        <w:t>UNIDAD II</w:t>
                      </w:r>
                    </w:p>
                  </w:txbxContent>
                </v:textbox>
                <w10:wrap type="square"/>
              </v:shape>
            </w:pict>
          </mc:Fallback>
        </mc:AlternateContent>
      </w:r>
    </w:p>
    <w:p w:rsidR="00C8347C" w:rsidRDefault="00B6557A">
      <w:r>
        <w:rPr>
          <w:noProof/>
          <w:lang w:eastAsia="es-MX"/>
        </w:rPr>
        <mc:AlternateContent>
          <mc:Choice Requires="wps">
            <w:drawing>
              <wp:anchor distT="0" distB="0" distL="114300" distR="114300" simplePos="0" relativeHeight="251669504" behindDoc="0" locked="0" layoutInCell="1" allowOverlap="1" wp14:anchorId="11A92A85" wp14:editId="21D0E658">
                <wp:simplePos x="0" y="0"/>
                <wp:positionH relativeFrom="page">
                  <wp:posOffset>1190625</wp:posOffset>
                </wp:positionH>
                <wp:positionV relativeFrom="page">
                  <wp:posOffset>6324600</wp:posOffset>
                </wp:positionV>
                <wp:extent cx="3324225" cy="13430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3324225" cy="1343025"/>
                        </a:xfrm>
                        <a:prstGeom prst="rect">
                          <a:avLst/>
                        </a:prstGeom>
                        <a:solidFill>
                          <a:schemeClr val="lt1"/>
                        </a:solidFill>
                        <a:ln w="6350">
                          <a:solidFill>
                            <a:prstClr val="black"/>
                          </a:solidFill>
                        </a:ln>
                      </wps:spPr>
                      <wps:txbx>
                        <w:txbxContent>
                          <w:p w:rsidR="00B6557A" w:rsidRDefault="00B6557A">
                            <w:pPr>
                              <w:rPr>
                                <w:b/>
                              </w:rPr>
                            </w:pPr>
                            <w:r>
                              <w:t xml:space="preserve"> </w:t>
                            </w:r>
                            <w:r w:rsidRPr="00B6557A">
                              <w:rPr>
                                <w:b/>
                              </w:rPr>
                              <w:t>Los elementos de la</w:t>
                            </w:r>
                            <w:r>
                              <w:rPr>
                                <w:b/>
                              </w:rPr>
                              <w:t xml:space="preserve"> responsabilidad objetiva son: </w:t>
                            </w:r>
                          </w:p>
                          <w:p w:rsidR="00B6557A" w:rsidRDefault="00B6557A" w:rsidP="00B6557A">
                            <w:pPr>
                              <w:spacing w:line="240" w:lineRule="auto"/>
                            </w:pPr>
                            <w:r w:rsidRPr="00B6557A">
                              <w:t>1</w:t>
                            </w:r>
                            <w:r>
                              <w:rPr>
                                <w:b/>
                              </w:rPr>
                              <w:t>.</w:t>
                            </w:r>
                            <w:r>
                              <w:t xml:space="preserve"> Que se use un mecanismo peligroso.                          2. Que se cause un daño.                                                     3. Que haya una relación de causa a efecto entre el hecho y el daño, y                                                                 4. Que no exista culpa inexcusable de la víctima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2A85" id="Cuadro de texto 8" o:spid="_x0000_s1037" type="#_x0000_t202" style="position:absolute;margin-left:93.75pt;margin-top:498pt;width:261.75pt;height:10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" fillcolor="white [3201]" strokeweight=".5pt">
                <v:textbox>
                  <w:txbxContent>
                    <w:p w:rsidR="00B6557A" w:rsidRDefault="00B6557A">
                      <w:pPr>
                        <w:rPr>
                          <w:b/>
                        </w:rPr>
                      </w:pPr>
                      <w:r>
                        <w:t xml:space="preserve"> </w:t>
                      </w:r>
                      <w:r w:rsidRPr="00B6557A">
                        <w:rPr>
                          <w:b/>
                        </w:rPr>
                        <w:t>Los elementos de la</w:t>
                      </w:r>
                      <w:r>
                        <w:rPr>
                          <w:b/>
                        </w:rPr>
                        <w:t xml:space="preserve"> responsabilidad objetiva son: </w:t>
                      </w:r>
                    </w:p>
                    <w:p w:rsidR="00B6557A" w:rsidRDefault="00B6557A" w:rsidP="00B6557A">
                      <w:pPr>
                        <w:spacing w:line="240" w:lineRule="auto"/>
                      </w:pPr>
                      <w:r w:rsidRPr="00B6557A">
                        <w:t>1</w:t>
                      </w:r>
                      <w:r>
                        <w:rPr>
                          <w:b/>
                        </w:rPr>
                        <w:t>.</w:t>
                      </w:r>
                      <w:r>
                        <w:t xml:space="preserve"> Que se use un mecanismo peligroso.                          2. Que se cause un daño.                                                     3. Que haya una relación de causa a efecto entre el hecho y el daño, y                                                                 4. Que no exista culpa inexcusable de la víctima</w:t>
                      </w:r>
                    </w:p>
                  </w:txbxContent>
                </v:textbox>
                <w10:wrap anchorx="page" anchory="page"/>
              </v:shape>
            </w:pict>
          </mc:Fallback>
        </mc:AlternateContent>
      </w:r>
      <w:r w:rsidR="00A24ED4">
        <w:rPr>
          <w:noProof/>
          <w:lang w:eastAsia="es-MX"/>
        </w:rPr>
        <mc:AlternateContent>
          <mc:Choice Requires="wps">
            <w:drawing>
              <wp:anchor distT="0" distB="0" distL="114300" distR="114300" simplePos="0" relativeHeight="251684864" behindDoc="0" locked="0" layoutInCell="1" allowOverlap="1" wp14:anchorId="4AF379E4" wp14:editId="7997F8C4">
                <wp:simplePos x="0" y="0"/>
                <wp:positionH relativeFrom="page">
                  <wp:posOffset>4581525</wp:posOffset>
                </wp:positionH>
                <wp:positionV relativeFrom="page">
                  <wp:posOffset>6686550</wp:posOffset>
                </wp:positionV>
                <wp:extent cx="342900" cy="876300"/>
                <wp:effectExtent l="38100" t="0" r="19050" b="19050"/>
                <wp:wrapNone/>
                <wp:docPr id="20" name="Abrir llave 20"/>
                <wp:cNvGraphicFramePr/>
                <a:graphic xmlns:a="http://schemas.openxmlformats.org/drawingml/2006/main">
                  <a:graphicData uri="http://schemas.microsoft.com/office/word/2010/wordprocessingShape">
                    <wps:wsp>
                      <wps:cNvSpPr/>
                      <wps:spPr>
                        <a:xfrm>
                          <a:off x="0" y="0"/>
                          <a:ext cx="342900" cy="876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0DC6F2" id="Abrir llave 20" o:spid="_x0000_s1026" type="#_x0000_t87" style="position:absolute;margin-left:360.75pt;margin-top:526.5pt;width:27pt;height:69pt;z-index:251684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" adj="704" strokecolor="#5b9bd5 [3204]" strokeweight=".5pt">
                <v:stroke joinstyle="miter"/>
                <w10:wrap anchorx="page" anchory="page"/>
              </v:shape>
            </w:pict>
          </mc:Fallback>
        </mc:AlternateContent>
      </w:r>
      <w:r w:rsidR="00A24ED4">
        <w:rPr>
          <w:noProof/>
          <w:lang w:eastAsia="es-MX"/>
        </w:rPr>
        <mc:AlternateContent>
          <mc:Choice Requires="wps">
            <w:drawing>
              <wp:anchor distT="0" distB="0" distL="114300" distR="114300" simplePos="0" relativeHeight="251683840" behindDoc="0" locked="0" layoutInCell="1" allowOverlap="1" wp14:anchorId="562F6858" wp14:editId="73C2DC98">
                <wp:simplePos x="0" y="0"/>
                <wp:positionH relativeFrom="page">
                  <wp:posOffset>6057900</wp:posOffset>
                </wp:positionH>
                <wp:positionV relativeFrom="page">
                  <wp:posOffset>4886325</wp:posOffset>
                </wp:positionV>
                <wp:extent cx="314325" cy="1323975"/>
                <wp:effectExtent l="38100" t="0" r="28575" b="28575"/>
                <wp:wrapNone/>
                <wp:docPr id="19" name="Abrir llave 19"/>
                <wp:cNvGraphicFramePr/>
                <a:graphic xmlns:a="http://schemas.openxmlformats.org/drawingml/2006/main">
                  <a:graphicData uri="http://schemas.microsoft.com/office/word/2010/wordprocessingShape">
                    <wps:wsp>
                      <wps:cNvSpPr/>
                      <wps:spPr>
                        <a:xfrm>
                          <a:off x="0" y="0"/>
                          <a:ext cx="314325" cy="1323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3F5B91" id="Abrir llave 19" o:spid="_x0000_s1026" type="#_x0000_t87" style="position:absolute;margin-left:477pt;margin-top:384.75pt;width:24.75pt;height:104.25pt;z-index:2516838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" adj="427" strokecolor="#5b9bd5 [3204]" strokeweight=".5pt">
                <v:stroke joinstyle="miter"/>
                <w10:wrap anchorx="page" anchory="page"/>
              </v:shape>
            </w:pict>
          </mc:Fallback>
        </mc:AlternateContent>
      </w:r>
      <w:r w:rsidR="00A24ED4">
        <w:rPr>
          <w:noProof/>
          <w:lang w:eastAsia="es-MX"/>
        </w:rPr>
        <mc:AlternateContent>
          <mc:Choice Requires="wps">
            <w:drawing>
              <wp:anchor distT="0" distB="0" distL="114300" distR="114300" simplePos="0" relativeHeight="251680768" behindDoc="0" locked="0" layoutInCell="1" allowOverlap="1" wp14:anchorId="1595B140" wp14:editId="2ABDABCF">
                <wp:simplePos x="0" y="0"/>
                <wp:positionH relativeFrom="column">
                  <wp:posOffset>4091305</wp:posOffset>
                </wp:positionH>
                <wp:positionV relativeFrom="paragraph">
                  <wp:posOffset>2321560</wp:posOffset>
                </wp:positionV>
                <wp:extent cx="4953000" cy="836295"/>
                <wp:effectExtent l="0" t="0" r="19050" b="20955"/>
                <wp:wrapNone/>
                <wp:docPr id="16" name="Cuadro de texto 16"/>
                <wp:cNvGraphicFramePr/>
                <a:graphic xmlns:a="http://schemas.openxmlformats.org/drawingml/2006/main">
                  <a:graphicData uri="http://schemas.microsoft.com/office/word/2010/wordprocessingShape">
                    <wps:wsp>
                      <wps:cNvSpPr txBox="1"/>
                      <wps:spPr>
                        <a:xfrm>
                          <a:off x="0" y="0"/>
                          <a:ext cx="4953000" cy="836295"/>
                        </a:xfrm>
                        <a:prstGeom prst="rect">
                          <a:avLst/>
                        </a:prstGeom>
                        <a:noFill/>
                        <a:ln w="6350">
                          <a:solidFill>
                            <a:prstClr val="black"/>
                          </a:solidFill>
                        </a:ln>
                      </wps:spPr>
                      <wps:txbx>
                        <w:txbxContent>
                          <w:p w:rsidR="00B6557A" w:rsidRPr="00B6557A" w:rsidRDefault="00B6557A" w:rsidP="00A24ED4">
                            <w:pPr>
                              <w:spacing w:after="0"/>
                              <w:jc w:val="both"/>
                              <w:rPr>
                                <w:rFonts w:ascii="Arial" w:hAnsi="Arial" w:cs="Arial"/>
                                <w:sz w:val="18"/>
                                <w:szCs w:val="18"/>
                              </w:rPr>
                            </w:pPr>
                            <w:r w:rsidRPr="00B6557A">
                              <w:rPr>
                                <w:rFonts w:ascii="Arial" w:hAnsi="Arial" w:cs="Arial"/>
                                <w:sz w:val="18"/>
                                <w:szCs w:val="18"/>
                              </w:rPr>
                              <w:t>RESPONSABILIDAD CIVIL OBJETIVA. CUANDO EL ACTOR, QUE ALEGA DAÑOS SUFRIDOS A CAUSA DE UNA COLISIÓN EN LA QUE PARTICIPARON DOS O MÁS VEHÍCULOS AUTOMOTORES, ES UN PASAJERO QUE NO CONDUCÍA NINGUNO, LE CORRESPONDE DEMOSTRAR QUIÉN PRODUJO ACTIVAMENTE DICHOS DAÑOS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5B140" id="Cuadro de texto 16" o:spid="_x0000_s1038" type="#_x0000_t202" style="position:absolute;margin-left:322.15pt;margin-top:182.8pt;width:390pt;height:65.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" filled="f" strokeweight=".5pt">
                <v:textbox>
                  <w:txbxContent>
                    <w:p w:rsidR="00B6557A" w:rsidRPr="00B6557A" w:rsidRDefault="00B6557A" w:rsidP="00A24ED4">
                      <w:pPr>
                        <w:spacing w:after="0"/>
                        <w:jc w:val="both"/>
                        <w:rPr>
                          <w:rFonts w:ascii="Arial" w:hAnsi="Arial" w:cs="Arial"/>
                          <w:sz w:val="18"/>
                          <w:szCs w:val="18"/>
                        </w:rPr>
                      </w:pPr>
                      <w:r w:rsidRPr="00B6557A">
                        <w:rPr>
                          <w:rFonts w:ascii="Arial" w:hAnsi="Arial" w:cs="Arial"/>
                          <w:sz w:val="18"/>
                          <w:szCs w:val="18"/>
                        </w:rPr>
                        <w:t>RESPONSABILIDAD CIVIL OBJETIVA. CUANDO EL ACTOR, QUE ALEGA DAÑOS SUFRIDOS A CAUSA DE UNA COLISIÓN EN LA QUE PARTICIPARON DOS O MÁS VEHÍCULOS AUTOMOTORES, ES UN PASAJERO QUE NO CONDUCÍA NINGUNO, LE CORRESPONDE DEMOSTRAR QUIÉN PRODUJO ACTIVAMENTE DICHOS DAÑOS</w:t>
                      </w:r>
                    </w:p>
                  </w:txbxContent>
                </v:textbox>
              </v:shape>
            </w:pict>
          </mc:Fallback>
        </mc:AlternateContent>
      </w:r>
      <w:r w:rsidR="00A24ED4">
        <w:rPr>
          <w:noProof/>
          <w:lang w:eastAsia="es-MX"/>
        </w:rPr>
        <mc:AlternateContent>
          <mc:Choice Requires="wps">
            <w:drawing>
              <wp:anchor distT="0" distB="0" distL="114300" distR="114300" simplePos="0" relativeHeight="251678720" behindDoc="0" locked="0" layoutInCell="1" allowOverlap="1" wp14:anchorId="61B68678" wp14:editId="3251A1B4">
                <wp:simplePos x="0" y="0"/>
                <wp:positionH relativeFrom="page">
                  <wp:posOffset>6372225</wp:posOffset>
                </wp:positionH>
                <wp:positionV relativeFrom="page">
                  <wp:posOffset>4714876</wp:posOffset>
                </wp:positionV>
                <wp:extent cx="3648075" cy="190500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3648075" cy="1905000"/>
                        </a:xfrm>
                        <a:prstGeom prst="rect">
                          <a:avLst/>
                        </a:prstGeom>
                        <a:solidFill>
                          <a:schemeClr val="lt1"/>
                        </a:solidFill>
                        <a:ln w="6350">
                          <a:solidFill>
                            <a:prstClr val="black"/>
                          </a:solidFill>
                        </a:ln>
                      </wps:spPr>
                      <wps:txbx>
                        <w:txbxContent>
                          <w:p w:rsidR="00B6557A" w:rsidRPr="00B6557A" w:rsidRDefault="00B6557A" w:rsidP="00A24ED4">
                            <w:pPr>
                              <w:jc w:val="both"/>
                              <w:rPr>
                                <w:rFonts w:ascii="Arial" w:hAnsi="Arial" w:cs="Arial"/>
                                <w:sz w:val="20"/>
                                <w:szCs w:val="20"/>
                              </w:rPr>
                            </w:pPr>
                            <w:r w:rsidRPr="00B6557A">
                              <w:rPr>
                                <w:rFonts w:ascii="Arial" w:hAnsi="Arial" w:cs="Arial"/>
                                <w:sz w:val="20"/>
                                <w:szCs w:val="20"/>
                              </w:rPr>
                              <w:t>La responsabilidad se clasifica en subjetiva y objetiva. Doctrinalmente es posible citar a Santos Briz, quien caracteriza a la responsabilidad subjetiva como un acto ilícito no penal, causado por una acción u omisión ilícita en la que interviene la culpa o negligencia. Respecto a la responsabilidad objetiva, señala que es una responsabilidad por riegos que, a diferencia de la primera, no tiene como fundamento a la culpa, sino las consecuencias dañosas de ciertas actividades o conductas -lícitas y permitidas-, que causan un riesgo o peligro para terceros (</w:t>
                            </w:r>
                          </w:p>
                          <w:p w:rsidR="00B6557A" w:rsidRPr="00B6557A" w:rsidRDefault="00B6557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8678" id="Cuadro de texto 15" o:spid="_x0000_s1039" type="#_x0000_t202" style="position:absolute;margin-left:501.75pt;margin-top:371.25pt;width:287.25pt;height:15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" fillcolor="white [3201]" strokeweight=".5pt">
                <v:textbox>
                  <w:txbxContent>
                    <w:p w:rsidR="00B6557A" w:rsidRPr="00B6557A" w:rsidRDefault="00B6557A" w:rsidP="00A24ED4">
                      <w:pPr>
                        <w:jc w:val="both"/>
                        <w:rPr>
                          <w:rFonts w:ascii="Arial" w:hAnsi="Arial" w:cs="Arial"/>
                          <w:sz w:val="20"/>
                          <w:szCs w:val="20"/>
                        </w:rPr>
                      </w:pPr>
                      <w:r w:rsidRPr="00B6557A">
                        <w:rPr>
                          <w:rFonts w:ascii="Arial" w:hAnsi="Arial" w:cs="Arial"/>
                          <w:sz w:val="20"/>
                          <w:szCs w:val="20"/>
                        </w:rPr>
                        <w:t>La responsabilidad se clasifica en subjetiva y objetiva. Doctrinalmente es posible citar a Santos Briz, quien caracteriza a la responsabilidad subjetiva como un acto ilícito no penal, causado por una acción u omisión ilícita en la que interviene la culpa o negligencia. Respecto a la responsabilidad objetiva, señala que es una responsabilidad por riegos que, a diferencia de la primera, no tiene como fundamento a la culpa, sino las consecuencias dañosas de ciertas actividades o conductas -lícitas y permitidas-, que causan un riesgo o peligro para terceros (</w:t>
                      </w:r>
                    </w:p>
                    <w:p w:rsidR="00B6557A" w:rsidRPr="00B6557A" w:rsidRDefault="00B6557A">
                      <w:pPr>
                        <w:rPr>
                          <w:rFonts w:ascii="Arial" w:hAnsi="Arial" w:cs="Arial"/>
                          <w:sz w:val="20"/>
                          <w:szCs w:val="20"/>
                        </w:rPr>
                      </w:pPr>
                    </w:p>
                  </w:txbxContent>
                </v:textbox>
                <w10:wrap anchorx="page" anchory="page"/>
              </v:shape>
            </w:pict>
          </mc:Fallback>
        </mc:AlternateContent>
      </w:r>
      <w:r w:rsidR="00A24ED4">
        <w:rPr>
          <w:noProof/>
          <w:lang w:eastAsia="es-MX"/>
        </w:rPr>
        <mc:AlternateContent>
          <mc:Choice Requires="wps">
            <w:drawing>
              <wp:anchor distT="45720" distB="45720" distL="114300" distR="114300" simplePos="0" relativeHeight="251664384" behindDoc="0" locked="0" layoutInCell="1" allowOverlap="1" wp14:anchorId="00B556C1" wp14:editId="47CDCDDB">
                <wp:simplePos x="0" y="0"/>
                <wp:positionH relativeFrom="column">
                  <wp:posOffset>290830</wp:posOffset>
                </wp:positionH>
                <wp:positionV relativeFrom="paragraph">
                  <wp:posOffset>311785</wp:posOffset>
                </wp:positionV>
                <wp:extent cx="4781550" cy="1390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390650"/>
                        </a:xfrm>
                        <a:prstGeom prst="rect">
                          <a:avLst/>
                        </a:prstGeom>
                        <a:solidFill>
                          <a:srgbClr val="FFFFFF"/>
                        </a:solidFill>
                        <a:ln w="9525">
                          <a:solidFill>
                            <a:srgbClr val="000000"/>
                          </a:solidFill>
                          <a:miter lim="800000"/>
                          <a:headEnd/>
                          <a:tailEnd/>
                        </a:ln>
                      </wps:spPr>
                      <wps:txbx>
                        <w:txbxContent>
                          <w:p w:rsidR="00B6557A" w:rsidRPr="00B6557A" w:rsidRDefault="00B6557A" w:rsidP="00A24ED4">
                            <w:pPr>
                              <w:spacing w:after="0"/>
                              <w:jc w:val="both"/>
                              <w:rPr>
                                <w:rFonts w:ascii="Arial" w:hAnsi="Arial" w:cs="Arial"/>
                                <w:sz w:val="20"/>
                                <w:szCs w:val="20"/>
                              </w:rPr>
                            </w:pPr>
                            <w:r w:rsidRPr="00B6557A">
                              <w:rPr>
                                <w:rFonts w:ascii="Arial" w:hAnsi="Arial" w:cs="Arial"/>
                                <w:sz w:val="20"/>
                                <w:szCs w:val="20"/>
                              </w:rPr>
                              <w:t xml:space="preserve"> Tipos de indemnizaciones Existen dos tipos de indemnizaciones, las cuales se diferencian en cuanto al tipo de daño producido. Por un lado, la indemnización contractual, la cual será solicitada por el acreedor cuando haya existido un incumplimiento en cuanto a normas oportunamente estipuladas en un contrato suscripto por su parte y por la parte deu</w:t>
                            </w:r>
                            <w:r>
                              <w:rPr>
                                <w:rFonts w:ascii="Arial" w:hAnsi="Arial" w:cs="Arial"/>
                                <w:sz w:val="20"/>
                                <w:szCs w:val="20"/>
                              </w:rPr>
                              <w:t>dora.</w:t>
                            </w:r>
                            <w:r w:rsidRPr="00B6557A">
                              <w:rPr>
                                <w:rFonts w:ascii="Arial" w:hAnsi="Arial" w:cs="Arial"/>
                                <w:sz w:val="20"/>
                                <w:szCs w:val="20"/>
                              </w:rPr>
                              <w:t xml:space="preserve"> Y luego está la indemnización e</w:t>
                            </w:r>
                            <w:bookmarkStart w:id="0" w:name="_GoBack"/>
                            <w:bookmarkEnd w:id="0"/>
                            <w:r w:rsidRPr="00B6557A">
                              <w:rPr>
                                <w:rFonts w:ascii="Arial" w:hAnsi="Arial" w:cs="Arial"/>
                                <w:sz w:val="20"/>
                                <w:szCs w:val="20"/>
                              </w:rPr>
                              <w:t>xtracontractual, la cual se dará a lugar cuando existe un daño o perjuicio hacia otra persona o hacia un bien propiedad del acreedor y no media un contrato.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56C1" id="_x0000_s1040" type="#_x0000_t202" style="position:absolute;margin-left:22.9pt;margin-top:24.55pt;width:376.5pt;height:10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">
                <v:textbox>
                  <w:txbxContent>
                    <w:p w:rsidR="00B6557A" w:rsidRPr="00B6557A" w:rsidRDefault="00B6557A" w:rsidP="00A24ED4">
                      <w:pPr>
                        <w:spacing w:after="0"/>
                        <w:jc w:val="both"/>
                        <w:rPr>
                          <w:rFonts w:ascii="Arial" w:hAnsi="Arial" w:cs="Arial"/>
                          <w:sz w:val="20"/>
                          <w:szCs w:val="20"/>
                        </w:rPr>
                      </w:pPr>
                      <w:r w:rsidRPr="00B6557A">
                        <w:rPr>
                          <w:rFonts w:ascii="Arial" w:hAnsi="Arial" w:cs="Arial"/>
                          <w:sz w:val="20"/>
                          <w:szCs w:val="20"/>
                        </w:rPr>
                        <w:t xml:space="preserve"> Tipos de indemnizaciones Existen dos tipos de indemnizaciones, las cuales se diferencian en cuanto al tipo de daño producido. Por un lado, la indemnización contractual, la cual será solicitada por el acreedor cuando haya existido un incumplimiento en cuanto a normas oportunamente estipuladas en un contrato suscripto por su parte y por la parte deu</w:t>
                      </w:r>
                      <w:r>
                        <w:rPr>
                          <w:rFonts w:ascii="Arial" w:hAnsi="Arial" w:cs="Arial"/>
                          <w:sz w:val="20"/>
                          <w:szCs w:val="20"/>
                        </w:rPr>
                        <w:t>dora.</w:t>
                      </w:r>
                      <w:r w:rsidRPr="00B6557A">
                        <w:rPr>
                          <w:rFonts w:ascii="Arial" w:hAnsi="Arial" w:cs="Arial"/>
                          <w:sz w:val="20"/>
                          <w:szCs w:val="20"/>
                        </w:rPr>
                        <w:t xml:space="preserve"> Y luego está la indemnización e</w:t>
                      </w:r>
                      <w:bookmarkStart w:id="1" w:name="_GoBack"/>
                      <w:bookmarkEnd w:id="1"/>
                      <w:r w:rsidRPr="00B6557A">
                        <w:rPr>
                          <w:rFonts w:ascii="Arial" w:hAnsi="Arial" w:cs="Arial"/>
                          <w:sz w:val="20"/>
                          <w:szCs w:val="20"/>
                        </w:rPr>
                        <w:t>xtracontractual, la cual se dará a lugar cuando existe un daño o perjuicio hacia otra persona o hacia un bien propiedad del acreedor y no media un contrato.</w:t>
                      </w:r>
                    </w:p>
                  </w:txbxContent>
                </v:textbox>
                <w10:wrap type="square"/>
              </v:shape>
            </w:pict>
          </mc:Fallback>
        </mc:AlternateContent>
      </w:r>
    </w:p>
    <w:sectPr w:rsidR="00C8347C" w:rsidSect="00D7278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3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2CE52B0"/>
    <w:multiLevelType w:val="hybridMultilevel"/>
    <w:tmpl w:val="5FE68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8E"/>
    <w:rsid w:val="00177762"/>
    <w:rsid w:val="003A0299"/>
    <w:rsid w:val="005171BC"/>
    <w:rsid w:val="006D0A01"/>
    <w:rsid w:val="00A24ED4"/>
    <w:rsid w:val="00B6557A"/>
    <w:rsid w:val="00BA7376"/>
    <w:rsid w:val="00C505E6"/>
    <w:rsid w:val="00C8347C"/>
    <w:rsid w:val="00D33565"/>
    <w:rsid w:val="00D7278E"/>
    <w:rsid w:val="00E34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56AE"/>
  <w15:chartTrackingRefBased/>
  <w15:docId w15:val="{36C07138-05D9-47BB-9D1A-F0EB8FA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4ED4"/>
    <w:pPr>
      <w:ind w:left="720"/>
      <w:contextualSpacing/>
    </w:pPr>
  </w:style>
  <w:style w:type="paragraph" w:styleId="NormalWeb">
    <w:name w:val="Normal (Web)"/>
    <w:basedOn w:val="Normal"/>
    <w:uiPriority w:val="99"/>
    <w:semiHidden/>
    <w:unhideWhenUsed/>
    <w:rsid w:val="00E34C4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2023-06-18T02:06:00Z</dcterms:created>
  <dcterms:modified xsi:type="dcterms:W3CDTF">2023-06-18T02:06:00Z</dcterms:modified>
</cp:coreProperties>
</file>