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97" w:rsidRDefault="001C4D97" w:rsidP="001C4D97">
      <w:pPr>
        <w:jc w:val="center"/>
        <w:rPr>
          <w:rFonts w:ascii="Arial" w:hAnsi="Arial" w:cs="Arial"/>
          <w:sz w:val="32"/>
          <w:szCs w:val="32"/>
        </w:rPr>
      </w:pPr>
      <w:r>
        <w:rPr>
          <w:noProof/>
          <w:lang w:eastAsia="es-MX"/>
        </w:rPr>
        <w:drawing>
          <wp:anchor distT="0" distB="0" distL="114300" distR="114300" simplePos="0" relativeHeight="251659264" behindDoc="0" locked="0" layoutInCell="1" allowOverlap="1">
            <wp:simplePos x="0" y="0"/>
            <wp:positionH relativeFrom="column">
              <wp:posOffset>-1053222</wp:posOffset>
            </wp:positionH>
            <wp:positionV relativeFrom="page">
              <wp:posOffset>156845</wp:posOffset>
            </wp:positionV>
            <wp:extent cx="1352550" cy="733425"/>
            <wp:effectExtent l="0" t="0" r="0" b="9525"/>
            <wp:wrapSquare wrapText="bothSides"/>
            <wp:docPr id="2" name="Imagen 2" descr="UDS - Universidad del Sureste | Mextu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DS - Universidad del Sureste | Mextu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simplePos x="0" y="0"/>
            <wp:positionH relativeFrom="column">
              <wp:posOffset>5355266</wp:posOffset>
            </wp:positionH>
            <wp:positionV relativeFrom="page">
              <wp:posOffset>85725</wp:posOffset>
            </wp:positionV>
            <wp:extent cx="1352550" cy="733425"/>
            <wp:effectExtent l="0" t="0" r="0" b="9525"/>
            <wp:wrapSquare wrapText="bothSides"/>
            <wp:docPr id="1" name="Imagen 1" descr="UDS - Universidad del Sureste | Mextu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DS - Universidad del Sureste | Mextu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MATERIA: </w:t>
      </w:r>
      <w:r>
        <w:rPr>
          <w:rFonts w:ascii="Arial" w:hAnsi="Arial" w:cs="Arial"/>
          <w:sz w:val="32"/>
          <w:szCs w:val="32"/>
        </w:rPr>
        <w:t>FISIOLOGÍA DE LA REPRODUCCION ANIMAL I</w:t>
      </w:r>
    </w:p>
    <w:p w:rsidR="001C4D97" w:rsidRDefault="001C4D97" w:rsidP="001C4D97">
      <w:pPr>
        <w:jc w:val="center"/>
        <w:rPr>
          <w:rFonts w:ascii="Arial" w:hAnsi="Arial" w:cs="Arial"/>
          <w:sz w:val="32"/>
          <w:szCs w:val="32"/>
        </w:rPr>
      </w:pPr>
    </w:p>
    <w:p w:rsidR="001C4D97" w:rsidRDefault="001C4D97" w:rsidP="001C4D97">
      <w:pPr>
        <w:jc w:val="center"/>
        <w:rPr>
          <w:rFonts w:ascii="Arial" w:hAnsi="Arial" w:cs="Arial"/>
          <w:sz w:val="32"/>
          <w:szCs w:val="32"/>
        </w:rPr>
      </w:pPr>
      <w:r>
        <w:rPr>
          <w:rFonts w:ascii="Arial" w:hAnsi="Arial" w:cs="Arial"/>
          <w:sz w:val="32"/>
          <w:szCs w:val="32"/>
        </w:rPr>
        <w:t>DOCENTE: MVZ</w:t>
      </w:r>
      <w:r>
        <w:rPr>
          <w:rFonts w:ascii="Arial" w:hAnsi="Arial" w:cs="Arial"/>
          <w:sz w:val="32"/>
          <w:szCs w:val="32"/>
        </w:rPr>
        <w:t xml:space="preserve">. MARIA MAGDALENA ROJAS </w:t>
      </w:r>
    </w:p>
    <w:p w:rsidR="001C4D97" w:rsidRDefault="001C4D97" w:rsidP="001C4D97">
      <w:pPr>
        <w:jc w:val="center"/>
        <w:rPr>
          <w:rFonts w:ascii="Arial" w:hAnsi="Arial" w:cs="Arial"/>
          <w:sz w:val="32"/>
          <w:szCs w:val="32"/>
        </w:rPr>
      </w:pPr>
    </w:p>
    <w:p w:rsidR="001C4D97" w:rsidRDefault="001C4D97" w:rsidP="001C4D97">
      <w:pPr>
        <w:jc w:val="center"/>
        <w:rPr>
          <w:rFonts w:ascii="Arial" w:hAnsi="Arial" w:cs="Arial"/>
          <w:sz w:val="32"/>
          <w:szCs w:val="32"/>
        </w:rPr>
      </w:pPr>
      <w:r>
        <w:rPr>
          <w:rFonts w:ascii="Arial" w:hAnsi="Arial" w:cs="Arial"/>
          <w:sz w:val="32"/>
          <w:szCs w:val="32"/>
        </w:rPr>
        <w:t xml:space="preserve">ALUMNOS: </w:t>
      </w:r>
      <w:r>
        <w:rPr>
          <w:rFonts w:ascii="Arial" w:hAnsi="Arial" w:cs="Arial"/>
          <w:sz w:val="32"/>
          <w:szCs w:val="32"/>
        </w:rPr>
        <w:t>ALEJANDRO DANIEL ÁLVAREZ VAZQUEZ</w:t>
      </w:r>
    </w:p>
    <w:p w:rsidR="001C4D97" w:rsidRDefault="001C4D97" w:rsidP="001C4D97">
      <w:pPr>
        <w:jc w:val="center"/>
        <w:rPr>
          <w:rFonts w:ascii="Arial" w:hAnsi="Arial" w:cs="Arial"/>
          <w:sz w:val="32"/>
          <w:szCs w:val="32"/>
        </w:rPr>
      </w:pPr>
    </w:p>
    <w:p w:rsidR="001C4D97" w:rsidRDefault="001C4D97" w:rsidP="001C4D97">
      <w:pPr>
        <w:jc w:val="center"/>
        <w:rPr>
          <w:rFonts w:ascii="Arial" w:hAnsi="Arial" w:cs="Arial"/>
          <w:sz w:val="32"/>
          <w:szCs w:val="32"/>
        </w:rPr>
      </w:pPr>
      <w:r>
        <w:rPr>
          <w:rFonts w:ascii="Arial" w:hAnsi="Arial" w:cs="Arial"/>
          <w:sz w:val="32"/>
          <w:szCs w:val="32"/>
        </w:rPr>
        <w:t xml:space="preserve">TEMA: </w:t>
      </w:r>
      <w:r>
        <w:rPr>
          <w:rFonts w:ascii="Arial" w:hAnsi="Arial" w:cs="Arial"/>
          <w:sz w:val="32"/>
          <w:szCs w:val="32"/>
        </w:rPr>
        <w:t>CALOSTRO Y HORMONAS</w:t>
      </w:r>
    </w:p>
    <w:p w:rsidR="001C4D97" w:rsidRDefault="001C4D97" w:rsidP="001C4D97">
      <w:pPr>
        <w:jc w:val="center"/>
        <w:rPr>
          <w:rFonts w:ascii="Arial" w:hAnsi="Arial" w:cs="Arial"/>
          <w:sz w:val="32"/>
          <w:szCs w:val="32"/>
        </w:rPr>
      </w:pPr>
    </w:p>
    <w:p w:rsidR="001C4D97" w:rsidRDefault="001C4D97" w:rsidP="001C4D97">
      <w:pPr>
        <w:jc w:val="center"/>
        <w:rPr>
          <w:rFonts w:ascii="Arial" w:hAnsi="Arial" w:cs="Arial"/>
          <w:sz w:val="32"/>
          <w:szCs w:val="32"/>
        </w:rPr>
      </w:pPr>
      <w:r>
        <w:rPr>
          <w:rFonts w:ascii="Arial" w:hAnsi="Arial" w:cs="Arial"/>
          <w:sz w:val="32"/>
          <w:szCs w:val="32"/>
        </w:rPr>
        <w:t xml:space="preserve">PARCIAL: </w:t>
      </w:r>
      <w:r>
        <w:rPr>
          <w:rFonts w:ascii="Arial" w:hAnsi="Arial" w:cs="Arial"/>
          <w:sz w:val="32"/>
          <w:szCs w:val="32"/>
        </w:rPr>
        <w:t>SEGUNDO</w:t>
      </w:r>
    </w:p>
    <w:p w:rsidR="001C4D97" w:rsidRDefault="001C4D97" w:rsidP="001C4D97">
      <w:pPr>
        <w:rPr>
          <w:rFonts w:ascii="Arial" w:hAnsi="Arial" w:cs="Arial"/>
          <w:sz w:val="32"/>
          <w:szCs w:val="32"/>
        </w:rPr>
      </w:pPr>
    </w:p>
    <w:p w:rsidR="001C4D97" w:rsidRDefault="001C4D97" w:rsidP="001C4D97">
      <w:pPr>
        <w:jc w:val="center"/>
        <w:rPr>
          <w:rFonts w:ascii="Arial" w:hAnsi="Arial" w:cs="Arial"/>
          <w:sz w:val="32"/>
          <w:szCs w:val="32"/>
        </w:rPr>
      </w:pPr>
      <w:r>
        <w:rPr>
          <w:rFonts w:ascii="Arial" w:hAnsi="Arial" w:cs="Arial"/>
          <w:sz w:val="32"/>
          <w:szCs w:val="32"/>
        </w:rPr>
        <w:t>CARRERA: MEDICINA VETERINARIA Y ZOOTECNIA</w:t>
      </w:r>
    </w:p>
    <w:p w:rsidR="001C4D97" w:rsidRDefault="001C4D97" w:rsidP="001C4D97">
      <w:pPr>
        <w:jc w:val="center"/>
        <w:rPr>
          <w:rFonts w:ascii="Arial" w:hAnsi="Arial" w:cs="Arial"/>
          <w:sz w:val="32"/>
          <w:szCs w:val="32"/>
        </w:rPr>
      </w:pPr>
    </w:p>
    <w:p w:rsidR="001C4D97" w:rsidRDefault="001C4D97" w:rsidP="001C4D97">
      <w:pPr>
        <w:jc w:val="center"/>
        <w:rPr>
          <w:rFonts w:ascii="Arial" w:hAnsi="Arial" w:cs="Arial"/>
          <w:sz w:val="32"/>
          <w:szCs w:val="32"/>
        </w:rPr>
      </w:pPr>
      <w:r>
        <w:rPr>
          <w:rFonts w:ascii="Arial" w:hAnsi="Arial" w:cs="Arial"/>
          <w:sz w:val="32"/>
          <w:szCs w:val="32"/>
        </w:rPr>
        <w:t>TUXTLA GUTIERREZ, CHIAPAS</w:t>
      </w:r>
    </w:p>
    <w:p w:rsidR="001C4D97" w:rsidRDefault="001C4D97" w:rsidP="001C4D97">
      <w:pPr>
        <w:jc w:val="center"/>
        <w:rPr>
          <w:rFonts w:ascii="Arial" w:hAnsi="Arial" w:cs="Arial"/>
          <w:sz w:val="32"/>
          <w:szCs w:val="32"/>
        </w:rPr>
      </w:pPr>
    </w:p>
    <w:p w:rsidR="001C4D97" w:rsidRDefault="001C4D97" w:rsidP="001C4D97">
      <w:pPr>
        <w:jc w:val="center"/>
        <w:rPr>
          <w:rFonts w:ascii="Arial" w:hAnsi="Arial" w:cs="Arial"/>
          <w:sz w:val="32"/>
          <w:szCs w:val="32"/>
        </w:rPr>
      </w:pPr>
      <w:r>
        <w:rPr>
          <w:rFonts w:ascii="Arial" w:hAnsi="Arial" w:cs="Arial"/>
          <w:sz w:val="32"/>
          <w:szCs w:val="32"/>
        </w:rPr>
        <w:t>JUNIO</w:t>
      </w:r>
      <w:r>
        <w:rPr>
          <w:rFonts w:ascii="Arial" w:hAnsi="Arial" w:cs="Arial"/>
          <w:sz w:val="32"/>
          <w:szCs w:val="32"/>
        </w:rPr>
        <w:t xml:space="preserve"> 11, 2023</w:t>
      </w:r>
    </w:p>
    <w:p w:rsidR="001C4D97" w:rsidRDefault="001C4D97" w:rsidP="001C4D97">
      <w:pPr>
        <w:jc w:val="center"/>
        <w:rPr>
          <w:rFonts w:ascii="Arial" w:hAnsi="Arial" w:cs="Arial"/>
          <w:sz w:val="32"/>
          <w:szCs w:val="32"/>
        </w:rPr>
      </w:pPr>
    </w:p>
    <w:p w:rsidR="001C4D97" w:rsidRDefault="001C4D97" w:rsidP="001C4D97">
      <w:pPr>
        <w:jc w:val="center"/>
        <w:rPr>
          <w:rFonts w:ascii="Arial" w:hAnsi="Arial" w:cs="Arial"/>
          <w:sz w:val="32"/>
          <w:szCs w:val="32"/>
        </w:rPr>
      </w:pPr>
    </w:p>
    <w:p w:rsidR="001C4D97" w:rsidRDefault="001C4D97" w:rsidP="001C4D97">
      <w:pPr>
        <w:jc w:val="center"/>
        <w:rPr>
          <w:rFonts w:ascii="Arial" w:hAnsi="Arial" w:cs="Arial"/>
          <w:sz w:val="32"/>
          <w:szCs w:val="32"/>
        </w:rPr>
      </w:pPr>
    </w:p>
    <w:p w:rsidR="001C4D97" w:rsidRDefault="001C4D97" w:rsidP="001C4D97">
      <w:pPr>
        <w:jc w:val="center"/>
        <w:rPr>
          <w:rFonts w:ascii="Arial" w:hAnsi="Arial" w:cs="Arial"/>
          <w:sz w:val="32"/>
          <w:szCs w:val="32"/>
        </w:rPr>
      </w:pPr>
    </w:p>
    <w:p w:rsidR="001C4D97" w:rsidRDefault="001C4D97" w:rsidP="001C4D97">
      <w:pPr>
        <w:jc w:val="center"/>
        <w:rPr>
          <w:rFonts w:ascii="Arial" w:hAnsi="Arial" w:cs="Arial"/>
          <w:sz w:val="32"/>
          <w:szCs w:val="32"/>
        </w:rPr>
      </w:pPr>
    </w:p>
    <w:p w:rsidR="001C4D97" w:rsidRDefault="001C4D97" w:rsidP="001C4D97">
      <w:pPr>
        <w:jc w:val="center"/>
        <w:rPr>
          <w:rFonts w:ascii="Arial" w:hAnsi="Arial" w:cs="Arial"/>
          <w:sz w:val="32"/>
          <w:szCs w:val="32"/>
        </w:rPr>
      </w:pPr>
    </w:p>
    <w:p w:rsidR="001C4D97" w:rsidRDefault="001C4D97" w:rsidP="001C4D97">
      <w:pPr>
        <w:jc w:val="center"/>
        <w:rPr>
          <w:rFonts w:ascii="Arial" w:hAnsi="Arial" w:cs="Arial"/>
          <w:sz w:val="32"/>
          <w:szCs w:val="32"/>
        </w:rPr>
      </w:pPr>
    </w:p>
    <w:p w:rsidR="00C16256" w:rsidRDefault="00C16256" w:rsidP="00C16256">
      <w:pPr>
        <w:rPr>
          <w:rFonts w:ascii="Arial" w:hAnsi="Arial" w:cs="Arial"/>
          <w:sz w:val="32"/>
          <w:szCs w:val="32"/>
        </w:rPr>
      </w:pPr>
    </w:p>
    <w:p w:rsidR="001C4D97" w:rsidRDefault="001C4D97" w:rsidP="00C16256">
      <w:pPr>
        <w:spacing w:line="276" w:lineRule="auto"/>
        <w:jc w:val="center"/>
        <w:rPr>
          <w:rFonts w:ascii="Arial" w:hAnsi="Arial" w:cs="Arial"/>
          <w:b/>
          <w:sz w:val="32"/>
          <w:szCs w:val="32"/>
        </w:rPr>
      </w:pPr>
      <w:r w:rsidRPr="001C4D97">
        <w:rPr>
          <w:rFonts w:ascii="Arial" w:hAnsi="Arial" w:cs="Arial"/>
          <w:b/>
          <w:sz w:val="32"/>
          <w:szCs w:val="32"/>
        </w:rPr>
        <w:lastRenderedPageBreak/>
        <w:t>CALOSTRO</w:t>
      </w:r>
    </w:p>
    <w:p w:rsidR="001C4D97" w:rsidRDefault="001C4D97" w:rsidP="001C4D97">
      <w:pPr>
        <w:jc w:val="center"/>
        <w:rPr>
          <w:rFonts w:ascii="Arial" w:hAnsi="Arial" w:cs="Arial"/>
          <w:b/>
          <w:sz w:val="32"/>
          <w:szCs w:val="32"/>
        </w:rPr>
      </w:pPr>
    </w:p>
    <w:p w:rsidR="001C4D97" w:rsidRDefault="001C4D97" w:rsidP="00C16256">
      <w:pPr>
        <w:spacing w:line="360" w:lineRule="auto"/>
        <w:jc w:val="both"/>
        <w:rPr>
          <w:rFonts w:ascii="Arial" w:hAnsi="Arial" w:cs="Arial"/>
          <w:b/>
          <w:sz w:val="32"/>
          <w:szCs w:val="32"/>
        </w:rPr>
      </w:pPr>
    </w:p>
    <w:p w:rsidR="00C16256" w:rsidRPr="00C16256" w:rsidRDefault="001C4D97" w:rsidP="00C16256">
      <w:pPr>
        <w:spacing w:after="0" w:line="360" w:lineRule="auto"/>
        <w:jc w:val="both"/>
        <w:rPr>
          <w:rFonts w:ascii="Arial" w:hAnsi="Arial" w:cs="Arial"/>
          <w:sz w:val="24"/>
          <w:szCs w:val="24"/>
          <w:shd w:val="clear" w:color="auto" w:fill="FFFFFF"/>
        </w:rPr>
      </w:pPr>
      <w:r w:rsidRPr="00C16256">
        <w:rPr>
          <w:rFonts w:ascii="Arial" w:hAnsi="Arial" w:cs="Arial"/>
          <w:sz w:val="24"/>
          <w:szCs w:val="24"/>
          <w:shd w:val="clear" w:color="auto" w:fill="FFFFFF"/>
        </w:rPr>
        <w:t>Las inmunoglobulinas (Ig) son las moléculas del sistema inmune con la función de proteger el organismo frente a agentes extraños. La placenta de los bovinos (cotiledonaria) impide totalmente el paso de Igs desde la madre hacia el feto, por ello, los terneros nacen con baja o nula protección y son más susceptibles a patógenos que pueden ocasionarles enfermedades e incluso la muerte. Los recién nacidos pueden estar protegidos ante infecciones mediante el consumo de calostro. El calostro es la primera secreción de la glándula mamaria de los mamíferos obtenida después del parto. Su importancia radica en el potencial de nutrición, protección e hidratación que brinda a los terneros.</w:t>
      </w:r>
    </w:p>
    <w:p w:rsidR="00C16256" w:rsidRDefault="00C16256" w:rsidP="00C16256">
      <w:pPr>
        <w:spacing w:after="0" w:line="360" w:lineRule="auto"/>
        <w:jc w:val="both"/>
        <w:rPr>
          <w:rFonts w:ascii="Arial" w:hAnsi="Arial" w:cs="Arial"/>
          <w:sz w:val="24"/>
          <w:szCs w:val="24"/>
        </w:rPr>
      </w:pPr>
      <w:r w:rsidRPr="00C16256">
        <w:rPr>
          <w:rFonts w:ascii="Arial" w:hAnsi="Arial" w:cs="Arial"/>
          <w:sz w:val="24"/>
          <w:szCs w:val="24"/>
        </w:rPr>
        <w:t>Presenta un elevado contenido de anticuerpos y una muy buena fuente de nutrientes</w:t>
      </w:r>
      <w:r>
        <w:rPr>
          <w:rFonts w:ascii="Arial" w:hAnsi="Arial" w:cs="Arial"/>
          <w:sz w:val="24"/>
          <w:szCs w:val="24"/>
        </w:rPr>
        <w:t>.</w:t>
      </w:r>
    </w:p>
    <w:p w:rsidR="00C16256" w:rsidRDefault="00C16256" w:rsidP="00C16256">
      <w:pPr>
        <w:spacing w:after="0" w:line="360" w:lineRule="auto"/>
        <w:jc w:val="both"/>
        <w:rPr>
          <w:rFonts w:ascii="Arial" w:hAnsi="Arial" w:cs="Arial"/>
          <w:sz w:val="24"/>
          <w:szCs w:val="24"/>
        </w:rPr>
      </w:pPr>
    </w:p>
    <w:p w:rsidR="00C16256" w:rsidRDefault="00C16256" w:rsidP="00C16256">
      <w:pPr>
        <w:spacing w:after="0" w:line="360" w:lineRule="auto"/>
        <w:jc w:val="both"/>
        <w:rPr>
          <w:rFonts w:ascii="Arial" w:hAnsi="Arial" w:cs="Arial"/>
          <w:sz w:val="24"/>
          <w:szCs w:val="24"/>
        </w:rPr>
      </w:pPr>
    </w:p>
    <w:p w:rsidR="00C16256" w:rsidRPr="00C16256" w:rsidRDefault="00C16256" w:rsidP="00C16256">
      <w:pPr>
        <w:pStyle w:val="Descripcin"/>
        <w:keepNext/>
        <w:jc w:val="both"/>
        <w:rPr>
          <w:color w:val="auto"/>
        </w:rPr>
      </w:pPr>
      <w:r w:rsidRPr="00C16256">
        <w:rPr>
          <w:color w:val="auto"/>
        </w:rPr>
        <w:t xml:space="preserve">Tabla </w:t>
      </w:r>
      <w:r w:rsidRPr="00C16256">
        <w:rPr>
          <w:color w:val="auto"/>
        </w:rPr>
        <w:fldChar w:fldCharType="begin"/>
      </w:r>
      <w:r w:rsidRPr="00C16256">
        <w:rPr>
          <w:color w:val="auto"/>
        </w:rPr>
        <w:instrText xml:space="preserve"> SEQ Tabla \* ARABIC </w:instrText>
      </w:r>
      <w:r w:rsidRPr="00C16256">
        <w:rPr>
          <w:color w:val="auto"/>
        </w:rPr>
        <w:fldChar w:fldCharType="separate"/>
      </w:r>
      <w:r w:rsidRPr="00C16256">
        <w:rPr>
          <w:noProof/>
          <w:color w:val="auto"/>
        </w:rPr>
        <w:t>1</w:t>
      </w:r>
      <w:r w:rsidRPr="00C16256">
        <w:rPr>
          <w:color w:val="auto"/>
        </w:rPr>
        <w:fldChar w:fldCharType="end"/>
      </w:r>
      <w:r w:rsidRPr="00C16256">
        <w:rPr>
          <w:color w:val="auto"/>
        </w:rPr>
        <w:t xml:space="preserve"> </w:t>
      </w:r>
    </w:p>
    <w:p w:rsidR="00C16256" w:rsidRPr="00C16256" w:rsidRDefault="00C16256" w:rsidP="00C16256">
      <w:pPr>
        <w:pStyle w:val="Descripcin"/>
        <w:keepNext/>
        <w:jc w:val="both"/>
        <w:rPr>
          <w:b/>
          <w:i w:val="0"/>
          <w:color w:val="auto"/>
        </w:rPr>
      </w:pPr>
    </w:p>
    <w:p w:rsidR="00C16256" w:rsidRPr="00C16256" w:rsidRDefault="00C16256" w:rsidP="00C16256">
      <w:pPr>
        <w:pStyle w:val="Descripcin"/>
        <w:keepNext/>
        <w:jc w:val="both"/>
        <w:rPr>
          <w:b/>
          <w:i w:val="0"/>
          <w:color w:val="auto"/>
        </w:rPr>
      </w:pPr>
      <w:r w:rsidRPr="00C16256">
        <w:rPr>
          <w:b/>
          <w:i w:val="0"/>
          <w:color w:val="auto"/>
        </w:rPr>
        <w:t>Composición nutricional</w:t>
      </w:r>
      <w:r w:rsidRPr="00C16256">
        <w:rPr>
          <w:b/>
          <w:i w:val="0"/>
          <w:noProof/>
          <w:color w:val="auto"/>
        </w:rPr>
        <w:t xml:space="preserve"> del calostro en vacas</w:t>
      </w:r>
    </w:p>
    <w:p w:rsidR="00C16256" w:rsidRPr="00C16256" w:rsidRDefault="00C16256" w:rsidP="00C16256">
      <w:pPr>
        <w:spacing w:after="0" w:line="360" w:lineRule="auto"/>
        <w:jc w:val="both"/>
        <w:rPr>
          <w:rFonts w:ascii="Arial" w:hAnsi="Arial" w:cs="Arial"/>
          <w:sz w:val="24"/>
          <w:szCs w:val="24"/>
        </w:rPr>
      </w:pPr>
      <w:r w:rsidRPr="00C16256">
        <w:rPr>
          <w:rFonts w:ascii="Arial" w:hAnsi="Arial" w:cs="Arial"/>
          <w:noProof/>
          <w:sz w:val="24"/>
          <w:szCs w:val="24"/>
          <w:lang w:eastAsia="es-MX"/>
        </w:rPr>
        <w:drawing>
          <wp:inline distT="0" distB="0" distL="0" distR="0">
            <wp:extent cx="4999990" cy="2597150"/>
            <wp:effectExtent l="0" t="0" r="0" b="0"/>
            <wp:docPr id="3" name="Imagen 3" descr="C:\Users\ale22\OneDrive\Imágenes\Capturas de pantalla\2023-06-1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22\OneDrive\Imágenes\Capturas de pantalla\2023-06-11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9990" cy="2597150"/>
                    </a:xfrm>
                    <a:prstGeom prst="rect">
                      <a:avLst/>
                    </a:prstGeom>
                    <a:noFill/>
                    <a:ln>
                      <a:noFill/>
                    </a:ln>
                  </pic:spPr>
                </pic:pic>
              </a:graphicData>
            </a:graphic>
          </wp:inline>
        </w:drawing>
      </w:r>
    </w:p>
    <w:p w:rsidR="00C16256" w:rsidRDefault="00C16256" w:rsidP="00C16256">
      <w:pPr>
        <w:spacing w:line="360" w:lineRule="auto"/>
        <w:jc w:val="both"/>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FUENTE: ANTOLOGÍA DE FISIOLOGÍA DE LA REPRODUCCIÓN ANIMAL</w:t>
      </w:r>
    </w:p>
    <w:p w:rsidR="00C16256" w:rsidRPr="00EF203C" w:rsidRDefault="004C4B23" w:rsidP="004C4B23">
      <w:pPr>
        <w:spacing w:line="360" w:lineRule="auto"/>
        <w:jc w:val="center"/>
        <w:rPr>
          <w:rFonts w:ascii="Arial" w:hAnsi="Arial" w:cs="Arial"/>
          <w:b/>
          <w:color w:val="333333"/>
          <w:sz w:val="36"/>
          <w:szCs w:val="21"/>
          <w:shd w:val="clear" w:color="auto" w:fill="FFFFFF"/>
        </w:rPr>
      </w:pPr>
      <w:r w:rsidRPr="00EF203C">
        <w:rPr>
          <w:rFonts w:ascii="Arial" w:hAnsi="Arial" w:cs="Arial"/>
          <w:b/>
          <w:color w:val="333333"/>
          <w:sz w:val="36"/>
          <w:szCs w:val="21"/>
          <w:shd w:val="clear" w:color="auto" w:fill="FFFFFF"/>
        </w:rPr>
        <w:lastRenderedPageBreak/>
        <w:t>PG Y ESTRÓGENOS</w:t>
      </w:r>
    </w:p>
    <w:p w:rsidR="004C4B23" w:rsidRPr="00EF203C" w:rsidRDefault="005136CE" w:rsidP="005136CE">
      <w:pPr>
        <w:spacing w:line="360" w:lineRule="auto"/>
        <w:jc w:val="both"/>
        <w:rPr>
          <w:rFonts w:ascii="Arial" w:hAnsi="Arial" w:cs="Arial"/>
          <w:b/>
          <w:color w:val="333333"/>
          <w:sz w:val="28"/>
          <w:szCs w:val="21"/>
          <w:shd w:val="clear" w:color="auto" w:fill="FFFFFF"/>
        </w:rPr>
      </w:pPr>
      <w:r w:rsidRPr="00EF203C">
        <w:rPr>
          <w:rFonts w:ascii="Arial" w:hAnsi="Arial" w:cs="Arial"/>
          <w:b/>
          <w:color w:val="333333"/>
          <w:sz w:val="28"/>
          <w:szCs w:val="21"/>
          <w:shd w:val="clear" w:color="auto" w:fill="FFFFFF"/>
        </w:rPr>
        <w:t>PROGESTÁGENOS</w:t>
      </w:r>
    </w:p>
    <w:p w:rsidR="004C4B23" w:rsidRDefault="00BE19C1" w:rsidP="004C4B23">
      <w:pPr>
        <w:spacing w:line="360" w:lineRule="auto"/>
        <w:jc w:val="both"/>
        <w:rPr>
          <w:rFonts w:ascii="Arial" w:hAnsi="Arial" w:cs="Arial"/>
          <w:color w:val="1B1B1B"/>
          <w:sz w:val="24"/>
          <w:shd w:val="clear" w:color="auto" w:fill="FFFFFF"/>
        </w:rPr>
      </w:pPr>
      <w:r>
        <w:rPr>
          <w:rFonts w:ascii="Arial" w:hAnsi="Arial" w:cs="Arial"/>
          <w:color w:val="333333"/>
          <w:sz w:val="24"/>
          <w:szCs w:val="21"/>
          <w:shd w:val="clear" w:color="auto" w:fill="FFFFFF"/>
        </w:rPr>
        <w:t xml:space="preserve">Los progestágenos (también conocidos como gestágenos), </w:t>
      </w:r>
      <w:r>
        <w:rPr>
          <w:rFonts w:ascii="Arial" w:hAnsi="Arial" w:cs="Arial"/>
          <w:color w:val="1B1B1B"/>
          <w:sz w:val="24"/>
          <w:shd w:val="clear" w:color="auto" w:fill="FFFFFF"/>
        </w:rPr>
        <w:t>son c</w:t>
      </w:r>
      <w:r w:rsidRPr="00BE19C1">
        <w:rPr>
          <w:rFonts w:ascii="Arial" w:hAnsi="Arial" w:cs="Arial"/>
          <w:color w:val="1B1B1B"/>
          <w:sz w:val="24"/>
          <w:shd w:val="clear" w:color="auto" w:fill="FFFFFF"/>
        </w:rPr>
        <w:t>ualquier sustancia natural o producida en el laboratorio que tiene algunos o todos los efectos biológicos de la progesterona, que es una hormona femenina.</w:t>
      </w:r>
    </w:p>
    <w:p w:rsidR="00BE19C1" w:rsidRDefault="00BE19C1" w:rsidP="004C4B23">
      <w:pPr>
        <w:spacing w:line="360" w:lineRule="auto"/>
        <w:jc w:val="both"/>
        <w:rPr>
          <w:rFonts w:ascii="Arial" w:hAnsi="Arial" w:cs="Arial"/>
          <w:color w:val="1B1B1B"/>
          <w:sz w:val="24"/>
          <w:shd w:val="clear" w:color="auto" w:fill="FFFFFF"/>
        </w:rPr>
      </w:pPr>
    </w:p>
    <w:p w:rsidR="00BE19C1" w:rsidRDefault="00BE19C1" w:rsidP="004C4B23">
      <w:pPr>
        <w:spacing w:line="360" w:lineRule="auto"/>
        <w:jc w:val="both"/>
        <w:rPr>
          <w:rFonts w:ascii="Arial" w:hAnsi="Arial" w:cs="Arial"/>
          <w:color w:val="000000"/>
          <w:sz w:val="24"/>
          <w:shd w:val="clear" w:color="auto" w:fill="FFFFFF"/>
        </w:rPr>
      </w:pPr>
      <w:r w:rsidRPr="00BE19C1">
        <w:rPr>
          <w:rFonts w:ascii="Arial" w:hAnsi="Arial" w:cs="Arial"/>
          <w:b/>
          <w:color w:val="1B1B1B"/>
          <w:sz w:val="24"/>
          <w:shd w:val="clear" w:color="auto" w:fill="FFFFFF"/>
        </w:rPr>
        <w:t>FUNCIÓN</w:t>
      </w:r>
      <w:r>
        <w:rPr>
          <w:rFonts w:ascii="Arial" w:hAnsi="Arial" w:cs="Arial"/>
          <w:color w:val="1B1B1B"/>
          <w:sz w:val="24"/>
          <w:shd w:val="clear" w:color="auto" w:fill="FFFFFF"/>
        </w:rPr>
        <w:t xml:space="preserve">: </w:t>
      </w:r>
      <w:r w:rsidR="005136CE">
        <w:rPr>
          <w:rFonts w:ascii="Arial" w:hAnsi="Arial" w:cs="Arial"/>
          <w:color w:val="1B1B1B"/>
          <w:sz w:val="24"/>
          <w:shd w:val="clear" w:color="auto" w:fill="FFFFFF"/>
        </w:rPr>
        <w:t xml:space="preserve">Su función principal es mantener el embarazo </w:t>
      </w:r>
      <w:r w:rsidR="005136CE" w:rsidRPr="005136CE">
        <w:rPr>
          <w:rFonts w:ascii="Arial" w:hAnsi="Arial" w:cs="Arial"/>
          <w:color w:val="000000"/>
          <w:sz w:val="24"/>
          <w:shd w:val="clear" w:color="auto" w:fill="FFFFFF"/>
        </w:rPr>
        <w:t>(son pro-gestacionales), y cumplen un papel importante en la regulación del ciclo menstrual. </w:t>
      </w:r>
    </w:p>
    <w:p w:rsidR="005136CE" w:rsidRDefault="005136CE" w:rsidP="004C4B23">
      <w:pPr>
        <w:spacing w:line="360" w:lineRule="auto"/>
        <w:jc w:val="both"/>
        <w:rPr>
          <w:rStyle w:val="Textoennegrita"/>
          <w:rFonts w:ascii="Arial" w:hAnsi="Arial" w:cs="Arial"/>
          <w:b w:val="0"/>
          <w:color w:val="000000"/>
          <w:sz w:val="24"/>
          <w:shd w:val="clear" w:color="auto" w:fill="FFFFFF"/>
        </w:rPr>
      </w:pPr>
      <w:r w:rsidRPr="005136CE">
        <w:rPr>
          <w:rFonts w:ascii="Arial" w:hAnsi="Arial" w:cs="Arial"/>
          <w:b/>
          <w:color w:val="000000"/>
          <w:sz w:val="24"/>
          <w:shd w:val="clear" w:color="auto" w:fill="FFFFFF"/>
        </w:rPr>
        <w:t>TIPOS DE GESTÁGENOS:</w:t>
      </w:r>
      <w:r>
        <w:rPr>
          <w:rFonts w:ascii="Arial" w:hAnsi="Arial" w:cs="Arial"/>
          <w:b/>
          <w:color w:val="000000"/>
          <w:sz w:val="24"/>
          <w:shd w:val="clear" w:color="auto" w:fill="FFFFFF"/>
        </w:rPr>
        <w:t xml:space="preserve"> </w:t>
      </w:r>
      <w:r>
        <w:rPr>
          <w:rStyle w:val="Textoennegrita"/>
          <w:rFonts w:ascii="Arial" w:hAnsi="Arial" w:cs="Arial"/>
          <w:b w:val="0"/>
          <w:color w:val="000000"/>
          <w:sz w:val="24"/>
          <w:shd w:val="clear" w:color="auto" w:fill="FFFFFF"/>
        </w:rPr>
        <w:t>P</w:t>
      </w:r>
      <w:r w:rsidRPr="005136CE">
        <w:rPr>
          <w:rStyle w:val="Textoennegrita"/>
          <w:rFonts w:ascii="Arial" w:hAnsi="Arial" w:cs="Arial"/>
          <w:b w:val="0"/>
          <w:color w:val="000000"/>
          <w:sz w:val="24"/>
          <w:shd w:val="clear" w:color="auto" w:fill="FFFFFF"/>
        </w:rPr>
        <w:t>roducción natural</w:t>
      </w:r>
      <w:r w:rsidRPr="005136CE">
        <w:rPr>
          <w:rFonts w:ascii="Arial" w:hAnsi="Arial" w:cs="Arial"/>
          <w:color w:val="000000"/>
          <w:sz w:val="24"/>
          <w:shd w:val="clear" w:color="auto" w:fill="FFFFFF"/>
        </w:rPr>
        <w:t> y los </w:t>
      </w:r>
      <w:r w:rsidRPr="005136CE">
        <w:rPr>
          <w:rStyle w:val="Textoennegrita"/>
          <w:rFonts w:ascii="Arial" w:hAnsi="Arial" w:cs="Arial"/>
          <w:b w:val="0"/>
          <w:color w:val="000000"/>
          <w:sz w:val="24"/>
          <w:shd w:val="clear" w:color="auto" w:fill="FFFFFF"/>
        </w:rPr>
        <w:t>análogos sintéticos</w:t>
      </w:r>
    </w:p>
    <w:p w:rsidR="005136CE" w:rsidRPr="00EF203C" w:rsidRDefault="005136CE" w:rsidP="004C4B23">
      <w:pPr>
        <w:spacing w:line="360" w:lineRule="auto"/>
        <w:jc w:val="both"/>
        <w:rPr>
          <w:rStyle w:val="Textoennegrita"/>
          <w:rFonts w:ascii="Arial" w:hAnsi="Arial" w:cs="Arial"/>
          <w:b w:val="0"/>
          <w:color w:val="000000"/>
          <w:sz w:val="28"/>
          <w:shd w:val="clear" w:color="auto" w:fill="FFFFFF"/>
        </w:rPr>
      </w:pPr>
    </w:p>
    <w:p w:rsidR="005136CE" w:rsidRPr="00EF203C" w:rsidRDefault="005136CE" w:rsidP="004C4B23">
      <w:pPr>
        <w:spacing w:line="360" w:lineRule="auto"/>
        <w:jc w:val="both"/>
        <w:rPr>
          <w:rStyle w:val="Textoennegrita"/>
          <w:rFonts w:ascii="Arial" w:hAnsi="Arial" w:cs="Arial"/>
          <w:color w:val="000000"/>
          <w:sz w:val="28"/>
          <w:shd w:val="clear" w:color="auto" w:fill="FFFFFF"/>
        </w:rPr>
      </w:pPr>
      <w:r w:rsidRPr="00EF203C">
        <w:rPr>
          <w:rStyle w:val="Textoennegrita"/>
          <w:rFonts w:ascii="Arial" w:hAnsi="Arial" w:cs="Arial"/>
          <w:color w:val="000000"/>
          <w:sz w:val="28"/>
          <w:shd w:val="clear" w:color="auto" w:fill="FFFFFF"/>
        </w:rPr>
        <w:t>PROGESTERONA</w:t>
      </w:r>
    </w:p>
    <w:p w:rsidR="005136CE" w:rsidRPr="005136CE" w:rsidRDefault="005136CE" w:rsidP="005136CE">
      <w:pPr>
        <w:pStyle w:val="NormalWeb"/>
        <w:shd w:val="clear" w:color="auto" w:fill="FFFFFF"/>
        <w:spacing w:before="0" w:beforeAutospacing="0" w:after="0" w:afterAutospacing="0"/>
        <w:jc w:val="both"/>
        <w:rPr>
          <w:rFonts w:ascii="Arial" w:hAnsi="Arial" w:cs="Arial"/>
          <w:szCs w:val="26"/>
        </w:rPr>
      </w:pPr>
      <w:r w:rsidRPr="005136CE">
        <w:rPr>
          <w:rStyle w:val="Textoennegrita"/>
          <w:rFonts w:ascii="Arial" w:hAnsi="Arial" w:cs="Arial"/>
          <w:b w:val="0"/>
          <w:szCs w:val="26"/>
          <w:bdr w:val="none" w:sz="0" w:space="0" w:color="auto" w:frame="1"/>
        </w:rPr>
        <w:t>H</w:t>
      </w:r>
      <w:r w:rsidRPr="005136CE">
        <w:rPr>
          <w:rStyle w:val="Textoennegrita"/>
          <w:rFonts w:ascii="Arial" w:hAnsi="Arial" w:cs="Arial"/>
          <w:b w:val="0"/>
          <w:szCs w:val="26"/>
          <w:bdr w:val="none" w:sz="0" w:space="0" w:color="auto" w:frame="1"/>
        </w:rPr>
        <w:t>ormona sexual femenina</w:t>
      </w:r>
      <w:r w:rsidRPr="005136CE">
        <w:rPr>
          <w:rFonts w:ascii="Arial" w:hAnsi="Arial" w:cs="Arial"/>
          <w:szCs w:val="26"/>
        </w:rPr>
        <w:t> que tiene funciones importantes en el </w:t>
      </w:r>
      <w:hyperlink r:id="rId8" w:tgtFrame="_self" w:tooltip="ciclo menstrual" w:history="1">
        <w:r w:rsidRPr="005136CE">
          <w:rPr>
            <w:rStyle w:val="Hipervnculo"/>
            <w:rFonts w:ascii="Arial" w:hAnsi="Arial" w:cs="Arial"/>
            <w:color w:val="auto"/>
            <w:szCs w:val="26"/>
            <w:u w:val="none"/>
            <w:bdr w:val="none" w:sz="0" w:space="0" w:color="auto" w:frame="1"/>
          </w:rPr>
          <w:t>ciclo</w:t>
        </w:r>
        <w:r w:rsidRPr="005136CE">
          <w:rPr>
            <w:rStyle w:val="Hipervnculo"/>
            <w:rFonts w:ascii="Arial" w:hAnsi="Arial" w:cs="Arial"/>
            <w:color w:val="auto"/>
            <w:szCs w:val="26"/>
            <w:bdr w:val="none" w:sz="0" w:space="0" w:color="auto" w:frame="1"/>
          </w:rPr>
          <w:t xml:space="preserve"> </w:t>
        </w:r>
        <w:r w:rsidRPr="005136CE">
          <w:rPr>
            <w:rStyle w:val="Hipervnculo"/>
            <w:rFonts w:ascii="Arial" w:hAnsi="Arial" w:cs="Arial"/>
            <w:color w:val="auto"/>
            <w:szCs w:val="26"/>
            <w:u w:val="none"/>
            <w:bdr w:val="none" w:sz="0" w:space="0" w:color="auto" w:frame="1"/>
          </w:rPr>
          <w:t>menstrual</w:t>
        </w:r>
      </w:hyperlink>
      <w:r w:rsidRPr="005136CE">
        <w:rPr>
          <w:rFonts w:ascii="Arial" w:hAnsi="Arial" w:cs="Arial"/>
          <w:szCs w:val="26"/>
        </w:rPr>
        <w:t> de la mujer y en el embarazo.</w:t>
      </w:r>
    </w:p>
    <w:p w:rsidR="005136CE" w:rsidRDefault="00EF203C" w:rsidP="005136CE">
      <w:pPr>
        <w:pStyle w:val="NormalWeb"/>
        <w:shd w:val="clear" w:color="auto" w:fill="FFFFFF"/>
        <w:spacing w:before="0" w:beforeAutospacing="0" w:after="0" w:afterAutospacing="0"/>
        <w:jc w:val="both"/>
        <w:rPr>
          <w:rFonts w:ascii="Arial" w:hAnsi="Arial" w:cs="Arial"/>
          <w:color w:val="333333"/>
          <w:szCs w:val="26"/>
          <w:shd w:val="clear" w:color="auto" w:fill="FFFFFF"/>
        </w:rPr>
      </w:pPr>
      <w:r w:rsidRPr="00EF203C">
        <w:rPr>
          <w:rFonts w:ascii="Arial" w:hAnsi="Arial" w:cs="Arial"/>
          <w:color w:val="333333"/>
          <w:szCs w:val="26"/>
          <w:shd w:val="clear" w:color="auto" w:fill="FFFFFF"/>
        </w:rPr>
        <w:t>E</w:t>
      </w:r>
      <w:r w:rsidRPr="00EF203C">
        <w:rPr>
          <w:rFonts w:ascii="Arial" w:hAnsi="Arial" w:cs="Arial"/>
          <w:color w:val="333333"/>
          <w:szCs w:val="26"/>
          <w:shd w:val="clear" w:color="auto" w:fill="FFFFFF"/>
        </w:rPr>
        <w:t>s una hormona esteroide perteneciente al </w:t>
      </w:r>
      <w:r w:rsidRPr="00EF203C">
        <w:rPr>
          <w:rStyle w:val="Textoennegrita"/>
          <w:rFonts w:ascii="Arial" w:hAnsi="Arial" w:cs="Arial"/>
          <w:b w:val="0"/>
          <w:color w:val="333333"/>
          <w:szCs w:val="26"/>
          <w:bdr w:val="none" w:sz="0" w:space="0" w:color="auto" w:frame="1"/>
          <w:shd w:val="clear" w:color="auto" w:fill="FFFFFF"/>
        </w:rPr>
        <w:t>grupo de los progestágenos</w:t>
      </w:r>
      <w:r w:rsidRPr="00EF203C">
        <w:rPr>
          <w:rFonts w:ascii="Arial" w:hAnsi="Arial" w:cs="Arial"/>
          <w:color w:val="333333"/>
          <w:szCs w:val="26"/>
          <w:shd w:val="clear" w:color="auto" w:fill="FFFFFF"/>
        </w:rPr>
        <w:t>, es decir, las hormonas responsables de mantener el embarazo. Por esta razón, la progesterona también es conocida como </w:t>
      </w:r>
      <w:r w:rsidRPr="00EF203C">
        <w:rPr>
          <w:rStyle w:val="nfasis"/>
          <w:rFonts w:ascii="Arial" w:hAnsi="Arial" w:cs="Arial"/>
          <w:i w:val="0"/>
          <w:color w:val="333333"/>
          <w:szCs w:val="26"/>
          <w:bdr w:val="none" w:sz="0" w:space="0" w:color="auto" w:frame="1"/>
          <w:shd w:val="clear" w:color="auto" w:fill="FFFFFF"/>
        </w:rPr>
        <w:t xml:space="preserve">la </w:t>
      </w:r>
      <w:r>
        <w:rPr>
          <w:rStyle w:val="nfasis"/>
          <w:rFonts w:ascii="Arial" w:hAnsi="Arial" w:cs="Arial"/>
          <w:i w:val="0"/>
          <w:color w:val="333333"/>
          <w:szCs w:val="26"/>
          <w:bdr w:val="none" w:sz="0" w:space="0" w:color="auto" w:frame="1"/>
          <w:shd w:val="clear" w:color="auto" w:fill="FFFFFF"/>
        </w:rPr>
        <w:t>“</w:t>
      </w:r>
      <w:r w:rsidRPr="00EF203C">
        <w:rPr>
          <w:rStyle w:val="nfasis"/>
          <w:rFonts w:ascii="Arial" w:hAnsi="Arial" w:cs="Arial"/>
          <w:i w:val="0"/>
          <w:color w:val="333333"/>
          <w:szCs w:val="26"/>
          <w:bdr w:val="none" w:sz="0" w:space="0" w:color="auto" w:frame="1"/>
          <w:shd w:val="clear" w:color="auto" w:fill="FFFFFF"/>
        </w:rPr>
        <w:t>hormona del embarazo</w:t>
      </w:r>
      <w:r>
        <w:rPr>
          <w:rStyle w:val="nfasis"/>
          <w:rFonts w:ascii="Arial" w:hAnsi="Arial" w:cs="Arial"/>
          <w:i w:val="0"/>
          <w:color w:val="333333"/>
          <w:szCs w:val="26"/>
          <w:bdr w:val="none" w:sz="0" w:space="0" w:color="auto" w:frame="1"/>
          <w:shd w:val="clear" w:color="auto" w:fill="FFFFFF"/>
        </w:rPr>
        <w:t>”</w:t>
      </w:r>
      <w:r w:rsidRPr="00EF203C">
        <w:rPr>
          <w:rFonts w:ascii="Arial" w:hAnsi="Arial" w:cs="Arial"/>
          <w:color w:val="333333"/>
          <w:szCs w:val="26"/>
          <w:shd w:val="clear" w:color="auto" w:fill="FFFFFF"/>
        </w:rPr>
        <w:t>.</w:t>
      </w:r>
    </w:p>
    <w:p w:rsidR="00EF203C" w:rsidRPr="00EF203C" w:rsidRDefault="00EF203C" w:rsidP="005136CE">
      <w:pPr>
        <w:pStyle w:val="NormalWeb"/>
        <w:shd w:val="clear" w:color="auto" w:fill="FFFFFF"/>
        <w:spacing w:before="0" w:beforeAutospacing="0" w:after="0" w:afterAutospacing="0"/>
        <w:jc w:val="both"/>
        <w:rPr>
          <w:rFonts w:ascii="Arial" w:hAnsi="Arial" w:cs="Arial"/>
          <w:szCs w:val="26"/>
        </w:rPr>
      </w:pPr>
    </w:p>
    <w:p w:rsidR="005136CE" w:rsidRDefault="005136CE" w:rsidP="005136CE">
      <w:pPr>
        <w:pStyle w:val="NormalWeb"/>
        <w:shd w:val="clear" w:color="auto" w:fill="FFFFFF"/>
        <w:spacing w:before="0" w:beforeAutospacing="0" w:after="0" w:afterAutospacing="0"/>
        <w:jc w:val="both"/>
        <w:rPr>
          <w:rFonts w:ascii="Arial" w:hAnsi="Arial" w:cs="Arial"/>
          <w:szCs w:val="26"/>
        </w:rPr>
      </w:pPr>
      <w:r w:rsidRPr="005136CE">
        <w:rPr>
          <w:rFonts w:ascii="Arial" w:hAnsi="Arial" w:cs="Arial"/>
          <w:b/>
          <w:szCs w:val="26"/>
        </w:rPr>
        <w:t>FUNCIÓN:</w:t>
      </w:r>
      <w:r w:rsidR="00EF203C">
        <w:rPr>
          <w:rFonts w:ascii="Arial" w:hAnsi="Arial" w:cs="Arial"/>
          <w:b/>
          <w:szCs w:val="26"/>
        </w:rPr>
        <w:t xml:space="preserve"> </w:t>
      </w:r>
      <w:r w:rsidR="00EF203C">
        <w:rPr>
          <w:rFonts w:ascii="Arial" w:hAnsi="Arial" w:cs="Arial"/>
          <w:szCs w:val="26"/>
        </w:rPr>
        <w:t>Regular el ciclo menstrual de la hembra y la función reproductiva.</w:t>
      </w:r>
    </w:p>
    <w:p w:rsidR="00EF203C" w:rsidRDefault="00EF203C" w:rsidP="005136CE">
      <w:pPr>
        <w:pStyle w:val="NormalWeb"/>
        <w:shd w:val="clear" w:color="auto" w:fill="FFFFFF"/>
        <w:spacing w:before="0" w:beforeAutospacing="0" w:after="0" w:afterAutospacing="0"/>
        <w:jc w:val="both"/>
        <w:rPr>
          <w:rFonts w:ascii="Arial" w:hAnsi="Arial" w:cs="Arial"/>
          <w:szCs w:val="26"/>
        </w:rPr>
      </w:pPr>
    </w:p>
    <w:p w:rsidR="00EF203C" w:rsidRDefault="00EF203C" w:rsidP="005136CE">
      <w:pPr>
        <w:pStyle w:val="NormalWeb"/>
        <w:shd w:val="clear" w:color="auto" w:fill="FFFFFF"/>
        <w:spacing w:before="0" w:beforeAutospacing="0" w:after="0" w:afterAutospacing="0"/>
        <w:jc w:val="both"/>
        <w:rPr>
          <w:rFonts w:ascii="Arial" w:hAnsi="Arial" w:cs="Arial"/>
          <w:szCs w:val="26"/>
        </w:rPr>
      </w:pPr>
    </w:p>
    <w:p w:rsidR="00EF203C" w:rsidRDefault="00EF203C" w:rsidP="005136CE">
      <w:pPr>
        <w:pStyle w:val="NormalWeb"/>
        <w:shd w:val="clear" w:color="auto" w:fill="FFFFFF"/>
        <w:spacing w:before="0" w:beforeAutospacing="0" w:after="0" w:afterAutospacing="0"/>
        <w:jc w:val="both"/>
        <w:rPr>
          <w:rFonts w:ascii="Arial" w:hAnsi="Arial" w:cs="Arial"/>
          <w:b/>
          <w:sz w:val="28"/>
          <w:szCs w:val="26"/>
        </w:rPr>
      </w:pPr>
      <w:r w:rsidRPr="00EF203C">
        <w:rPr>
          <w:rFonts w:ascii="Arial" w:hAnsi="Arial" w:cs="Arial"/>
          <w:b/>
          <w:sz w:val="28"/>
          <w:szCs w:val="26"/>
        </w:rPr>
        <w:t>ESTRÓGENOS</w:t>
      </w:r>
    </w:p>
    <w:p w:rsidR="00EF203C" w:rsidRDefault="00EF203C" w:rsidP="005136CE">
      <w:pPr>
        <w:pStyle w:val="NormalWeb"/>
        <w:shd w:val="clear" w:color="auto" w:fill="FFFFFF"/>
        <w:spacing w:before="0" w:beforeAutospacing="0" w:after="0" w:afterAutospacing="0"/>
        <w:jc w:val="both"/>
        <w:rPr>
          <w:rFonts w:ascii="Arial" w:hAnsi="Arial" w:cs="Arial"/>
          <w:b/>
          <w:sz w:val="28"/>
          <w:szCs w:val="26"/>
        </w:rPr>
      </w:pPr>
    </w:p>
    <w:p w:rsidR="00EF203C" w:rsidRPr="00EF203C" w:rsidRDefault="00EF203C" w:rsidP="00EF203C">
      <w:pPr>
        <w:pStyle w:val="NormalWeb"/>
        <w:shd w:val="clear" w:color="auto" w:fill="FFFFFF"/>
        <w:spacing w:before="0" w:beforeAutospacing="0" w:after="0" w:afterAutospacing="0"/>
        <w:jc w:val="both"/>
        <w:rPr>
          <w:rFonts w:ascii="Arial" w:hAnsi="Arial" w:cs="Arial"/>
          <w:szCs w:val="26"/>
        </w:rPr>
      </w:pPr>
      <w:r w:rsidRPr="00EF203C">
        <w:rPr>
          <w:rFonts w:ascii="Arial" w:hAnsi="Arial" w:cs="Arial"/>
          <w:szCs w:val="26"/>
        </w:rPr>
        <w:t>Los estrógenos son las principales hormonas sexuales femeninas que se forman en las glándulas suprarrenales y en los ovarios de la mujer.</w:t>
      </w:r>
    </w:p>
    <w:p w:rsidR="00EF203C" w:rsidRDefault="00EF203C" w:rsidP="00EF203C">
      <w:pPr>
        <w:pStyle w:val="NormalWeb"/>
        <w:shd w:val="clear" w:color="auto" w:fill="FFFFFF"/>
        <w:spacing w:before="0" w:beforeAutospacing="0" w:after="0" w:afterAutospacing="0"/>
        <w:jc w:val="both"/>
        <w:rPr>
          <w:rFonts w:ascii="Arial" w:hAnsi="Arial" w:cs="Arial"/>
          <w:szCs w:val="26"/>
        </w:rPr>
      </w:pPr>
      <w:r w:rsidRPr="00EF203C">
        <w:rPr>
          <w:rFonts w:ascii="Arial" w:hAnsi="Arial" w:cs="Arial"/>
          <w:szCs w:val="26"/>
        </w:rPr>
        <w:t>A partir del colesterol tiene lugar la producción de andrógenos (hormonas sexuales masculinas) y, a partir de éstos, se sintetizan los estrógenos gracias a la acción de la enzima aromatasa.</w:t>
      </w:r>
    </w:p>
    <w:p w:rsidR="00487E45" w:rsidRDefault="00487E45" w:rsidP="00EF203C">
      <w:pPr>
        <w:pStyle w:val="NormalWeb"/>
        <w:shd w:val="clear" w:color="auto" w:fill="FFFFFF"/>
        <w:spacing w:before="0" w:beforeAutospacing="0" w:after="0" w:afterAutospacing="0"/>
        <w:jc w:val="both"/>
        <w:rPr>
          <w:rFonts w:ascii="Arial" w:hAnsi="Arial" w:cs="Arial"/>
          <w:szCs w:val="26"/>
        </w:rPr>
      </w:pPr>
    </w:p>
    <w:p w:rsidR="00487E45" w:rsidRPr="00487E45" w:rsidRDefault="00487E45" w:rsidP="00EF203C">
      <w:pPr>
        <w:pStyle w:val="NormalWeb"/>
        <w:shd w:val="clear" w:color="auto" w:fill="FFFFFF"/>
        <w:spacing w:before="0" w:beforeAutospacing="0" w:after="0" w:afterAutospacing="0"/>
        <w:jc w:val="both"/>
        <w:rPr>
          <w:rFonts w:ascii="Arial" w:hAnsi="Arial" w:cs="Arial"/>
          <w:b/>
          <w:szCs w:val="26"/>
        </w:rPr>
      </w:pPr>
      <w:r w:rsidRPr="00487E45">
        <w:rPr>
          <w:rFonts w:ascii="Arial" w:hAnsi="Arial" w:cs="Arial"/>
          <w:b/>
          <w:szCs w:val="26"/>
        </w:rPr>
        <w:t>FUNCIÓN:</w:t>
      </w:r>
    </w:p>
    <w:p w:rsidR="00EF203C" w:rsidRPr="00EF203C" w:rsidRDefault="00EF203C" w:rsidP="005136CE">
      <w:pPr>
        <w:pStyle w:val="NormalWeb"/>
        <w:shd w:val="clear" w:color="auto" w:fill="FFFFFF"/>
        <w:spacing w:before="0" w:beforeAutospacing="0" w:after="0" w:afterAutospacing="0"/>
        <w:jc w:val="both"/>
        <w:rPr>
          <w:rFonts w:ascii="Arial" w:hAnsi="Arial" w:cs="Arial"/>
          <w:szCs w:val="26"/>
        </w:rPr>
      </w:pPr>
    </w:p>
    <w:p w:rsidR="00487E45" w:rsidRPr="00487E45" w:rsidRDefault="00487E45" w:rsidP="00487E45">
      <w:pPr>
        <w:shd w:val="clear" w:color="auto" w:fill="FFFFFF"/>
        <w:spacing w:after="0" w:line="240" w:lineRule="auto"/>
        <w:jc w:val="both"/>
        <w:rPr>
          <w:rFonts w:ascii="Arial" w:eastAsia="Times New Roman" w:hAnsi="Arial" w:cs="Arial"/>
          <w:color w:val="333333"/>
          <w:sz w:val="24"/>
          <w:szCs w:val="26"/>
          <w:lang w:eastAsia="es-MX"/>
        </w:rPr>
      </w:pPr>
      <w:r w:rsidRPr="00487E45">
        <w:rPr>
          <w:rFonts w:ascii="Arial" w:eastAsia="Times New Roman" w:hAnsi="Arial" w:cs="Arial"/>
          <w:color w:val="333333"/>
          <w:sz w:val="24"/>
          <w:szCs w:val="26"/>
          <w:lang w:eastAsia="es-MX"/>
        </w:rPr>
        <w:t>Son los responsables del </w:t>
      </w:r>
      <w:r w:rsidRPr="00487E45">
        <w:rPr>
          <w:rFonts w:ascii="Arial" w:eastAsia="Times New Roman" w:hAnsi="Arial" w:cs="Arial"/>
          <w:bCs/>
          <w:color w:val="333333"/>
          <w:sz w:val="24"/>
          <w:szCs w:val="26"/>
          <w:bdr w:val="none" w:sz="0" w:space="0" w:color="auto" w:frame="1"/>
          <w:lang w:eastAsia="es-MX"/>
        </w:rPr>
        <w:t>desarrollo sexual</w:t>
      </w:r>
      <w:r w:rsidRPr="00487E45">
        <w:rPr>
          <w:rFonts w:ascii="Arial" w:eastAsia="Times New Roman" w:hAnsi="Arial" w:cs="Arial"/>
          <w:color w:val="333333"/>
          <w:sz w:val="24"/>
          <w:szCs w:val="26"/>
          <w:lang w:eastAsia="es-MX"/>
        </w:rPr>
        <w:t> durante la pubertad de la mujer. Una vez los ovarios empiezan a funcionar y a secretar estrógenos, aparecen los caracteres sexuales femeninos:</w:t>
      </w:r>
    </w:p>
    <w:p w:rsidR="00487E45" w:rsidRPr="00487E45" w:rsidRDefault="00487E45" w:rsidP="00487E45">
      <w:pPr>
        <w:numPr>
          <w:ilvl w:val="0"/>
          <w:numId w:val="1"/>
        </w:numPr>
        <w:shd w:val="clear" w:color="auto" w:fill="FFFFFF"/>
        <w:spacing w:after="75" w:line="240" w:lineRule="auto"/>
        <w:ind w:left="300"/>
        <w:jc w:val="both"/>
        <w:rPr>
          <w:rFonts w:ascii="Arial" w:eastAsia="Times New Roman" w:hAnsi="Arial" w:cs="Arial"/>
          <w:color w:val="333333"/>
          <w:sz w:val="24"/>
          <w:szCs w:val="26"/>
          <w:lang w:eastAsia="es-MX"/>
        </w:rPr>
      </w:pPr>
      <w:r w:rsidRPr="00487E45">
        <w:rPr>
          <w:rFonts w:ascii="Arial" w:eastAsia="Times New Roman" w:hAnsi="Arial" w:cs="Arial"/>
          <w:color w:val="333333"/>
          <w:sz w:val="24"/>
          <w:szCs w:val="26"/>
          <w:lang w:eastAsia="es-MX"/>
        </w:rPr>
        <w:t>Maduración de los órganos reproductores: vagina, útero y trompas de Falopio.</w:t>
      </w:r>
    </w:p>
    <w:p w:rsidR="00487E45" w:rsidRPr="00487E45" w:rsidRDefault="00487E45" w:rsidP="00487E45">
      <w:pPr>
        <w:numPr>
          <w:ilvl w:val="0"/>
          <w:numId w:val="1"/>
        </w:numPr>
        <w:shd w:val="clear" w:color="auto" w:fill="FFFFFF"/>
        <w:spacing w:after="75" w:line="240" w:lineRule="auto"/>
        <w:ind w:left="300"/>
        <w:jc w:val="both"/>
        <w:rPr>
          <w:rFonts w:ascii="Arial" w:eastAsia="Times New Roman" w:hAnsi="Arial" w:cs="Arial"/>
          <w:color w:val="333333"/>
          <w:sz w:val="24"/>
          <w:szCs w:val="26"/>
          <w:lang w:eastAsia="es-MX"/>
        </w:rPr>
      </w:pPr>
      <w:r w:rsidRPr="00487E45">
        <w:rPr>
          <w:rFonts w:ascii="Arial" w:eastAsia="Times New Roman" w:hAnsi="Arial" w:cs="Arial"/>
          <w:color w:val="333333"/>
          <w:sz w:val="24"/>
          <w:szCs w:val="26"/>
          <w:lang w:eastAsia="es-MX"/>
        </w:rPr>
        <w:lastRenderedPageBreak/>
        <w:t>Desarrollo de los pechos.</w:t>
      </w:r>
    </w:p>
    <w:p w:rsidR="00487E45" w:rsidRPr="00487E45" w:rsidRDefault="00487E45" w:rsidP="00487E45">
      <w:pPr>
        <w:numPr>
          <w:ilvl w:val="0"/>
          <w:numId w:val="1"/>
        </w:numPr>
        <w:shd w:val="clear" w:color="auto" w:fill="FFFFFF"/>
        <w:spacing w:after="75" w:line="240" w:lineRule="auto"/>
        <w:ind w:left="300"/>
        <w:jc w:val="both"/>
        <w:rPr>
          <w:rFonts w:ascii="Arial" w:eastAsia="Times New Roman" w:hAnsi="Arial" w:cs="Arial"/>
          <w:color w:val="333333"/>
          <w:sz w:val="24"/>
          <w:szCs w:val="26"/>
          <w:lang w:eastAsia="es-MX"/>
        </w:rPr>
      </w:pPr>
      <w:r w:rsidRPr="00487E45">
        <w:rPr>
          <w:rFonts w:ascii="Arial" w:eastAsia="Times New Roman" w:hAnsi="Arial" w:cs="Arial"/>
          <w:color w:val="333333"/>
          <w:sz w:val="24"/>
          <w:szCs w:val="26"/>
          <w:lang w:eastAsia="es-MX"/>
        </w:rPr>
        <w:t>Aparición de vello, sobre todo en el pubis.</w:t>
      </w:r>
    </w:p>
    <w:p w:rsidR="00487E45" w:rsidRPr="00487E45" w:rsidRDefault="00487E45" w:rsidP="00487E45">
      <w:pPr>
        <w:numPr>
          <w:ilvl w:val="0"/>
          <w:numId w:val="1"/>
        </w:numPr>
        <w:shd w:val="clear" w:color="auto" w:fill="FFFFFF"/>
        <w:spacing w:after="75" w:line="240" w:lineRule="auto"/>
        <w:ind w:left="300"/>
        <w:jc w:val="both"/>
        <w:rPr>
          <w:rFonts w:ascii="Arial" w:eastAsia="Times New Roman" w:hAnsi="Arial" w:cs="Arial"/>
          <w:color w:val="333333"/>
          <w:sz w:val="24"/>
          <w:szCs w:val="26"/>
          <w:lang w:eastAsia="es-MX"/>
        </w:rPr>
      </w:pPr>
      <w:r w:rsidRPr="00487E45">
        <w:rPr>
          <w:rFonts w:ascii="Arial" w:eastAsia="Times New Roman" w:hAnsi="Arial" w:cs="Arial"/>
          <w:color w:val="333333"/>
          <w:sz w:val="24"/>
          <w:szCs w:val="26"/>
          <w:lang w:eastAsia="es-MX"/>
        </w:rPr>
        <w:t>Cambios en el timbre de voz de la mujer.</w:t>
      </w:r>
    </w:p>
    <w:p w:rsidR="00487E45" w:rsidRDefault="00487E45" w:rsidP="00487E45">
      <w:pPr>
        <w:numPr>
          <w:ilvl w:val="0"/>
          <w:numId w:val="1"/>
        </w:numPr>
        <w:shd w:val="clear" w:color="auto" w:fill="FFFFFF"/>
        <w:spacing w:after="0" w:line="240" w:lineRule="auto"/>
        <w:ind w:left="300"/>
        <w:jc w:val="both"/>
        <w:rPr>
          <w:rFonts w:ascii="Arial" w:eastAsia="Times New Roman" w:hAnsi="Arial" w:cs="Arial"/>
          <w:color w:val="333333"/>
          <w:sz w:val="24"/>
          <w:szCs w:val="26"/>
          <w:lang w:eastAsia="es-MX"/>
        </w:rPr>
      </w:pPr>
      <w:r w:rsidRPr="00487E45">
        <w:rPr>
          <w:rFonts w:ascii="Arial" w:eastAsia="Times New Roman" w:hAnsi="Arial" w:cs="Arial"/>
          <w:color w:val="333333"/>
          <w:sz w:val="24"/>
          <w:szCs w:val="26"/>
          <w:lang w:eastAsia="es-MX"/>
        </w:rPr>
        <w:t>Aparición del ciclo menstrual, es decir, de la </w:t>
      </w:r>
      <w:hyperlink r:id="rId9" w:tgtFrame="_self" w:tooltip="menstruación" w:history="1">
        <w:r w:rsidRPr="00487E45">
          <w:rPr>
            <w:rFonts w:ascii="Arial" w:eastAsia="Times New Roman" w:hAnsi="Arial" w:cs="Arial"/>
            <w:sz w:val="24"/>
            <w:szCs w:val="26"/>
            <w:bdr w:val="none" w:sz="0" w:space="0" w:color="auto" w:frame="1"/>
            <w:lang w:eastAsia="es-MX"/>
          </w:rPr>
          <w:t>menstruación</w:t>
        </w:r>
      </w:hyperlink>
      <w:r w:rsidRPr="00487E45">
        <w:rPr>
          <w:rFonts w:ascii="Arial" w:eastAsia="Times New Roman" w:hAnsi="Arial" w:cs="Arial"/>
          <w:color w:val="333333"/>
          <w:sz w:val="24"/>
          <w:szCs w:val="26"/>
          <w:lang w:eastAsia="es-MX"/>
        </w:rPr>
        <w:t>.</w:t>
      </w:r>
    </w:p>
    <w:p w:rsidR="00487E45" w:rsidRDefault="00487E45" w:rsidP="00487E45">
      <w:pPr>
        <w:shd w:val="clear" w:color="auto" w:fill="FFFFFF"/>
        <w:spacing w:after="0" w:line="240" w:lineRule="auto"/>
        <w:jc w:val="both"/>
        <w:rPr>
          <w:rFonts w:ascii="Arial" w:eastAsia="Times New Roman" w:hAnsi="Arial" w:cs="Arial"/>
          <w:color w:val="333333"/>
          <w:sz w:val="24"/>
          <w:szCs w:val="26"/>
          <w:lang w:eastAsia="es-MX"/>
        </w:rPr>
      </w:pPr>
    </w:p>
    <w:p w:rsidR="00487E45" w:rsidRDefault="00487E45" w:rsidP="00487E45">
      <w:pPr>
        <w:shd w:val="clear" w:color="auto" w:fill="FFFFFF"/>
        <w:spacing w:after="0" w:line="240" w:lineRule="auto"/>
        <w:jc w:val="both"/>
        <w:rPr>
          <w:rFonts w:ascii="Arial" w:eastAsia="Times New Roman" w:hAnsi="Arial" w:cs="Arial"/>
          <w:color w:val="333333"/>
          <w:sz w:val="24"/>
          <w:szCs w:val="26"/>
          <w:lang w:eastAsia="es-MX"/>
        </w:rPr>
      </w:pPr>
    </w:p>
    <w:p w:rsidR="00487E45" w:rsidRPr="00487E45" w:rsidRDefault="00487E45" w:rsidP="00487E45">
      <w:pPr>
        <w:shd w:val="clear" w:color="auto" w:fill="FFFFFF"/>
        <w:spacing w:after="0" w:line="240" w:lineRule="auto"/>
        <w:jc w:val="both"/>
        <w:rPr>
          <w:rFonts w:ascii="Arial" w:eastAsia="Times New Roman" w:hAnsi="Arial" w:cs="Arial"/>
          <w:b/>
          <w:color w:val="333333"/>
          <w:sz w:val="36"/>
          <w:szCs w:val="26"/>
          <w:lang w:eastAsia="es-MX"/>
        </w:rPr>
      </w:pPr>
    </w:p>
    <w:p w:rsidR="00487E45" w:rsidRDefault="00487E45" w:rsidP="00487E45">
      <w:pPr>
        <w:shd w:val="clear" w:color="auto" w:fill="FFFFFF"/>
        <w:spacing w:after="0" w:line="240" w:lineRule="auto"/>
        <w:jc w:val="center"/>
        <w:rPr>
          <w:rFonts w:ascii="Arial" w:eastAsia="Times New Roman" w:hAnsi="Arial" w:cs="Arial"/>
          <w:b/>
          <w:color w:val="333333"/>
          <w:sz w:val="36"/>
          <w:szCs w:val="26"/>
          <w:lang w:eastAsia="es-MX"/>
        </w:rPr>
      </w:pPr>
      <w:r w:rsidRPr="00487E45">
        <w:rPr>
          <w:rFonts w:ascii="Arial" w:eastAsia="Times New Roman" w:hAnsi="Arial" w:cs="Arial"/>
          <w:b/>
          <w:color w:val="333333"/>
          <w:sz w:val="36"/>
          <w:szCs w:val="26"/>
          <w:lang w:eastAsia="es-MX"/>
        </w:rPr>
        <w:t>GONADOTROPINA (GnRh)</w:t>
      </w:r>
    </w:p>
    <w:p w:rsidR="00487E45" w:rsidRDefault="00487E45" w:rsidP="00487E45">
      <w:pPr>
        <w:shd w:val="clear" w:color="auto" w:fill="FFFFFF"/>
        <w:spacing w:after="0" w:line="240" w:lineRule="auto"/>
        <w:jc w:val="center"/>
        <w:rPr>
          <w:rFonts w:ascii="Arial" w:eastAsia="Times New Roman" w:hAnsi="Arial" w:cs="Arial"/>
          <w:b/>
          <w:color w:val="333333"/>
          <w:sz w:val="36"/>
          <w:szCs w:val="26"/>
          <w:lang w:eastAsia="es-MX"/>
        </w:rPr>
      </w:pPr>
    </w:p>
    <w:p w:rsidR="00487E45" w:rsidRDefault="00487E45" w:rsidP="00487E45">
      <w:pPr>
        <w:shd w:val="clear" w:color="auto" w:fill="FFFFFF"/>
        <w:spacing w:after="0" w:line="240" w:lineRule="auto"/>
        <w:jc w:val="center"/>
        <w:rPr>
          <w:rFonts w:ascii="Arial" w:eastAsia="Times New Roman" w:hAnsi="Arial" w:cs="Arial"/>
          <w:b/>
          <w:color w:val="333333"/>
          <w:sz w:val="36"/>
          <w:szCs w:val="26"/>
          <w:lang w:eastAsia="es-MX"/>
        </w:rPr>
      </w:pPr>
    </w:p>
    <w:p w:rsidR="00487E45" w:rsidRDefault="00487E45" w:rsidP="00487E45">
      <w:pPr>
        <w:shd w:val="clear" w:color="auto" w:fill="FFFFFF"/>
        <w:spacing w:after="0" w:line="240" w:lineRule="auto"/>
        <w:jc w:val="both"/>
        <w:rPr>
          <w:rFonts w:ascii="Arial" w:hAnsi="Arial" w:cs="Arial"/>
          <w:sz w:val="24"/>
        </w:rPr>
      </w:pPr>
      <w:r w:rsidRPr="00487E45">
        <w:rPr>
          <w:rFonts w:ascii="Arial" w:hAnsi="Arial" w:cs="Arial"/>
          <w:sz w:val="24"/>
        </w:rPr>
        <w:t>Hormona liberadora de gonadotrofinas GnRH: Es una hormona liberada por el hipotálamo cuyo centro de acción es la hipófisis</w:t>
      </w:r>
      <w:r>
        <w:rPr>
          <w:rFonts w:ascii="Arial" w:hAnsi="Arial" w:cs="Arial"/>
          <w:sz w:val="24"/>
        </w:rPr>
        <w:t xml:space="preserve">. </w:t>
      </w:r>
      <w:r w:rsidRPr="00487E45">
        <w:rPr>
          <w:rFonts w:ascii="Arial" w:hAnsi="Arial" w:cs="Arial"/>
          <w:sz w:val="24"/>
        </w:rPr>
        <w:t>Es un decapéptido que estimula la liberación de gonadotrofina (hormona luteinizante o LH y foliculoestimulante o FSH) por parte de la adenohipófisis. Por otro lado, la gonadotrofina posee su centro de acción en las gónadas masculina y femenina. Induce la síntesis y liberación de FSH y LH por adenohipofisis.</w:t>
      </w:r>
    </w:p>
    <w:p w:rsidR="00487E45" w:rsidRDefault="00487E45" w:rsidP="00487E45">
      <w:pPr>
        <w:shd w:val="clear" w:color="auto" w:fill="FFFFFF"/>
        <w:spacing w:after="0" w:line="240" w:lineRule="auto"/>
        <w:jc w:val="both"/>
        <w:rPr>
          <w:rFonts w:ascii="Arial" w:hAnsi="Arial" w:cs="Arial"/>
          <w:sz w:val="24"/>
        </w:rPr>
      </w:pPr>
    </w:p>
    <w:p w:rsidR="00D5432F" w:rsidRPr="00D5432F" w:rsidRDefault="00487E45" w:rsidP="00487E45">
      <w:pPr>
        <w:shd w:val="clear" w:color="auto" w:fill="FFFFFF"/>
        <w:spacing w:after="0" w:line="240" w:lineRule="auto"/>
        <w:jc w:val="both"/>
        <w:rPr>
          <w:rFonts w:ascii="Arial" w:hAnsi="Arial" w:cs="Arial"/>
          <w:sz w:val="24"/>
          <w:szCs w:val="24"/>
        </w:rPr>
      </w:pPr>
      <w:r w:rsidRPr="00D5432F">
        <w:rPr>
          <w:rFonts w:ascii="Arial" w:hAnsi="Arial" w:cs="Arial"/>
          <w:b/>
          <w:sz w:val="24"/>
        </w:rPr>
        <w:t>FUNCIÓN</w:t>
      </w:r>
      <w:r w:rsidRPr="00D5432F">
        <w:rPr>
          <w:rFonts w:ascii="Arial" w:hAnsi="Arial" w:cs="Arial"/>
          <w:b/>
          <w:sz w:val="24"/>
          <w:szCs w:val="24"/>
        </w:rPr>
        <w:t>:</w:t>
      </w:r>
      <w:r w:rsidR="00D5432F" w:rsidRPr="00D5432F">
        <w:rPr>
          <w:rFonts w:ascii="Arial" w:hAnsi="Arial" w:cs="Arial"/>
          <w:b/>
          <w:sz w:val="24"/>
          <w:szCs w:val="24"/>
        </w:rPr>
        <w:t xml:space="preserve"> </w:t>
      </w:r>
      <w:r w:rsidR="00D5432F">
        <w:rPr>
          <w:rFonts w:ascii="Arial" w:hAnsi="Arial" w:cs="Arial"/>
          <w:sz w:val="24"/>
          <w:szCs w:val="24"/>
        </w:rPr>
        <w:t>Esta hormona hace que la hipófisis elabore y libere la hormona luteolizante (LH) y la hormona foliculoestimulante (FSH).</w:t>
      </w:r>
    </w:p>
    <w:p w:rsidR="00487E45" w:rsidRDefault="00487E45" w:rsidP="00487E45">
      <w:pPr>
        <w:shd w:val="clear" w:color="auto" w:fill="FFFFFF"/>
        <w:spacing w:after="0" w:line="240" w:lineRule="auto"/>
        <w:jc w:val="both"/>
        <w:rPr>
          <w:rFonts w:ascii="Arial" w:eastAsia="Times New Roman" w:hAnsi="Arial" w:cs="Arial"/>
          <w:color w:val="333333"/>
          <w:sz w:val="28"/>
          <w:szCs w:val="26"/>
          <w:lang w:eastAsia="es-MX"/>
        </w:rPr>
      </w:pPr>
    </w:p>
    <w:p w:rsidR="00D5432F" w:rsidRDefault="00D5432F" w:rsidP="00487E45">
      <w:pPr>
        <w:shd w:val="clear" w:color="auto" w:fill="FFFFFF"/>
        <w:spacing w:after="0" w:line="240" w:lineRule="auto"/>
        <w:jc w:val="both"/>
        <w:rPr>
          <w:rFonts w:ascii="Arial" w:eastAsia="Times New Roman" w:hAnsi="Arial" w:cs="Arial"/>
          <w:color w:val="333333"/>
          <w:sz w:val="28"/>
          <w:szCs w:val="26"/>
          <w:lang w:eastAsia="es-MX"/>
        </w:rPr>
      </w:pPr>
    </w:p>
    <w:p w:rsidR="00D5432F" w:rsidRDefault="00D5432F" w:rsidP="00487E45">
      <w:pPr>
        <w:shd w:val="clear" w:color="auto" w:fill="FFFFFF"/>
        <w:spacing w:after="0" w:line="240" w:lineRule="auto"/>
        <w:jc w:val="both"/>
        <w:rPr>
          <w:rFonts w:ascii="Arial" w:eastAsia="Times New Roman" w:hAnsi="Arial" w:cs="Arial"/>
          <w:color w:val="333333"/>
          <w:sz w:val="28"/>
          <w:szCs w:val="26"/>
          <w:lang w:eastAsia="es-MX"/>
        </w:rPr>
      </w:pPr>
    </w:p>
    <w:p w:rsidR="00D5432F" w:rsidRDefault="00D5432F" w:rsidP="00D5432F">
      <w:pPr>
        <w:shd w:val="clear" w:color="auto" w:fill="FFFFFF"/>
        <w:spacing w:after="0" w:line="240" w:lineRule="auto"/>
        <w:jc w:val="center"/>
        <w:rPr>
          <w:rFonts w:ascii="Arial" w:eastAsia="Times New Roman" w:hAnsi="Arial" w:cs="Arial"/>
          <w:color w:val="333333"/>
          <w:sz w:val="28"/>
          <w:szCs w:val="26"/>
          <w:lang w:eastAsia="es-MX"/>
        </w:rPr>
      </w:pPr>
    </w:p>
    <w:p w:rsidR="00D5432F" w:rsidRDefault="00D5432F" w:rsidP="00D5432F">
      <w:pPr>
        <w:shd w:val="clear" w:color="auto" w:fill="FFFFFF"/>
        <w:spacing w:after="0" w:line="240" w:lineRule="auto"/>
        <w:jc w:val="center"/>
        <w:rPr>
          <w:rFonts w:ascii="Arial" w:eastAsia="Times New Roman" w:hAnsi="Arial" w:cs="Arial"/>
          <w:b/>
          <w:sz w:val="36"/>
          <w:szCs w:val="26"/>
          <w:lang w:eastAsia="es-MX"/>
        </w:rPr>
      </w:pPr>
      <w:r w:rsidRPr="00D5432F">
        <w:rPr>
          <w:rFonts w:ascii="Arial" w:eastAsia="Times New Roman" w:hAnsi="Arial" w:cs="Arial"/>
          <w:b/>
          <w:sz w:val="36"/>
          <w:szCs w:val="26"/>
          <w:lang w:eastAsia="es-MX"/>
        </w:rPr>
        <w:t>HORMONA LH</w:t>
      </w:r>
    </w:p>
    <w:p w:rsidR="00D5432F" w:rsidRDefault="00D5432F" w:rsidP="00D5432F">
      <w:pPr>
        <w:shd w:val="clear" w:color="auto" w:fill="FFFFFF"/>
        <w:spacing w:after="0" w:line="240" w:lineRule="auto"/>
        <w:jc w:val="center"/>
        <w:rPr>
          <w:rFonts w:ascii="Arial" w:eastAsia="Times New Roman" w:hAnsi="Arial" w:cs="Arial"/>
          <w:b/>
          <w:sz w:val="36"/>
          <w:szCs w:val="26"/>
          <w:lang w:eastAsia="es-MX"/>
        </w:rPr>
      </w:pPr>
    </w:p>
    <w:p w:rsidR="00D5432F" w:rsidRPr="006F78C0" w:rsidRDefault="00D5432F" w:rsidP="00D5432F">
      <w:pPr>
        <w:shd w:val="clear" w:color="auto" w:fill="FFFFFF"/>
        <w:spacing w:after="0" w:line="240" w:lineRule="auto"/>
        <w:jc w:val="center"/>
        <w:rPr>
          <w:rFonts w:ascii="Arial" w:eastAsia="Times New Roman" w:hAnsi="Arial" w:cs="Arial"/>
          <w:b/>
          <w:sz w:val="40"/>
          <w:szCs w:val="26"/>
          <w:lang w:eastAsia="es-MX"/>
        </w:rPr>
      </w:pPr>
    </w:p>
    <w:p w:rsidR="006F78C0" w:rsidRDefault="00D5432F" w:rsidP="00D5432F">
      <w:pPr>
        <w:shd w:val="clear" w:color="auto" w:fill="FFFFFF"/>
        <w:spacing w:after="0" w:line="240" w:lineRule="auto"/>
        <w:jc w:val="both"/>
        <w:rPr>
          <w:rStyle w:val="Textoennegrita"/>
          <w:rFonts w:ascii="Arial" w:hAnsi="Arial" w:cs="Arial"/>
          <w:b w:val="0"/>
          <w:color w:val="000000"/>
          <w:sz w:val="24"/>
          <w:shd w:val="clear" w:color="auto" w:fill="FFFFFF"/>
        </w:rPr>
      </w:pPr>
      <w:r w:rsidRPr="006F78C0">
        <w:rPr>
          <w:rFonts w:ascii="Arial" w:hAnsi="Arial" w:cs="Arial"/>
          <w:color w:val="000000"/>
          <w:sz w:val="24"/>
          <w:shd w:val="clear" w:color="auto" w:fill="FFFFFF"/>
        </w:rPr>
        <w:t>T</w:t>
      </w:r>
      <w:r w:rsidRPr="006F78C0">
        <w:rPr>
          <w:rFonts w:ascii="Arial" w:hAnsi="Arial" w:cs="Arial"/>
          <w:color w:val="000000"/>
          <w:sz w:val="24"/>
          <w:shd w:val="clear" w:color="auto" w:fill="FFFFFF"/>
        </w:rPr>
        <w:t>ambién recibe el nombre de hormona luteoestimulante o lutropina.  Se trata de una </w:t>
      </w:r>
      <w:r w:rsidRPr="006F78C0">
        <w:rPr>
          <w:rStyle w:val="Textoennegrita"/>
          <w:rFonts w:ascii="Arial" w:hAnsi="Arial" w:cs="Arial"/>
          <w:b w:val="0"/>
          <w:color w:val="000000"/>
          <w:sz w:val="24"/>
          <w:shd w:val="clear" w:color="auto" w:fill="FFFFFF"/>
        </w:rPr>
        <w:t>hormona</w:t>
      </w:r>
      <w:r w:rsidRPr="006F78C0">
        <w:rPr>
          <w:rStyle w:val="Textoennegrita"/>
          <w:rFonts w:ascii="Arial" w:hAnsi="Arial" w:cs="Arial"/>
          <w:color w:val="000000"/>
          <w:sz w:val="24"/>
          <w:shd w:val="clear" w:color="auto" w:fill="FFFFFF"/>
        </w:rPr>
        <w:t xml:space="preserve"> </w:t>
      </w:r>
      <w:r w:rsidRPr="006F78C0">
        <w:rPr>
          <w:rStyle w:val="Textoennegrita"/>
          <w:rFonts w:ascii="Arial" w:hAnsi="Arial" w:cs="Arial"/>
          <w:b w:val="0"/>
          <w:color w:val="000000"/>
          <w:sz w:val="24"/>
          <w:shd w:val="clear" w:color="auto" w:fill="FFFFFF"/>
        </w:rPr>
        <w:t>gonadotrópica</w:t>
      </w:r>
      <w:r w:rsidRPr="006F78C0">
        <w:rPr>
          <w:rFonts w:ascii="Arial" w:hAnsi="Arial" w:cs="Arial"/>
          <w:color w:val="000000"/>
          <w:sz w:val="24"/>
          <w:shd w:val="clear" w:color="auto" w:fill="FFFFFF"/>
        </w:rPr>
        <w:t> que está producida por la glándula </w:t>
      </w:r>
      <w:r w:rsidRPr="006F78C0">
        <w:rPr>
          <w:rStyle w:val="Textoennegrita"/>
          <w:rFonts w:ascii="Arial" w:hAnsi="Arial" w:cs="Arial"/>
          <w:b w:val="0"/>
          <w:color w:val="000000"/>
          <w:sz w:val="24"/>
          <w:shd w:val="clear" w:color="auto" w:fill="FFFFFF"/>
        </w:rPr>
        <w:t>pituitaria</w:t>
      </w:r>
      <w:r w:rsidRPr="006F78C0">
        <w:rPr>
          <w:rFonts w:ascii="Arial" w:hAnsi="Arial" w:cs="Arial"/>
          <w:color w:val="000000"/>
          <w:sz w:val="24"/>
          <w:shd w:val="clear" w:color="auto" w:fill="FFFFFF"/>
        </w:rPr>
        <w:t> del cerebro y cuyos órganos diana son los </w:t>
      </w:r>
      <w:r w:rsidRPr="006F78C0">
        <w:rPr>
          <w:rStyle w:val="Textoennegrita"/>
          <w:rFonts w:ascii="Arial" w:hAnsi="Arial" w:cs="Arial"/>
          <w:b w:val="0"/>
          <w:color w:val="000000"/>
          <w:sz w:val="24"/>
          <w:shd w:val="clear" w:color="auto" w:fill="FFFFFF"/>
        </w:rPr>
        <w:t>ovarios</w:t>
      </w:r>
      <w:r w:rsidRPr="006F78C0">
        <w:rPr>
          <w:rFonts w:ascii="Arial" w:hAnsi="Arial" w:cs="Arial"/>
          <w:color w:val="000000"/>
          <w:sz w:val="24"/>
          <w:shd w:val="clear" w:color="auto" w:fill="FFFFFF"/>
        </w:rPr>
        <w:t> y los </w:t>
      </w:r>
      <w:r w:rsidRPr="006F78C0">
        <w:rPr>
          <w:rStyle w:val="Textoennegrita"/>
          <w:rFonts w:ascii="Arial" w:hAnsi="Arial" w:cs="Arial"/>
          <w:b w:val="0"/>
          <w:color w:val="000000"/>
          <w:sz w:val="24"/>
          <w:shd w:val="clear" w:color="auto" w:fill="FFFFFF"/>
        </w:rPr>
        <w:t>testículos</w:t>
      </w:r>
    </w:p>
    <w:p w:rsidR="006F78C0" w:rsidRDefault="006F78C0" w:rsidP="00D5432F">
      <w:pPr>
        <w:shd w:val="clear" w:color="auto" w:fill="FFFFFF"/>
        <w:spacing w:after="0" w:line="240" w:lineRule="auto"/>
        <w:jc w:val="both"/>
        <w:rPr>
          <w:rStyle w:val="Textoennegrita"/>
          <w:rFonts w:ascii="Arial" w:hAnsi="Arial" w:cs="Arial"/>
          <w:b w:val="0"/>
          <w:color w:val="000000"/>
          <w:sz w:val="24"/>
          <w:shd w:val="clear" w:color="auto" w:fill="FFFFFF"/>
        </w:rPr>
      </w:pPr>
    </w:p>
    <w:p w:rsidR="006F78C0" w:rsidRDefault="006F78C0" w:rsidP="00D5432F">
      <w:pPr>
        <w:shd w:val="clear" w:color="auto" w:fill="FFFFFF"/>
        <w:spacing w:after="0" w:line="240" w:lineRule="auto"/>
        <w:jc w:val="both"/>
        <w:rPr>
          <w:rStyle w:val="Textoennegrita"/>
          <w:rFonts w:ascii="Arial" w:hAnsi="Arial" w:cs="Arial"/>
          <w:b w:val="0"/>
          <w:color w:val="000000"/>
          <w:sz w:val="24"/>
          <w:shd w:val="clear" w:color="auto" w:fill="FFFFFF"/>
        </w:rPr>
      </w:pPr>
    </w:p>
    <w:p w:rsidR="006F78C0" w:rsidRDefault="006F78C0" w:rsidP="006F78C0">
      <w:pPr>
        <w:pStyle w:val="NormalWeb"/>
        <w:shd w:val="clear" w:color="auto" w:fill="FFFFFF"/>
        <w:spacing w:before="0" w:beforeAutospacing="0" w:after="240" w:afterAutospacing="0" w:line="420" w:lineRule="atLeast"/>
        <w:jc w:val="both"/>
        <w:rPr>
          <w:rStyle w:val="Textoennegrita"/>
          <w:rFonts w:ascii="Arial" w:hAnsi="Arial" w:cs="Arial"/>
          <w:color w:val="000000"/>
          <w:shd w:val="clear" w:color="auto" w:fill="FFFFFF"/>
        </w:rPr>
      </w:pPr>
      <w:r>
        <w:rPr>
          <w:rStyle w:val="Textoennegrita"/>
          <w:rFonts w:ascii="Arial" w:hAnsi="Arial" w:cs="Arial"/>
          <w:color w:val="000000"/>
          <w:shd w:val="clear" w:color="auto" w:fill="FFFFFF"/>
        </w:rPr>
        <w:t xml:space="preserve">FUNCIÓN: </w:t>
      </w:r>
    </w:p>
    <w:p w:rsidR="006F78C0" w:rsidRPr="006F78C0" w:rsidRDefault="006F78C0" w:rsidP="006F78C0">
      <w:pPr>
        <w:pStyle w:val="NormalWeb"/>
        <w:shd w:val="clear" w:color="auto" w:fill="FFFFFF"/>
        <w:spacing w:before="0" w:beforeAutospacing="0" w:after="240" w:afterAutospacing="0" w:line="420" w:lineRule="atLeast"/>
        <w:jc w:val="both"/>
        <w:rPr>
          <w:rFonts w:ascii="Arial" w:hAnsi="Arial" w:cs="Arial"/>
          <w:color w:val="000000"/>
        </w:rPr>
      </w:pPr>
      <w:r w:rsidRPr="006F78C0">
        <w:rPr>
          <w:rFonts w:ascii="Arial" w:hAnsi="Arial" w:cs="Arial"/>
          <w:b/>
          <w:bCs/>
          <w:color w:val="000000"/>
        </w:rPr>
        <w:t>En la mujer</w:t>
      </w:r>
    </w:p>
    <w:p w:rsidR="006F78C0" w:rsidRPr="006F78C0" w:rsidRDefault="006F78C0" w:rsidP="006F78C0">
      <w:pPr>
        <w:shd w:val="clear" w:color="auto" w:fill="FFFFFF"/>
        <w:spacing w:after="0" w:line="420" w:lineRule="atLeast"/>
        <w:jc w:val="both"/>
        <w:rPr>
          <w:rFonts w:ascii="Arial" w:eastAsia="Times New Roman" w:hAnsi="Arial" w:cs="Arial"/>
          <w:color w:val="000000"/>
          <w:sz w:val="24"/>
          <w:szCs w:val="24"/>
          <w:lang w:eastAsia="es-MX"/>
        </w:rPr>
      </w:pPr>
      <w:r w:rsidRPr="006F78C0">
        <w:rPr>
          <w:rFonts w:ascii="Arial" w:eastAsia="Times New Roman" w:hAnsi="Arial" w:cs="Arial"/>
          <w:color w:val="000000"/>
          <w:sz w:val="24"/>
          <w:szCs w:val="24"/>
          <w:lang w:eastAsia="es-MX"/>
        </w:rPr>
        <w:t>La hormona LH empieza a sintetizarse una vez que la mujer ha alcanzado la </w:t>
      </w:r>
      <w:r w:rsidRPr="006F78C0">
        <w:rPr>
          <w:rFonts w:ascii="Arial" w:eastAsia="Times New Roman" w:hAnsi="Arial" w:cs="Arial"/>
          <w:bCs/>
          <w:color w:val="000000"/>
          <w:sz w:val="24"/>
          <w:szCs w:val="24"/>
          <w:lang w:eastAsia="es-MX"/>
        </w:rPr>
        <w:t>pubertad</w:t>
      </w:r>
      <w:r w:rsidRPr="006F78C0">
        <w:rPr>
          <w:rFonts w:ascii="Arial" w:eastAsia="Times New Roman" w:hAnsi="Arial" w:cs="Arial"/>
          <w:color w:val="000000"/>
          <w:sz w:val="24"/>
          <w:szCs w:val="24"/>
          <w:lang w:eastAsia="es-MX"/>
        </w:rPr>
        <w:t>.</w:t>
      </w:r>
    </w:p>
    <w:p w:rsidR="006F78C0" w:rsidRPr="006F78C0" w:rsidRDefault="006F78C0" w:rsidP="006F78C0">
      <w:pPr>
        <w:shd w:val="clear" w:color="auto" w:fill="FFFFFF"/>
        <w:spacing w:after="0" w:line="420" w:lineRule="atLeast"/>
        <w:jc w:val="both"/>
        <w:rPr>
          <w:rFonts w:ascii="Arial" w:eastAsia="Times New Roman" w:hAnsi="Arial" w:cs="Arial"/>
          <w:color w:val="000000"/>
          <w:sz w:val="24"/>
          <w:szCs w:val="24"/>
          <w:lang w:eastAsia="es-MX"/>
        </w:rPr>
      </w:pPr>
      <w:r w:rsidRPr="006F78C0">
        <w:rPr>
          <w:rFonts w:ascii="Arial" w:eastAsia="Times New Roman" w:hAnsi="Arial" w:cs="Arial"/>
          <w:color w:val="000000"/>
          <w:sz w:val="24"/>
          <w:szCs w:val="24"/>
          <w:lang w:eastAsia="es-MX"/>
        </w:rPr>
        <w:t>En los primeros días del ciclo menstrual, la LH se encuentra en niveles muy bajos. A medida que los </w:t>
      </w:r>
      <w:r w:rsidRPr="006F78C0">
        <w:rPr>
          <w:rFonts w:ascii="Arial" w:eastAsia="Times New Roman" w:hAnsi="Arial" w:cs="Arial"/>
          <w:bCs/>
          <w:color w:val="000000"/>
          <w:sz w:val="24"/>
          <w:szCs w:val="24"/>
          <w:lang w:eastAsia="es-MX"/>
        </w:rPr>
        <w:t>folículos</w:t>
      </w:r>
      <w:r w:rsidRPr="006F78C0">
        <w:rPr>
          <w:rFonts w:ascii="Arial" w:eastAsia="Times New Roman" w:hAnsi="Arial" w:cs="Arial"/>
          <w:b/>
          <w:bCs/>
          <w:color w:val="000000"/>
          <w:sz w:val="24"/>
          <w:szCs w:val="24"/>
          <w:lang w:eastAsia="es-MX"/>
        </w:rPr>
        <w:t xml:space="preserve"> </w:t>
      </w:r>
      <w:r w:rsidRPr="006F78C0">
        <w:rPr>
          <w:rFonts w:ascii="Arial" w:eastAsia="Times New Roman" w:hAnsi="Arial" w:cs="Arial"/>
          <w:bCs/>
          <w:color w:val="000000"/>
          <w:sz w:val="24"/>
          <w:szCs w:val="24"/>
          <w:lang w:eastAsia="es-MX"/>
        </w:rPr>
        <w:t>ováricos</w:t>
      </w:r>
      <w:r w:rsidRPr="006F78C0">
        <w:rPr>
          <w:rFonts w:ascii="Arial" w:eastAsia="Times New Roman" w:hAnsi="Arial" w:cs="Arial"/>
          <w:color w:val="000000"/>
          <w:sz w:val="24"/>
          <w:szCs w:val="24"/>
          <w:lang w:eastAsia="es-MX"/>
        </w:rPr>
        <w:t xml:space="preserve"> se van desarrollando y aumentan los niveles de </w:t>
      </w:r>
      <w:r w:rsidRPr="006F78C0">
        <w:rPr>
          <w:rFonts w:ascii="Arial" w:eastAsia="Times New Roman" w:hAnsi="Arial" w:cs="Arial"/>
          <w:color w:val="000000"/>
          <w:sz w:val="24"/>
          <w:szCs w:val="24"/>
          <w:lang w:eastAsia="es-MX"/>
        </w:rPr>
        <w:lastRenderedPageBreak/>
        <w:t>estrógenos producidos por los mismos, los receptores de la LH empiezan a expresarse en dichos folículos en desarrollo.</w:t>
      </w:r>
    </w:p>
    <w:p w:rsidR="006F78C0" w:rsidRPr="006F78C0" w:rsidRDefault="006F78C0" w:rsidP="006F78C0">
      <w:pPr>
        <w:shd w:val="clear" w:color="auto" w:fill="FFFFFF"/>
        <w:spacing w:after="0" w:line="420" w:lineRule="atLeast"/>
        <w:jc w:val="both"/>
        <w:rPr>
          <w:rFonts w:ascii="Arial" w:eastAsia="Times New Roman" w:hAnsi="Arial" w:cs="Arial"/>
          <w:color w:val="000000"/>
          <w:sz w:val="24"/>
          <w:szCs w:val="24"/>
          <w:lang w:eastAsia="es-MX"/>
        </w:rPr>
      </w:pPr>
      <w:r w:rsidRPr="006F78C0">
        <w:rPr>
          <w:rFonts w:ascii="Arial" w:eastAsia="Times New Roman" w:hAnsi="Arial" w:cs="Arial"/>
          <w:color w:val="000000"/>
          <w:sz w:val="24"/>
          <w:szCs w:val="24"/>
          <w:lang w:eastAsia="es-MX"/>
        </w:rPr>
        <w:t>Cuando uno de los folículos ha crecido lo suficiente para madurar y los niveles de estrógenos están muy elevados, se produce el llamado “</w:t>
      </w:r>
      <w:r w:rsidRPr="006F78C0">
        <w:rPr>
          <w:rFonts w:ascii="Arial" w:eastAsia="Times New Roman" w:hAnsi="Arial" w:cs="Arial"/>
          <w:bCs/>
          <w:color w:val="000000"/>
          <w:sz w:val="24"/>
          <w:szCs w:val="24"/>
          <w:lang w:eastAsia="es-MX"/>
        </w:rPr>
        <w:t>pico de LH</w:t>
      </w:r>
      <w:r w:rsidRPr="006F78C0">
        <w:rPr>
          <w:rFonts w:ascii="Arial" w:eastAsia="Times New Roman" w:hAnsi="Arial" w:cs="Arial"/>
          <w:color w:val="000000"/>
          <w:sz w:val="24"/>
          <w:szCs w:val="24"/>
          <w:lang w:eastAsia="es-MX"/>
        </w:rPr>
        <w:t>” momento en el que se produce una liberación continua de LH durante 24-48 horas.</w:t>
      </w:r>
    </w:p>
    <w:p w:rsidR="006F78C0" w:rsidRPr="006F78C0" w:rsidRDefault="006F78C0" w:rsidP="006F78C0">
      <w:pPr>
        <w:shd w:val="clear" w:color="auto" w:fill="FFFFFF"/>
        <w:spacing w:after="0" w:line="420" w:lineRule="atLeast"/>
        <w:jc w:val="both"/>
        <w:rPr>
          <w:rFonts w:ascii="Arial" w:eastAsia="Times New Roman" w:hAnsi="Arial" w:cs="Arial"/>
          <w:color w:val="000000"/>
          <w:sz w:val="24"/>
          <w:szCs w:val="24"/>
          <w:lang w:eastAsia="es-MX"/>
        </w:rPr>
      </w:pPr>
      <w:r w:rsidRPr="006F78C0">
        <w:rPr>
          <w:rFonts w:ascii="Arial" w:eastAsia="Times New Roman" w:hAnsi="Arial" w:cs="Arial"/>
          <w:color w:val="000000"/>
          <w:sz w:val="24"/>
          <w:szCs w:val="24"/>
          <w:lang w:eastAsia="es-MX"/>
        </w:rPr>
        <w:t>Esta gran cantidad de LH liberada induce la expulsión del óvulo (ovulación) y que el folículo restante se transforme en el cuerpo lúteo.</w:t>
      </w:r>
    </w:p>
    <w:p w:rsidR="006F78C0" w:rsidRPr="006F78C0" w:rsidRDefault="006F78C0" w:rsidP="006F78C0">
      <w:pPr>
        <w:shd w:val="clear" w:color="auto" w:fill="FFFFFF"/>
        <w:spacing w:after="240" w:line="420" w:lineRule="atLeast"/>
        <w:jc w:val="both"/>
        <w:rPr>
          <w:rFonts w:ascii="Arial" w:eastAsia="Times New Roman" w:hAnsi="Arial" w:cs="Arial"/>
          <w:color w:val="000000"/>
          <w:sz w:val="24"/>
          <w:szCs w:val="24"/>
          <w:lang w:eastAsia="es-MX"/>
        </w:rPr>
      </w:pPr>
      <w:r w:rsidRPr="006F78C0">
        <w:rPr>
          <w:rFonts w:ascii="Arial" w:eastAsia="Times New Roman" w:hAnsi="Arial" w:cs="Arial"/>
          <w:color w:val="000000"/>
          <w:sz w:val="24"/>
          <w:szCs w:val="24"/>
          <w:lang w:eastAsia="es-MX"/>
        </w:rPr>
        <w:t>El cuerpo lúteo va a producir la progesterona necesaria para madurar el endometrio y favorecer la implantación del embrión.</w:t>
      </w:r>
    </w:p>
    <w:p w:rsidR="006F78C0" w:rsidRPr="006F78C0" w:rsidRDefault="006F78C0" w:rsidP="006F78C0">
      <w:pPr>
        <w:shd w:val="clear" w:color="auto" w:fill="FFFFFF"/>
        <w:spacing w:after="240" w:line="420" w:lineRule="atLeast"/>
        <w:jc w:val="both"/>
        <w:rPr>
          <w:rFonts w:ascii="Arial" w:eastAsia="Times New Roman" w:hAnsi="Arial" w:cs="Arial"/>
          <w:color w:val="000000"/>
          <w:sz w:val="24"/>
          <w:szCs w:val="24"/>
          <w:lang w:eastAsia="es-MX"/>
        </w:rPr>
      </w:pPr>
      <w:r w:rsidRPr="006F78C0">
        <w:rPr>
          <w:rFonts w:ascii="Arial" w:eastAsia="Times New Roman" w:hAnsi="Arial" w:cs="Arial"/>
          <w:b/>
          <w:bCs/>
          <w:color w:val="000000"/>
          <w:sz w:val="24"/>
          <w:szCs w:val="24"/>
          <w:lang w:eastAsia="es-MX"/>
        </w:rPr>
        <w:t>En el hombre</w:t>
      </w:r>
    </w:p>
    <w:p w:rsidR="006F78C0" w:rsidRPr="006F78C0" w:rsidRDefault="006F78C0" w:rsidP="006F78C0">
      <w:pPr>
        <w:shd w:val="clear" w:color="auto" w:fill="FFFFFF"/>
        <w:spacing w:after="0" w:line="420" w:lineRule="atLeast"/>
        <w:jc w:val="both"/>
        <w:rPr>
          <w:rFonts w:ascii="Arial" w:eastAsia="Times New Roman" w:hAnsi="Arial" w:cs="Arial"/>
          <w:color w:val="000000"/>
          <w:sz w:val="24"/>
          <w:szCs w:val="24"/>
          <w:lang w:eastAsia="es-MX"/>
        </w:rPr>
      </w:pPr>
      <w:r w:rsidRPr="006F78C0">
        <w:rPr>
          <w:rFonts w:ascii="Arial" w:eastAsia="Times New Roman" w:hAnsi="Arial" w:cs="Arial"/>
          <w:color w:val="000000"/>
          <w:sz w:val="24"/>
          <w:szCs w:val="24"/>
          <w:lang w:eastAsia="es-MX"/>
        </w:rPr>
        <w:t>De igual manera que en las mujeres, en los hombres la producción de hormona LH comienza con la madurez sexual.</w:t>
      </w:r>
    </w:p>
    <w:p w:rsidR="006F78C0" w:rsidRDefault="006F78C0" w:rsidP="006F78C0">
      <w:pPr>
        <w:shd w:val="clear" w:color="auto" w:fill="FFFFFF"/>
        <w:spacing w:after="240" w:line="420" w:lineRule="atLeast"/>
        <w:jc w:val="both"/>
        <w:rPr>
          <w:rFonts w:ascii="Arial" w:eastAsia="Times New Roman" w:hAnsi="Arial" w:cs="Arial"/>
          <w:color w:val="000000"/>
          <w:sz w:val="24"/>
          <w:szCs w:val="24"/>
          <w:lang w:eastAsia="es-MX"/>
        </w:rPr>
      </w:pPr>
      <w:r w:rsidRPr="006F78C0">
        <w:rPr>
          <w:rFonts w:ascii="Arial" w:eastAsia="Times New Roman" w:hAnsi="Arial" w:cs="Arial"/>
          <w:color w:val="000000"/>
          <w:sz w:val="24"/>
          <w:szCs w:val="24"/>
          <w:lang w:eastAsia="es-MX"/>
        </w:rPr>
        <w:t>Gracias a la LH, las células de Leydig de los testículos son capaces de secretar testosterona, que es la hormona encargada de la formación de los espermatozoides.</w:t>
      </w:r>
    </w:p>
    <w:p w:rsidR="006F78C0" w:rsidRDefault="006F78C0" w:rsidP="006F78C0">
      <w:pPr>
        <w:shd w:val="clear" w:color="auto" w:fill="FFFFFF"/>
        <w:spacing w:after="240" w:line="420" w:lineRule="atLeast"/>
        <w:jc w:val="both"/>
        <w:rPr>
          <w:rFonts w:ascii="Arial" w:eastAsia="Times New Roman" w:hAnsi="Arial" w:cs="Arial"/>
          <w:color w:val="000000"/>
          <w:sz w:val="24"/>
          <w:szCs w:val="24"/>
          <w:lang w:eastAsia="es-MX"/>
        </w:rPr>
      </w:pPr>
    </w:p>
    <w:p w:rsidR="006F78C0" w:rsidRDefault="006F78C0" w:rsidP="006F78C0">
      <w:pPr>
        <w:shd w:val="clear" w:color="auto" w:fill="FFFFFF"/>
        <w:spacing w:after="240" w:line="420" w:lineRule="atLeast"/>
        <w:jc w:val="both"/>
        <w:rPr>
          <w:rFonts w:ascii="Arial" w:eastAsia="Times New Roman" w:hAnsi="Arial" w:cs="Arial"/>
          <w:color w:val="000000"/>
          <w:sz w:val="24"/>
          <w:szCs w:val="24"/>
          <w:lang w:eastAsia="es-MX"/>
        </w:rPr>
      </w:pPr>
    </w:p>
    <w:p w:rsidR="006F78C0" w:rsidRDefault="006F78C0" w:rsidP="006F78C0">
      <w:pPr>
        <w:shd w:val="clear" w:color="auto" w:fill="FFFFFF"/>
        <w:spacing w:after="240" w:line="420" w:lineRule="atLeast"/>
        <w:jc w:val="center"/>
        <w:rPr>
          <w:rFonts w:ascii="Arial" w:eastAsia="Times New Roman" w:hAnsi="Arial" w:cs="Arial"/>
          <w:b/>
          <w:sz w:val="32"/>
          <w:szCs w:val="24"/>
          <w:lang w:eastAsia="es-MX"/>
        </w:rPr>
      </w:pPr>
      <w:r w:rsidRPr="006F78C0">
        <w:rPr>
          <w:rFonts w:ascii="Arial" w:eastAsia="Times New Roman" w:hAnsi="Arial" w:cs="Arial"/>
          <w:b/>
          <w:sz w:val="32"/>
          <w:szCs w:val="24"/>
          <w:lang w:eastAsia="es-MX"/>
        </w:rPr>
        <w:t>HORMONA FSH</w:t>
      </w:r>
    </w:p>
    <w:p w:rsidR="006F78C0" w:rsidRDefault="006F78C0" w:rsidP="006F78C0">
      <w:pPr>
        <w:shd w:val="clear" w:color="auto" w:fill="FFFFFF"/>
        <w:spacing w:after="240" w:line="420" w:lineRule="atLeast"/>
        <w:jc w:val="center"/>
        <w:rPr>
          <w:rFonts w:ascii="Arial" w:eastAsia="Times New Roman" w:hAnsi="Arial" w:cs="Arial"/>
          <w:b/>
          <w:sz w:val="32"/>
          <w:szCs w:val="24"/>
          <w:lang w:eastAsia="es-MX"/>
        </w:rPr>
      </w:pPr>
    </w:p>
    <w:p w:rsidR="006F78C0" w:rsidRPr="006F78C0" w:rsidRDefault="006F78C0" w:rsidP="006F78C0">
      <w:pPr>
        <w:shd w:val="clear" w:color="auto" w:fill="FFFFFF"/>
        <w:spacing w:after="0" w:line="240" w:lineRule="auto"/>
        <w:jc w:val="both"/>
        <w:rPr>
          <w:rFonts w:ascii="Arial" w:eastAsia="Times New Roman" w:hAnsi="Arial" w:cs="Arial"/>
          <w:sz w:val="24"/>
          <w:szCs w:val="24"/>
          <w:lang w:eastAsia="es-MX"/>
        </w:rPr>
      </w:pPr>
      <w:r w:rsidRPr="006F78C0">
        <w:rPr>
          <w:rFonts w:ascii="Arial" w:eastAsia="Times New Roman" w:hAnsi="Arial" w:cs="Arial"/>
          <w:sz w:val="24"/>
          <w:szCs w:val="24"/>
          <w:lang w:eastAsia="es-MX"/>
        </w:rPr>
        <w:t>La prueba de la hormona foliculoestimulante mide la cantidad de </w:t>
      </w:r>
      <w:hyperlink r:id="rId10" w:history="1">
        <w:r w:rsidRPr="006F78C0">
          <w:rPr>
            <w:rFonts w:ascii="Arial" w:eastAsia="Times New Roman" w:hAnsi="Arial" w:cs="Arial"/>
            <w:sz w:val="24"/>
            <w:szCs w:val="24"/>
            <w:bdr w:val="none" w:sz="0" w:space="0" w:color="auto" w:frame="1"/>
            <w:lang w:eastAsia="es-MX"/>
          </w:rPr>
          <w:t>hormona</w:t>
        </w:r>
      </w:hyperlink>
      <w:r w:rsidRPr="006F78C0">
        <w:rPr>
          <w:rFonts w:ascii="Arial" w:eastAsia="Times New Roman" w:hAnsi="Arial" w:cs="Arial"/>
          <w:sz w:val="24"/>
          <w:szCs w:val="24"/>
          <w:lang w:eastAsia="es-MX"/>
        </w:rPr>
        <w:t> foliculoestimulante (FSH, por sus siglas en inglés) en una muestra de sangre. La FSH se produce en la </w:t>
      </w:r>
      <w:hyperlink r:id="rId11" w:history="1">
        <w:r w:rsidRPr="006F78C0">
          <w:rPr>
            <w:rFonts w:ascii="Arial" w:eastAsia="Times New Roman" w:hAnsi="Arial" w:cs="Arial"/>
            <w:sz w:val="24"/>
            <w:szCs w:val="24"/>
            <w:bdr w:val="none" w:sz="0" w:space="0" w:color="auto" w:frame="1"/>
            <w:lang w:eastAsia="es-MX"/>
          </w:rPr>
          <w:t>hipófisis</w:t>
        </w:r>
      </w:hyperlink>
      <w:r w:rsidRPr="006F78C0">
        <w:rPr>
          <w:rFonts w:ascii="Arial" w:eastAsia="Times New Roman" w:hAnsi="Arial" w:cs="Arial"/>
          <w:sz w:val="24"/>
          <w:szCs w:val="24"/>
          <w:lang w:eastAsia="es-MX"/>
        </w:rPr>
        <w:t>.</w:t>
      </w:r>
    </w:p>
    <w:p w:rsidR="006F78C0" w:rsidRPr="006F78C0" w:rsidRDefault="006F78C0" w:rsidP="006F78C0">
      <w:pPr>
        <w:shd w:val="clear" w:color="auto" w:fill="FFFFFF"/>
        <w:spacing w:after="0" w:line="240" w:lineRule="auto"/>
        <w:jc w:val="both"/>
        <w:rPr>
          <w:rFonts w:ascii="Arial" w:eastAsia="Times New Roman" w:hAnsi="Arial" w:cs="Arial"/>
          <w:sz w:val="24"/>
          <w:szCs w:val="24"/>
          <w:lang w:eastAsia="es-MX"/>
        </w:rPr>
      </w:pPr>
      <w:r w:rsidRPr="006F78C0">
        <w:rPr>
          <w:rFonts w:ascii="Arial" w:eastAsia="Times New Roman" w:hAnsi="Arial" w:cs="Arial"/>
          <w:sz w:val="24"/>
          <w:szCs w:val="24"/>
          <w:lang w:eastAsia="es-MX"/>
        </w:rPr>
        <w:t>En las mujeres, la FSH ayuda a controlar el ciclo menstrual y la producción de óvulos en los </w:t>
      </w:r>
      <w:hyperlink r:id="rId12" w:history="1">
        <w:r w:rsidRPr="006F78C0">
          <w:rPr>
            <w:rFonts w:ascii="Arial" w:eastAsia="Times New Roman" w:hAnsi="Arial" w:cs="Arial"/>
            <w:sz w:val="24"/>
            <w:szCs w:val="24"/>
            <w:bdr w:val="none" w:sz="0" w:space="0" w:color="auto" w:frame="1"/>
            <w:lang w:eastAsia="es-MX"/>
          </w:rPr>
          <w:t>ovarios</w:t>
        </w:r>
      </w:hyperlink>
      <w:r w:rsidRPr="006F78C0">
        <w:rPr>
          <w:rFonts w:ascii="Arial" w:eastAsia="Times New Roman" w:hAnsi="Arial" w:cs="Arial"/>
          <w:sz w:val="24"/>
          <w:szCs w:val="24"/>
          <w:lang w:eastAsia="es-MX"/>
        </w:rPr>
        <w:t>. La cantidad de FSH varía a lo largo del ciclo menstrual de una mujer y alcanza su máximo justo antes de que la mujer libere un óvulo (ovule).</w:t>
      </w:r>
    </w:p>
    <w:p w:rsidR="006F78C0" w:rsidRPr="006F78C0" w:rsidRDefault="006F78C0" w:rsidP="006F78C0">
      <w:pPr>
        <w:shd w:val="clear" w:color="auto" w:fill="FFFFFF"/>
        <w:spacing w:after="0" w:line="240" w:lineRule="auto"/>
        <w:jc w:val="both"/>
        <w:rPr>
          <w:rFonts w:ascii="var(--cipublic-font-primary)" w:eastAsia="Times New Roman" w:hAnsi="var(--cipublic-font-primary)" w:cs="Segoe UI"/>
          <w:color w:val="333333"/>
          <w:sz w:val="27"/>
          <w:szCs w:val="27"/>
          <w:lang w:eastAsia="es-MX"/>
        </w:rPr>
      </w:pPr>
      <w:r w:rsidRPr="006F78C0">
        <w:rPr>
          <w:rFonts w:ascii="Arial" w:eastAsia="Times New Roman" w:hAnsi="Arial" w:cs="Arial"/>
          <w:sz w:val="24"/>
          <w:szCs w:val="24"/>
          <w:lang w:eastAsia="es-MX"/>
        </w:rPr>
        <w:t>En los hombres, la FSH ayuda a controlar la producción de espermatozoides. La cantidad de FSH en los hombres normalmente permanece constante</w:t>
      </w:r>
      <w:r w:rsidRPr="006F78C0">
        <w:rPr>
          <w:rFonts w:ascii="Arial" w:eastAsia="Times New Roman" w:hAnsi="Arial" w:cs="Arial"/>
          <w:color w:val="333333"/>
          <w:sz w:val="24"/>
          <w:szCs w:val="24"/>
          <w:lang w:eastAsia="es-MX"/>
        </w:rPr>
        <w:t>.</w:t>
      </w:r>
    </w:p>
    <w:p w:rsidR="006F78C0" w:rsidRPr="006F78C0" w:rsidRDefault="006F78C0" w:rsidP="006F78C0">
      <w:pPr>
        <w:shd w:val="clear" w:color="auto" w:fill="FFFFFF"/>
        <w:spacing w:after="240" w:line="420" w:lineRule="atLeast"/>
        <w:jc w:val="both"/>
        <w:rPr>
          <w:rFonts w:ascii="Arial" w:eastAsia="Times New Roman" w:hAnsi="Arial" w:cs="Arial"/>
          <w:b/>
          <w:sz w:val="32"/>
          <w:szCs w:val="24"/>
          <w:lang w:eastAsia="es-MX"/>
        </w:rPr>
      </w:pPr>
    </w:p>
    <w:p w:rsidR="00D5432F" w:rsidRPr="00487E45" w:rsidRDefault="00D5432F" w:rsidP="00D5432F">
      <w:pPr>
        <w:shd w:val="clear" w:color="auto" w:fill="FFFFFF"/>
        <w:spacing w:after="0" w:line="240" w:lineRule="auto"/>
        <w:jc w:val="both"/>
        <w:rPr>
          <w:rFonts w:ascii="Arial" w:eastAsia="Times New Roman" w:hAnsi="Arial" w:cs="Arial"/>
          <w:sz w:val="28"/>
          <w:szCs w:val="26"/>
          <w:lang w:eastAsia="es-MX"/>
        </w:rPr>
      </w:pPr>
      <w:r w:rsidRPr="006F78C0">
        <w:rPr>
          <w:rFonts w:ascii="Arial" w:hAnsi="Arial" w:cs="Arial"/>
          <w:color w:val="000000"/>
          <w:sz w:val="24"/>
          <w:shd w:val="clear" w:color="auto" w:fill="FFFFFF"/>
        </w:rPr>
        <w:t>.</w:t>
      </w:r>
    </w:p>
    <w:p w:rsidR="00EF203C" w:rsidRPr="00EF203C" w:rsidRDefault="00EF203C" w:rsidP="005136CE">
      <w:pPr>
        <w:pStyle w:val="NormalWeb"/>
        <w:shd w:val="clear" w:color="auto" w:fill="FFFFFF"/>
        <w:spacing w:before="0" w:beforeAutospacing="0" w:after="0" w:afterAutospacing="0"/>
        <w:jc w:val="both"/>
        <w:rPr>
          <w:rFonts w:ascii="Arial" w:hAnsi="Arial" w:cs="Arial"/>
          <w:b/>
          <w:sz w:val="28"/>
          <w:szCs w:val="26"/>
        </w:rPr>
      </w:pPr>
    </w:p>
    <w:sdt>
      <w:sdtPr>
        <w:rPr>
          <w:lang w:val="es-ES"/>
        </w:rPr>
        <w:id w:val="760724076"/>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bookmarkStart w:id="0" w:name="_GoBack" w:displacedByCustomXml="prev"/>
        <w:bookmarkEnd w:id="0" w:displacedByCustomXml="prev"/>
        <w:p w:rsidR="00885635" w:rsidRDefault="00885635" w:rsidP="00885635">
          <w:pPr>
            <w:pStyle w:val="Ttulo1"/>
            <w:jc w:val="center"/>
          </w:pPr>
          <w:r>
            <w:rPr>
              <w:lang w:val="es-ES"/>
            </w:rPr>
            <w:t>Bibliografía</w:t>
          </w:r>
        </w:p>
        <w:sdt>
          <w:sdtPr>
            <w:id w:val="111145805"/>
            <w:bibliography/>
          </w:sdtPr>
          <w:sdtContent>
            <w:p w:rsidR="00885635" w:rsidRDefault="00885635" w:rsidP="00885635">
              <w:pPr>
                <w:pStyle w:val="Bibliografa"/>
                <w:ind w:left="720" w:hanging="720"/>
                <w:rPr>
                  <w:noProof/>
                  <w:sz w:val="24"/>
                  <w:szCs w:val="24"/>
                  <w:lang w:val="es-ES"/>
                </w:rPr>
              </w:pPr>
              <w:r>
                <w:fldChar w:fldCharType="begin"/>
              </w:r>
              <w:r>
                <w:instrText>BIBLIOGRAPHY</w:instrText>
              </w:r>
              <w:r>
                <w:fldChar w:fldCharType="separate"/>
              </w:r>
              <w:r>
                <w:rPr>
                  <w:noProof/>
                  <w:lang w:val="es-ES"/>
                </w:rPr>
                <w:t>(s.f.). Obtenido de https://www.cigna.com/es-us/knowledge-center/hw/pruebas-mdicas/hormona-foliculoestimulante-hw7924</w:t>
              </w:r>
            </w:p>
            <w:p w:rsidR="00885635" w:rsidRDefault="00885635" w:rsidP="00885635">
              <w:pPr>
                <w:pStyle w:val="Bibliografa"/>
                <w:ind w:left="720" w:hanging="720"/>
                <w:rPr>
                  <w:noProof/>
                  <w:lang w:val="es-ES"/>
                </w:rPr>
              </w:pPr>
              <w:r>
                <w:rPr>
                  <w:noProof/>
                  <w:lang w:val="es-ES"/>
                </w:rPr>
                <w:t>(s.f.). Obtenido de https://www.institutobernabeu.com/es/foro/gestagenos-progesterona-y-derivados/</w:t>
              </w:r>
            </w:p>
            <w:p w:rsidR="00885635" w:rsidRDefault="00885635" w:rsidP="00885635">
              <w:pPr>
                <w:pStyle w:val="Bibliografa"/>
                <w:ind w:left="720" w:hanging="720"/>
                <w:rPr>
                  <w:noProof/>
                  <w:lang w:val="es-ES"/>
                </w:rPr>
              </w:pPr>
              <w:r>
                <w:rPr>
                  <w:noProof/>
                  <w:lang w:val="es-ES"/>
                </w:rPr>
                <w:t>(s.f.). Obtenido de https://www.reproduccionasistida.org/progesterona/</w:t>
              </w:r>
            </w:p>
            <w:p w:rsidR="00885635" w:rsidRDefault="00885635" w:rsidP="00885635">
              <w:pPr>
                <w:pStyle w:val="Bibliografa"/>
                <w:ind w:left="720" w:hanging="720"/>
                <w:rPr>
                  <w:noProof/>
                  <w:lang w:val="es-ES"/>
                </w:rPr>
              </w:pPr>
              <w:r>
                <w:rPr>
                  <w:noProof/>
                  <w:lang w:val="es-ES"/>
                </w:rPr>
                <w:t>(s.f.). Obtenido de https://www.reproduccionasistida.org/estrogenos/</w:t>
              </w:r>
            </w:p>
            <w:p w:rsidR="00885635" w:rsidRDefault="00885635" w:rsidP="00885635">
              <w:pPr>
                <w:pStyle w:val="Bibliografa"/>
                <w:ind w:left="720" w:hanging="720"/>
                <w:rPr>
                  <w:noProof/>
                  <w:lang w:val="es-ES"/>
                </w:rPr>
              </w:pPr>
              <w:r>
                <w:rPr>
                  <w:noProof/>
                  <w:lang w:val="es-ES"/>
                </w:rPr>
                <w:t>I, A. D. (s.f.). Obtenido de https://www.reproduccionasistida.org/estrogenos/</w:t>
              </w:r>
            </w:p>
            <w:p w:rsidR="00885635" w:rsidRDefault="00885635" w:rsidP="00885635">
              <w:r>
                <w:rPr>
                  <w:b/>
                  <w:bCs/>
                </w:rPr>
                <w:fldChar w:fldCharType="end"/>
              </w:r>
            </w:p>
          </w:sdtContent>
        </w:sdt>
      </w:sdtContent>
    </w:sdt>
    <w:p w:rsidR="005136CE" w:rsidRPr="005136CE" w:rsidRDefault="005136CE" w:rsidP="004C4B23">
      <w:pPr>
        <w:spacing w:line="360" w:lineRule="auto"/>
        <w:jc w:val="both"/>
        <w:rPr>
          <w:rStyle w:val="Textoennegrita"/>
          <w:rFonts w:ascii="Arial" w:hAnsi="Arial" w:cs="Arial"/>
          <w:b w:val="0"/>
          <w:sz w:val="24"/>
          <w:shd w:val="clear" w:color="auto" w:fill="FFFFFF"/>
        </w:rPr>
      </w:pPr>
    </w:p>
    <w:p w:rsidR="005136CE" w:rsidRPr="005136CE" w:rsidRDefault="005136CE" w:rsidP="004C4B23">
      <w:pPr>
        <w:spacing w:line="360" w:lineRule="auto"/>
        <w:jc w:val="both"/>
        <w:rPr>
          <w:rFonts w:ascii="Arial" w:hAnsi="Arial" w:cs="Arial"/>
          <w:b/>
          <w:color w:val="1B1B1B"/>
          <w:sz w:val="32"/>
          <w:shd w:val="clear" w:color="auto" w:fill="FFFFFF"/>
        </w:rPr>
      </w:pPr>
    </w:p>
    <w:p w:rsidR="00BE19C1" w:rsidRPr="00BE19C1" w:rsidRDefault="00BE19C1" w:rsidP="004C4B23">
      <w:pPr>
        <w:spacing w:line="360" w:lineRule="auto"/>
        <w:jc w:val="both"/>
        <w:rPr>
          <w:rFonts w:ascii="Arial" w:hAnsi="Arial" w:cs="Arial"/>
          <w:color w:val="333333"/>
          <w:sz w:val="28"/>
          <w:szCs w:val="21"/>
          <w:shd w:val="clear" w:color="auto" w:fill="FFFFFF"/>
        </w:rPr>
      </w:pPr>
    </w:p>
    <w:p w:rsidR="004C4B23" w:rsidRDefault="004C4B23" w:rsidP="004C4B23">
      <w:pPr>
        <w:spacing w:line="360" w:lineRule="auto"/>
        <w:jc w:val="center"/>
        <w:rPr>
          <w:rFonts w:ascii="Arial" w:hAnsi="Arial" w:cs="Arial"/>
          <w:b/>
          <w:color w:val="333333"/>
          <w:sz w:val="32"/>
          <w:szCs w:val="21"/>
          <w:shd w:val="clear" w:color="auto" w:fill="FFFFFF"/>
        </w:rPr>
      </w:pPr>
    </w:p>
    <w:p w:rsidR="004C4B23" w:rsidRPr="004C4B23" w:rsidRDefault="004C4B23" w:rsidP="004C4B23">
      <w:pPr>
        <w:spacing w:line="360" w:lineRule="auto"/>
        <w:jc w:val="center"/>
        <w:rPr>
          <w:rFonts w:ascii="Arial" w:hAnsi="Arial" w:cs="Arial"/>
          <w:b/>
          <w:color w:val="333333"/>
          <w:sz w:val="32"/>
          <w:szCs w:val="21"/>
          <w:shd w:val="clear" w:color="auto" w:fill="FFFFFF"/>
        </w:rPr>
      </w:pPr>
    </w:p>
    <w:p w:rsidR="001C4D97" w:rsidRPr="001C4D97" w:rsidRDefault="001C4D97" w:rsidP="00C16256">
      <w:pPr>
        <w:spacing w:line="360" w:lineRule="auto"/>
        <w:jc w:val="both"/>
        <w:rPr>
          <w:rFonts w:ascii="Arial" w:hAnsi="Arial" w:cs="Arial"/>
          <w:sz w:val="32"/>
          <w:szCs w:val="32"/>
        </w:rPr>
      </w:pPr>
      <w:r>
        <w:rPr>
          <w:rFonts w:ascii="Helvetica" w:hAnsi="Helvetica" w:cs="Helvetica"/>
          <w:color w:val="333333"/>
          <w:sz w:val="21"/>
          <w:szCs w:val="21"/>
        </w:rPr>
        <w:br/>
      </w:r>
    </w:p>
    <w:p w:rsidR="001C4D97" w:rsidRPr="001C4D97" w:rsidRDefault="001C4D97" w:rsidP="001C4D97">
      <w:pPr>
        <w:jc w:val="both"/>
        <w:rPr>
          <w:rFonts w:ascii="Arial" w:hAnsi="Arial" w:cs="Arial"/>
          <w:b/>
          <w:sz w:val="32"/>
          <w:szCs w:val="32"/>
        </w:rPr>
      </w:pPr>
    </w:p>
    <w:p w:rsidR="00C7410C" w:rsidRDefault="00885635"/>
    <w:sectPr w:rsidR="00C7410C" w:rsidSect="001C4D97">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ar(--cipublic-font-primary)">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91285"/>
    <w:multiLevelType w:val="multilevel"/>
    <w:tmpl w:val="3502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9E49FF"/>
    <w:multiLevelType w:val="multilevel"/>
    <w:tmpl w:val="0818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D97"/>
    <w:rsid w:val="001C4D97"/>
    <w:rsid w:val="00487E45"/>
    <w:rsid w:val="004C4B23"/>
    <w:rsid w:val="005136CE"/>
    <w:rsid w:val="006F78C0"/>
    <w:rsid w:val="00885635"/>
    <w:rsid w:val="00977E64"/>
    <w:rsid w:val="00BE19C1"/>
    <w:rsid w:val="00C16256"/>
    <w:rsid w:val="00CF66CA"/>
    <w:rsid w:val="00D5432F"/>
    <w:rsid w:val="00EF20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DD448-3C9D-4E12-BA83-523ACBB7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D97"/>
    <w:pPr>
      <w:spacing w:line="254" w:lineRule="auto"/>
    </w:pPr>
  </w:style>
  <w:style w:type="paragraph" w:styleId="Ttulo1">
    <w:name w:val="heading 1"/>
    <w:basedOn w:val="Normal"/>
    <w:next w:val="Normal"/>
    <w:link w:val="Ttulo1Car"/>
    <w:uiPriority w:val="9"/>
    <w:qFormat/>
    <w:rsid w:val="00885635"/>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C4D97"/>
    <w:rPr>
      <w:color w:val="0000FF"/>
      <w:u w:val="single"/>
    </w:rPr>
  </w:style>
  <w:style w:type="paragraph" w:styleId="Descripcin">
    <w:name w:val="caption"/>
    <w:basedOn w:val="Normal"/>
    <w:next w:val="Normal"/>
    <w:uiPriority w:val="35"/>
    <w:semiHidden/>
    <w:unhideWhenUsed/>
    <w:qFormat/>
    <w:rsid w:val="00C16256"/>
    <w:pPr>
      <w:spacing w:after="200" w:line="240" w:lineRule="auto"/>
    </w:pPr>
    <w:rPr>
      <w:i/>
      <w:iCs/>
      <w:color w:val="44546A" w:themeColor="text2"/>
      <w:sz w:val="18"/>
      <w:szCs w:val="18"/>
    </w:rPr>
  </w:style>
  <w:style w:type="character" w:styleId="Textoennegrita">
    <w:name w:val="Strong"/>
    <w:basedOn w:val="Fuentedeprrafopredeter"/>
    <w:uiPriority w:val="22"/>
    <w:qFormat/>
    <w:rsid w:val="005136CE"/>
    <w:rPr>
      <w:b/>
      <w:bCs/>
    </w:rPr>
  </w:style>
  <w:style w:type="paragraph" w:styleId="NormalWeb">
    <w:name w:val="Normal (Web)"/>
    <w:basedOn w:val="Normal"/>
    <w:uiPriority w:val="99"/>
    <w:semiHidden/>
    <w:unhideWhenUsed/>
    <w:rsid w:val="005136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EF203C"/>
    <w:rPr>
      <w:i/>
      <w:iCs/>
    </w:rPr>
  </w:style>
  <w:style w:type="character" w:customStyle="1" w:styleId="Ttulo1Car">
    <w:name w:val="Título 1 Car"/>
    <w:basedOn w:val="Fuentedeprrafopredeter"/>
    <w:link w:val="Ttulo1"/>
    <w:uiPriority w:val="9"/>
    <w:rsid w:val="00885635"/>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88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87634">
      <w:bodyDiv w:val="1"/>
      <w:marLeft w:val="0"/>
      <w:marRight w:val="0"/>
      <w:marTop w:val="0"/>
      <w:marBottom w:val="0"/>
      <w:divBdr>
        <w:top w:val="none" w:sz="0" w:space="0" w:color="auto"/>
        <w:left w:val="none" w:sz="0" w:space="0" w:color="auto"/>
        <w:bottom w:val="none" w:sz="0" w:space="0" w:color="auto"/>
        <w:right w:val="none" w:sz="0" w:space="0" w:color="auto"/>
      </w:divBdr>
    </w:div>
    <w:div w:id="742290010">
      <w:bodyDiv w:val="1"/>
      <w:marLeft w:val="0"/>
      <w:marRight w:val="0"/>
      <w:marTop w:val="0"/>
      <w:marBottom w:val="0"/>
      <w:divBdr>
        <w:top w:val="none" w:sz="0" w:space="0" w:color="auto"/>
        <w:left w:val="none" w:sz="0" w:space="0" w:color="auto"/>
        <w:bottom w:val="none" w:sz="0" w:space="0" w:color="auto"/>
        <w:right w:val="none" w:sz="0" w:space="0" w:color="auto"/>
      </w:divBdr>
    </w:div>
    <w:div w:id="903563313">
      <w:bodyDiv w:val="1"/>
      <w:marLeft w:val="0"/>
      <w:marRight w:val="0"/>
      <w:marTop w:val="0"/>
      <w:marBottom w:val="0"/>
      <w:divBdr>
        <w:top w:val="none" w:sz="0" w:space="0" w:color="auto"/>
        <w:left w:val="none" w:sz="0" w:space="0" w:color="auto"/>
        <w:bottom w:val="none" w:sz="0" w:space="0" w:color="auto"/>
        <w:right w:val="none" w:sz="0" w:space="0" w:color="auto"/>
      </w:divBdr>
    </w:div>
    <w:div w:id="958799977">
      <w:bodyDiv w:val="1"/>
      <w:marLeft w:val="0"/>
      <w:marRight w:val="0"/>
      <w:marTop w:val="0"/>
      <w:marBottom w:val="0"/>
      <w:divBdr>
        <w:top w:val="none" w:sz="0" w:space="0" w:color="auto"/>
        <w:left w:val="none" w:sz="0" w:space="0" w:color="auto"/>
        <w:bottom w:val="none" w:sz="0" w:space="0" w:color="auto"/>
        <w:right w:val="none" w:sz="0" w:space="0" w:color="auto"/>
      </w:divBdr>
    </w:div>
    <w:div w:id="1157301543">
      <w:bodyDiv w:val="1"/>
      <w:marLeft w:val="0"/>
      <w:marRight w:val="0"/>
      <w:marTop w:val="0"/>
      <w:marBottom w:val="0"/>
      <w:divBdr>
        <w:top w:val="none" w:sz="0" w:space="0" w:color="auto"/>
        <w:left w:val="none" w:sz="0" w:space="0" w:color="auto"/>
        <w:bottom w:val="none" w:sz="0" w:space="0" w:color="auto"/>
        <w:right w:val="none" w:sz="0" w:space="0" w:color="auto"/>
      </w:divBdr>
    </w:div>
    <w:div w:id="1396124776">
      <w:bodyDiv w:val="1"/>
      <w:marLeft w:val="0"/>
      <w:marRight w:val="0"/>
      <w:marTop w:val="0"/>
      <w:marBottom w:val="0"/>
      <w:divBdr>
        <w:top w:val="none" w:sz="0" w:space="0" w:color="auto"/>
        <w:left w:val="none" w:sz="0" w:space="0" w:color="auto"/>
        <w:bottom w:val="none" w:sz="0" w:space="0" w:color="auto"/>
        <w:right w:val="none" w:sz="0" w:space="0" w:color="auto"/>
      </w:divBdr>
    </w:div>
    <w:div w:id="208826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produccionasistida.org/fases-del-ciclo-menstru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cigna.com/es-us/knowledge-center/hw/ovarios-sto167444.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igna.com/es-us/knowledge-center/hw/hipfisis-stp1652.html" TargetMode="External"/><Relationship Id="rId5" Type="http://schemas.openxmlformats.org/officeDocument/2006/relationships/webSettings" Target="webSettings.xml"/><Relationship Id="rId10" Type="http://schemas.openxmlformats.org/officeDocument/2006/relationships/hyperlink" Target="https://www.cigna.com/es-us/knowledge-center/hw/hormona-sth149942.html" TargetMode="External"/><Relationship Id="rId4" Type="http://schemas.openxmlformats.org/officeDocument/2006/relationships/settings" Target="settings.xml"/><Relationship Id="rId9" Type="http://schemas.openxmlformats.org/officeDocument/2006/relationships/hyperlink" Target="https://www.reproduccionasistida.org/menstruacion/"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{B32932DF-257B-4973-8EA4-CE1B25918C04}</b:Guid>
    <b:URL>https://www.cigna.com/es-us/knowledge-center/hw/pruebas-mdicas/hormona-foliculoestimulante-hw7924</b:URL>
    <b:RefOrder>1</b:RefOrder>
  </b:Source>
  <b:Source>
    <b:Tag>htt1</b:Tag>
    <b:SourceType>InternetSite</b:SourceType>
    <b:Guid>{CD3B17EB-1708-4C19-8289-FE1DC3A20550}</b:Guid>
    <b:URL>https://www.institutobernabeu.com/es/foro/gestagenos-progesterona-y-derivados/</b:URL>
    <b:RefOrder>2</b:RefOrder>
  </b:Source>
  <b:Source>
    <b:Tag>htt2</b:Tag>
    <b:SourceType>InternetSite</b:SourceType>
    <b:Guid>{7C2841D5-5842-4032-B204-259A4F531B3A}</b:Guid>
    <b:URL>https://www.reproduccionasistida.org/progesterona/</b:URL>
    <b:RefOrder>3</b:RefOrder>
  </b:Source>
  <b:Source>
    <b:Tag>htt3</b:Tag>
    <b:SourceType>Book</b:SourceType>
    <b:Guid>{6A477746-6FC7-4E24-804A-95D414059381}</b:Guid>
    <b:URL>https://www.reproduccionasistida.org/estrogenos/</b:URL>
    <b:Author>
      <b:Author>
        <b:NameList>
          <b:Person>
            <b:Last>I</b:Last>
            <b:First>ANTOLOGIA</b:First>
            <b:Middle>DE FISIOLOGIA DE LA REPRODUCCIÓN ANIMAL</b:Middle>
          </b:Person>
        </b:NameList>
      </b:Author>
    </b:Author>
    <b:RefOrder>4</b:RefOrder>
  </b:Source>
  <b:Source>
    <b:Tag>htt4</b:Tag>
    <b:SourceType>InternetSite</b:SourceType>
    <b:Guid>{C4F54AF0-C513-4C94-BBBB-E2182F0E9120}</b:Guid>
    <b:URL>https://www.reproduccionasistida.org/estrogenos/</b:URL>
    <b:RefOrder>5</b:RefOrder>
  </b:Source>
</b:Sources>
</file>

<file path=customXml/itemProps1.xml><?xml version="1.0" encoding="utf-8"?>
<ds:datastoreItem xmlns:ds="http://schemas.openxmlformats.org/officeDocument/2006/customXml" ds:itemID="{8FBC424D-BBEC-4702-BE5B-D48B7C9E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982</Words>
  <Characters>5402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2023-06-11T23:44:00Z</dcterms:created>
  <dcterms:modified xsi:type="dcterms:W3CDTF">2023-06-12T01:32:00Z</dcterms:modified>
</cp:coreProperties>
</file>