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49B" w:rsidRDefault="00CA4124">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2828925" cy="1409700"/>
                <wp:effectExtent l="0" t="0" r="28575" b="19050"/>
                <wp:wrapNone/>
                <wp:docPr id="1608344598" name="Cuadro de texto 1"/>
                <wp:cNvGraphicFramePr/>
                <a:graphic xmlns:a="http://schemas.openxmlformats.org/drawingml/2006/main">
                  <a:graphicData uri="http://schemas.microsoft.com/office/word/2010/wordprocessingShape">
                    <wps:wsp>
                      <wps:cNvSpPr txBox="1"/>
                      <wps:spPr>
                        <a:xfrm>
                          <a:off x="0" y="0"/>
                          <a:ext cx="2828925" cy="1409700"/>
                        </a:xfrm>
                        <a:prstGeom prst="rect">
                          <a:avLst/>
                        </a:prstGeom>
                        <a:solidFill>
                          <a:schemeClr val="lt1"/>
                        </a:solidFill>
                        <a:ln w="6350">
                          <a:solidFill>
                            <a:prstClr val="black"/>
                          </a:solidFill>
                        </a:ln>
                      </wps:spPr>
                      <wps:txbx>
                        <w:txbxContent>
                          <w:p w:rsidR="00CA4124" w:rsidRDefault="00CA4124">
                            <w:r w:rsidRPr="00CA4124">
                              <w:drawing>
                                <wp:inline distT="0" distB="0" distL="0" distR="0">
                                  <wp:extent cx="2647950" cy="1323975"/>
                                  <wp:effectExtent l="0" t="0" r="0" b="0"/>
                                  <wp:docPr id="1265982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1323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35pt;width:222.75pt;height:11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" fillcolor="white [3201]" strokeweight=".5pt">
                <v:textbox>
                  <w:txbxContent>
                    <w:p w:rsidR="00CA4124" w:rsidRDefault="00CA4124">
                      <w:r w:rsidRPr="00CA4124">
                        <w:drawing>
                          <wp:inline distT="0" distB="0" distL="0" distR="0">
                            <wp:extent cx="2647950" cy="1323975"/>
                            <wp:effectExtent l="0" t="0" r="0" b="0"/>
                            <wp:docPr id="1265982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1323975"/>
                                    </a:xfrm>
                                    <a:prstGeom prst="rect">
                                      <a:avLst/>
                                    </a:prstGeom>
                                    <a:noFill/>
                                    <a:ln>
                                      <a:noFill/>
                                    </a:ln>
                                  </pic:spPr>
                                </pic:pic>
                              </a:graphicData>
                            </a:graphic>
                          </wp:inline>
                        </w:drawing>
                      </w:r>
                    </w:p>
                  </w:txbxContent>
                </v:textbox>
                <w10:wrap anchorx="margin"/>
              </v:shape>
            </w:pict>
          </mc:Fallback>
        </mc:AlternateContent>
      </w:r>
      <w:r>
        <w:t xml:space="preserve">                                                 </w:t>
      </w:r>
    </w:p>
    <w:p w:rsidR="00CA4124" w:rsidRDefault="00CA4124"/>
    <w:p w:rsidR="00CA4124" w:rsidRDefault="00CA4124"/>
    <w:p w:rsidR="00CA4124" w:rsidRDefault="00CA4124"/>
    <w:p w:rsidR="00CA4124" w:rsidRDefault="00CA4124"/>
    <w:p w:rsidR="00CA4124" w:rsidRDefault="00CA4124"/>
    <w:p w:rsidR="00CA4124" w:rsidRDefault="00CA4124"/>
    <w:p w:rsidR="00CA4124" w:rsidRPr="00CA4124" w:rsidRDefault="00CA4124" w:rsidP="00CA4124">
      <w:pPr>
        <w:jc w:val="center"/>
        <w:rPr>
          <w:rFonts w:ascii="Arial" w:hAnsi="Arial" w:cs="Arial"/>
          <w:sz w:val="24"/>
          <w:szCs w:val="24"/>
        </w:rPr>
      </w:pPr>
      <w:r w:rsidRPr="00CA4124">
        <w:rPr>
          <w:rFonts w:ascii="Arial" w:hAnsi="Arial" w:cs="Arial"/>
          <w:sz w:val="24"/>
          <w:szCs w:val="24"/>
        </w:rPr>
        <w:t xml:space="preserve">Materia: </w:t>
      </w:r>
      <w:r w:rsidRPr="00CA4124">
        <w:rPr>
          <w:rFonts w:ascii="Arial" w:hAnsi="Arial" w:cs="Arial"/>
          <w:sz w:val="24"/>
          <w:szCs w:val="24"/>
        </w:rPr>
        <w:t xml:space="preserve">Estructuras organizacionales </w:t>
      </w: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r w:rsidRPr="00CA4124">
        <w:rPr>
          <w:rFonts w:ascii="Arial" w:hAnsi="Arial" w:cs="Arial"/>
          <w:sz w:val="24"/>
          <w:szCs w:val="24"/>
        </w:rPr>
        <w:t xml:space="preserve">MVZ: José Luis Flores Gutiérrez  </w:t>
      </w: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r w:rsidRPr="00CA4124">
        <w:rPr>
          <w:rFonts w:ascii="Arial" w:hAnsi="Arial" w:cs="Arial"/>
          <w:sz w:val="24"/>
          <w:szCs w:val="24"/>
        </w:rPr>
        <w:t xml:space="preserve">Alumno e MVZ: Luis Fernando Guzmán Vera </w:t>
      </w: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r w:rsidRPr="00CA4124">
        <w:rPr>
          <w:rFonts w:ascii="Arial" w:hAnsi="Arial" w:cs="Arial"/>
          <w:sz w:val="24"/>
          <w:szCs w:val="24"/>
        </w:rPr>
        <w:t>Trabajo: 1</w:t>
      </w: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r w:rsidRPr="00CA4124">
        <w:rPr>
          <w:rFonts w:ascii="Arial" w:hAnsi="Arial" w:cs="Arial"/>
          <w:sz w:val="24"/>
          <w:szCs w:val="24"/>
        </w:rPr>
        <w:t xml:space="preserve">Parcial: 1 </w:t>
      </w: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r w:rsidRPr="00CA4124">
        <w:rPr>
          <w:rFonts w:ascii="Arial" w:hAnsi="Arial" w:cs="Arial"/>
          <w:sz w:val="24"/>
          <w:szCs w:val="24"/>
        </w:rPr>
        <w:t>Carrera: Medicina Veterinaria y Zootecnia</w:t>
      </w: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p>
    <w:p w:rsidR="00CA4124" w:rsidRPr="00CA4124" w:rsidRDefault="00CA4124" w:rsidP="00CA4124">
      <w:pPr>
        <w:jc w:val="center"/>
        <w:rPr>
          <w:rFonts w:ascii="Arial" w:hAnsi="Arial" w:cs="Arial"/>
          <w:sz w:val="24"/>
          <w:szCs w:val="24"/>
        </w:rPr>
      </w:pPr>
      <w:r w:rsidRPr="00CA4124">
        <w:rPr>
          <w:rFonts w:ascii="Arial" w:hAnsi="Arial" w:cs="Arial"/>
          <w:sz w:val="24"/>
          <w:szCs w:val="24"/>
        </w:rPr>
        <w:t xml:space="preserve">Tuxtla Gutiérrez Chiapas a </w:t>
      </w:r>
      <w:r w:rsidRPr="00CA4124">
        <w:rPr>
          <w:rFonts w:ascii="Arial" w:hAnsi="Arial" w:cs="Arial"/>
          <w:sz w:val="24"/>
          <w:szCs w:val="24"/>
        </w:rPr>
        <w:t>19</w:t>
      </w:r>
      <w:r w:rsidRPr="00CA4124">
        <w:rPr>
          <w:rFonts w:ascii="Arial" w:hAnsi="Arial" w:cs="Arial"/>
          <w:sz w:val="24"/>
          <w:szCs w:val="24"/>
        </w:rPr>
        <w:t xml:space="preserve"> de mayo del 2023</w:t>
      </w:r>
    </w:p>
    <w:p w:rsidR="00CA4124" w:rsidRDefault="00CA4124">
      <w:r>
        <w:br w:type="page"/>
      </w:r>
    </w:p>
    <w:p w:rsidR="00CA4124" w:rsidRDefault="00CA4124" w:rsidP="00CA4124">
      <w:pPr>
        <w:jc w:val="center"/>
        <w:rPr>
          <w:rFonts w:ascii="Arial" w:hAnsi="Arial" w:cs="Arial"/>
          <w:sz w:val="32"/>
          <w:szCs w:val="32"/>
        </w:rPr>
      </w:pPr>
      <w:r w:rsidRPr="00CA4124">
        <w:rPr>
          <w:rFonts w:ascii="Arial" w:hAnsi="Arial" w:cs="Arial"/>
          <w:sz w:val="32"/>
          <w:szCs w:val="32"/>
        </w:rPr>
        <w:lastRenderedPageBreak/>
        <w:t>INTRODUCCION</w:t>
      </w:r>
    </w:p>
    <w:p w:rsidR="00CA4124" w:rsidRDefault="00CA4124" w:rsidP="0025159C">
      <w:pPr>
        <w:rPr>
          <w:rFonts w:ascii="Arial" w:hAnsi="Arial" w:cs="Arial"/>
          <w:sz w:val="24"/>
          <w:szCs w:val="24"/>
        </w:rPr>
      </w:pPr>
    </w:p>
    <w:p w:rsidR="0025159C" w:rsidRPr="0025159C" w:rsidRDefault="0025159C" w:rsidP="00E752B7">
      <w:pPr>
        <w:jc w:val="both"/>
        <w:rPr>
          <w:rFonts w:ascii="Arial" w:hAnsi="Arial" w:cs="Arial"/>
          <w:sz w:val="24"/>
          <w:szCs w:val="24"/>
        </w:rPr>
      </w:pPr>
      <w:r>
        <w:rPr>
          <w:rFonts w:ascii="Arial" w:hAnsi="Arial" w:cs="Arial"/>
          <w:sz w:val="24"/>
          <w:szCs w:val="24"/>
        </w:rPr>
        <w:t xml:space="preserve">En este tema conocerás superficialmente algunas de las funciones de los que constituyen </w:t>
      </w:r>
      <w:r w:rsidR="002D371C">
        <w:rPr>
          <w:rFonts w:ascii="Arial" w:hAnsi="Arial" w:cs="Arial"/>
          <w:sz w:val="24"/>
          <w:szCs w:val="24"/>
        </w:rPr>
        <w:t xml:space="preserve">la estructura organizacional del plantel de la Universidad del Sureste que estos a su vez tienen una función </w:t>
      </w:r>
      <w:r w:rsidR="00E752B7">
        <w:rPr>
          <w:rFonts w:ascii="Arial" w:hAnsi="Arial" w:cs="Arial"/>
          <w:sz w:val="24"/>
          <w:szCs w:val="24"/>
        </w:rPr>
        <w:t>distinta, pero ninguna menos importante que la otra ya que son de una vital importancia para que la institución trabaje de una manera lo mas correcta posible.</w:t>
      </w:r>
      <w:r>
        <w:rPr>
          <w:rFonts w:ascii="Arial" w:hAnsi="Arial" w:cs="Arial"/>
          <w:sz w:val="24"/>
          <w:szCs w:val="24"/>
        </w:rPr>
        <w:t xml:space="preserve"> </w:t>
      </w:r>
    </w:p>
    <w:p w:rsidR="00CA4124" w:rsidRDefault="00CA4124" w:rsidP="00CA4124">
      <w:pPr>
        <w:rPr>
          <w:rFonts w:ascii="Arial" w:hAnsi="Arial" w:cs="Arial"/>
          <w:sz w:val="32"/>
          <w:szCs w:val="32"/>
        </w:rPr>
      </w:pPr>
      <w:r>
        <w:rPr>
          <w:rFonts w:ascii="Arial" w:hAnsi="Arial" w:cs="Arial"/>
          <w:sz w:val="32"/>
          <w:szCs w:val="32"/>
        </w:rPr>
        <w:t xml:space="preserve"> </w:t>
      </w:r>
    </w:p>
    <w:p w:rsidR="00CA4124" w:rsidRDefault="00CA4124" w:rsidP="00CA4124">
      <w:pPr>
        <w:rPr>
          <w:rFonts w:ascii="Arial" w:hAnsi="Arial" w:cs="Arial"/>
          <w:sz w:val="24"/>
          <w:szCs w:val="24"/>
        </w:rPr>
        <w:sectPr w:rsidR="00CA4124">
          <w:pgSz w:w="12240" w:h="15840"/>
          <w:pgMar w:top="1417" w:right="1701" w:bottom="1417" w:left="1701" w:header="708" w:footer="708" w:gutter="0"/>
          <w:cols w:space="708"/>
          <w:docGrid w:linePitch="360"/>
        </w:sectPr>
      </w:pPr>
    </w:p>
    <w:p w:rsidR="00CA4124" w:rsidRDefault="00D10B27" w:rsidP="00CA4124">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4130040</wp:posOffset>
                </wp:positionV>
                <wp:extent cx="3038475" cy="1447800"/>
                <wp:effectExtent l="0" t="0" r="28575" b="19050"/>
                <wp:wrapNone/>
                <wp:docPr id="1983939676" name="Cuadro de texto 7"/>
                <wp:cNvGraphicFramePr/>
                <a:graphic xmlns:a="http://schemas.openxmlformats.org/drawingml/2006/main">
                  <a:graphicData uri="http://schemas.microsoft.com/office/word/2010/wordprocessingShape">
                    <wps:wsp>
                      <wps:cNvSpPr txBox="1"/>
                      <wps:spPr>
                        <a:xfrm>
                          <a:off x="0" y="0"/>
                          <a:ext cx="3038475" cy="1447800"/>
                        </a:xfrm>
                        <a:prstGeom prst="rect">
                          <a:avLst/>
                        </a:prstGeom>
                        <a:solidFill>
                          <a:schemeClr val="lt1"/>
                        </a:solidFill>
                        <a:ln w="6350">
                          <a:solidFill>
                            <a:prstClr val="black"/>
                          </a:solidFill>
                        </a:ln>
                      </wps:spPr>
                      <wps:txbx>
                        <w:txbxContent>
                          <w:p w:rsidR="00D10B27" w:rsidRPr="006E4026" w:rsidRDefault="006E4026" w:rsidP="006E4026">
                            <w:pPr>
                              <w:jc w:val="both"/>
                              <w:rPr>
                                <w:rFonts w:ascii="Arial" w:hAnsi="Arial" w:cs="Arial"/>
                                <w:sz w:val="24"/>
                                <w:szCs w:val="24"/>
                              </w:rPr>
                            </w:pPr>
                            <w:r w:rsidRPr="006E4026">
                              <w:rPr>
                                <w:rFonts w:ascii="Arial" w:hAnsi="Arial" w:cs="Arial"/>
                                <w:b/>
                                <w:bCs/>
                                <w:sz w:val="24"/>
                                <w:szCs w:val="24"/>
                              </w:rPr>
                              <w:t xml:space="preserve">4 </w:t>
                            </w:r>
                            <w:proofErr w:type="gramStart"/>
                            <w:r w:rsidRPr="006E4026">
                              <w:rPr>
                                <w:rFonts w:ascii="Arial" w:hAnsi="Arial" w:cs="Arial"/>
                                <w:b/>
                                <w:bCs/>
                                <w:sz w:val="24"/>
                                <w:szCs w:val="24"/>
                              </w:rPr>
                              <w:t>Maestros</w:t>
                            </w:r>
                            <w:proofErr w:type="gramEnd"/>
                            <w:r w:rsidRPr="006E4026">
                              <w:rPr>
                                <w:rFonts w:ascii="Arial" w:hAnsi="Arial" w:cs="Arial"/>
                                <w:sz w:val="24"/>
                                <w:szCs w:val="24"/>
                              </w:rPr>
                              <w:t>:</w:t>
                            </w:r>
                            <w:r>
                              <w:rPr>
                                <w:rFonts w:ascii="Arial" w:hAnsi="Arial" w:cs="Arial"/>
                                <w:sz w:val="24"/>
                                <w:szCs w:val="24"/>
                              </w:rPr>
                              <w:t xml:space="preserve"> </w:t>
                            </w:r>
                            <w:r w:rsidRPr="006E4026">
                              <w:rPr>
                                <w:rFonts w:ascii="Arial" w:hAnsi="Arial" w:cs="Arial"/>
                                <w:sz w:val="24"/>
                                <w:szCs w:val="24"/>
                              </w:rPr>
                              <w:t xml:space="preserve"> </w:t>
                            </w:r>
                            <w:r w:rsidRPr="006E4026">
                              <w:rPr>
                                <w:rFonts w:ascii="Arial" w:hAnsi="Arial" w:cs="Arial"/>
                                <w:sz w:val="24"/>
                                <w:szCs w:val="24"/>
                              </w:rPr>
                              <w:t>La función docente es aquella de carácter profesional que implica la realización directa de los procesos sistemáticos de enseñanza - aprendizaje, lo cual incluye el diagnóstico, la planificación, la ejecución y la evaluación de los mismos procesos y sus resultados</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margin-left:188.05pt;margin-top:325.2pt;width:239.25pt;height:11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0tOQIAAIQEAAAOAAAAZHJzL2Uyb0RvYy54bWysVEtv2zAMvg/YfxB0X+y82sy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" fillcolor="white [3201]" strokeweight=".5pt">
                <v:textbox>
                  <w:txbxContent>
                    <w:p w:rsidR="00D10B27" w:rsidRPr="006E4026" w:rsidRDefault="006E4026" w:rsidP="006E4026">
                      <w:pPr>
                        <w:jc w:val="both"/>
                        <w:rPr>
                          <w:rFonts w:ascii="Arial" w:hAnsi="Arial" w:cs="Arial"/>
                          <w:sz w:val="24"/>
                          <w:szCs w:val="24"/>
                        </w:rPr>
                      </w:pPr>
                      <w:r w:rsidRPr="006E4026">
                        <w:rPr>
                          <w:rFonts w:ascii="Arial" w:hAnsi="Arial" w:cs="Arial"/>
                          <w:b/>
                          <w:bCs/>
                          <w:sz w:val="24"/>
                          <w:szCs w:val="24"/>
                        </w:rPr>
                        <w:t xml:space="preserve">4 </w:t>
                      </w:r>
                      <w:proofErr w:type="gramStart"/>
                      <w:r w:rsidRPr="006E4026">
                        <w:rPr>
                          <w:rFonts w:ascii="Arial" w:hAnsi="Arial" w:cs="Arial"/>
                          <w:b/>
                          <w:bCs/>
                          <w:sz w:val="24"/>
                          <w:szCs w:val="24"/>
                        </w:rPr>
                        <w:t>Maestros</w:t>
                      </w:r>
                      <w:proofErr w:type="gramEnd"/>
                      <w:r w:rsidRPr="006E4026">
                        <w:rPr>
                          <w:rFonts w:ascii="Arial" w:hAnsi="Arial" w:cs="Arial"/>
                          <w:sz w:val="24"/>
                          <w:szCs w:val="24"/>
                        </w:rPr>
                        <w:t>:</w:t>
                      </w:r>
                      <w:r>
                        <w:rPr>
                          <w:rFonts w:ascii="Arial" w:hAnsi="Arial" w:cs="Arial"/>
                          <w:sz w:val="24"/>
                          <w:szCs w:val="24"/>
                        </w:rPr>
                        <w:t xml:space="preserve"> </w:t>
                      </w:r>
                      <w:r w:rsidRPr="006E4026">
                        <w:rPr>
                          <w:rFonts w:ascii="Arial" w:hAnsi="Arial" w:cs="Arial"/>
                          <w:sz w:val="24"/>
                          <w:szCs w:val="24"/>
                        </w:rPr>
                        <w:t xml:space="preserve"> </w:t>
                      </w:r>
                      <w:r w:rsidRPr="006E4026">
                        <w:rPr>
                          <w:rFonts w:ascii="Arial" w:hAnsi="Arial" w:cs="Arial"/>
                          <w:sz w:val="24"/>
                          <w:szCs w:val="24"/>
                        </w:rPr>
                        <w:t>La función docente es aquella de carácter profesional que implica la realización directa de los procesos sistemáticos de enseñanza - aprendizaje, lo cual incluye el diagnóstico, la planificación, la ejecución y la evaluación de los mismos procesos y sus resultados</w:t>
                      </w:r>
                      <w:r>
                        <w:rPr>
                          <w:rFonts w:ascii="Arial" w:hAnsi="Arial" w:cs="Arial"/>
                          <w:sz w:val="24"/>
                          <w:szCs w:val="24"/>
                        </w:rPr>
                        <w:t>.</w:t>
                      </w:r>
                    </w:p>
                  </w:txbxContent>
                </v:textbox>
                <w10:wrap anchorx="margin"/>
              </v:shape>
            </w:pict>
          </mc:Fallback>
        </mc:AlternateContent>
      </w:r>
      <w:r w:rsidR="00A838CE">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4149090</wp:posOffset>
                </wp:positionV>
                <wp:extent cx="3429000" cy="1428750"/>
                <wp:effectExtent l="0" t="0" r="19050" b="19050"/>
                <wp:wrapNone/>
                <wp:docPr id="1878985437" name="Cuadro de texto 6"/>
                <wp:cNvGraphicFramePr/>
                <a:graphic xmlns:a="http://schemas.openxmlformats.org/drawingml/2006/main">
                  <a:graphicData uri="http://schemas.microsoft.com/office/word/2010/wordprocessingShape">
                    <wps:wsp>
                      <wps:cNvSpPr txBox="1"/>
                      <wps:spPr>
                        <a:xfrm>
                          <a:off x="0" y="0"/>
                          <a:ext cx="3429000" cy="1428750"/>
                        </a:xfrm>
                        <a:prstGeom prst="rect">
                          <a:avLst/>
                        </a:prstGeom>
                        <a:solidFill>
                          <a:schemeClr val="lt1"/>
                        </a:solidFill>
                        <a:ln w="6350">
                          <a:solidFill>
                            <a:prstClr val="black"/>
                          </a:solidFill>
                        </a:ln>
                      </wps:spPr>
                      <wps:txbx>
                        <w:txbxContent>
                          <w:p w:rsidR="00A838CE" w:rsidRPr="00D10B27" w:rsidRDefault="00D10B27" w:rsidP="00D10B27">
                            <w:pPr>
                              <w:jc w:val="both"/>
                              <w:rPr>
                                <w:rFonts w:ascii="Arial" w:hAnsi="Arial" w:cs="Arial"/>
                                <w:sz w:val="24"/>
                                <w:szCs w:val="24"/>
                              </w:rPr>
                            </w:pPr>
                            <w:r w:rsidRPr="00D10B27">
                              <w:rPr>
                                <w:rFonts w:ascii="Arial" w:hAnsi="Arial" w:cs="Arial"/>
                                <w:b/>
                                <w:bCs/>
                                <w:sz w:val="24"/>
                                <w:szCs w:val="24"/>
                              </w:rPr>
                              <w:t xml:space="preserve">3 </w:t>
                            </w:r>
                            <w:proofErr w:type="gramStart"/>
                            <w:r w:rsidRPr="00D10B27">
                              <w:rPr>
                                <w:rFonts w:ascii="Arial" w:hAnsi="Arial" w:cs="Arial"/>
                                <w:b/>
                                <w:bCs/>
                                <w:sz w:val="24"/>
                                <w:szCs w:val="24"/>
                              </w:rPr>
                              <w:t>Secretaria</w:t>
                            </w:r>
                            <w:proofErr w:type="gramEnd"/>
                            <w:r w:rsidRPr="00D10B27">
                              <w:rPr>
                                <w:rFonts w:ascii="Arial" w:hAnsi="Arial" w:cs="Arial"/>
                                <w:b/>
                                <w:bCs/>
                                <w:sz w:val="24"/>
                                <w:szCs w:val="24"/>
                              </w:rPr>
                              <w:t>:</w:t>
                            </w:r>
                            <w:r>
                              <w:rPr>
                                <w:rFonts w:ascii="Arial" w:hAnsi="Arial" w:cs="Arial"/>
                                <w:sz w:val="24"/>
                                <w:szCs w:val="24"/>
                              </w:rPr>
                              <w:t xml:space="preserve"> </w:t>
                            </w:r>
                            <w:r w:rsidRPr="00D10B27">
                              <w:rPr>
                                <w:rFonts w:ascii="Arial" w:hAnsi="Arial" w:cs="Arial"/>
                                <w:sz w:val="24"/>
                                <w:szCs w:val="24"/>
                              </w:rPr>
                              <w:t>Es la persona encargada de velar por el diligenciamiento y cumplimiento de los libros reglamentarios, registros y controles de tipo académico tanto a nivel interno como externo, lo mismo que del mantenimiento de los archivos correspondientes, con Ética profesional y de acuerdo con los criterios del Colegio.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margin-left:0;margin-top:326.7pt;width:270pt;height:1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" fillcolor="white [3201]" strokeweight=".5pt">
                <v:textbox>
                  <w:txbxContent>
                    <w:p w:rsidR="00A838CE" w:rsidRPr="00D10B27" w:rsidRDefault="00D10B27" w:rsidP="00D10B27">
                      <w:pPr>
                        <w:jc w:val="both"/>
                        <w:rPr>
                          <w:rFonts w:ascii="Arial" w:hAnsi="Arial" w:cs="Arial"/>
                          <w:sz w:val="24"/>
                          <w:szCs w:val="24"/>
                        </w:rPr>
                      </w:pPr>
                      <w:r w:rsidRPr="00D10B27">
                        <w:rPr>
                          <w:rFonts w:ascii="Arial" w:hAnsi="Arial" w:cs="Arial"/>
                          <w:b/>
                          <w:bCs/>
                          <w:sz w:val="24"/>
                          <w:szCs w:val="24"/>
                        </w:rPr>
                        <w:t xml:space="preserve">3 </w:t>
                      </w:r>
                      <w:proofErr w:type="gramStart"/>
                      <w:r w:rsidRPr="00D10B27">
                        <w:rPr>
                          <w:rFonts w:ascii="Arial" w:hAnsi="Arial" w:cs="Arial"/>
                          <w:b/>
                          <w:bCs/>
                          <w:sz w:val="24"/>
                          <w:szCs w:val="24"/>
                        </w:rPr>
                        <w:t>Secretaria</w:t>
                      </w:r>
                      <w:proofErr w:type="gramEnd"/>
                      <w:r w:rsidRPr="00D10B27">
                        <w:rPr>
                          <w:rFonts w:ascii="Arial" w:hAnsi="Arial" w:cs="Arial"/>
                          <w:b/>
                          <w:bCs/>
                          <w:sz w:val="24"/>
                          <w:szCs w:val="24"/>
                        </w:rPr>
                        <w:t>:</w:t>
                      </w:r>
                      <w:r>
                        <w:rPr>
                          <w:rFonts w:ascii="Arial" w:hAnsi="Arial" w:cs="Arial"/>
                          <w:sz w:val="24"/>
                          <w:szCs w:val="24"/>
                        </w:rPr>
                        <w:t xml:space="preserve"> </w:t>
                      </w:r>
                      <w:r w:rsidRPr="00D10B27">
                        <w:rPr>
                          <w:rFonts w:ascii="Arial" w:hAnsi="Arial" w:cs="Arial"/>
                          <w:sz w:val="24"/>
                          <w:szCs w:val="24"/>
                        </w:rPr>
                        <w:t>Es la persona encargada de velar por el diligenciamiento y cumplimiento de los libros reglamentarios, registros y controles de tipo académico tanto a nivel interno como externo, lo mismo que del mantenimiento de los archivos correspondientes, con Ética profesional y de acuerdo con los criterios del Colegio.</w:t>
                      </w:r>
                    </w:p>
                  </w:txbxContent>
                </v:textbox>
                <w10:wrap anchorx="margin"/>
              </v:shape>
            </w:pict>
          </mc:Fallback>
        </mc:AlternateContent>
      </w:r>
      <w:r w:rsidR="00B100A9">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-3810</wp:posOffset>
                </wp:positionV>
                <wp:extent cx="3162300" cy="1438275"/>
                <wp:effectExtent l="0" t="0" r="19050" b="28575"/>
                <wp:wrapNone/>
                <wp:docPr id="1994540805" name="Cuadro de texto 5"/>
                <wp:cNvGraphicFramePr/>
                <a:graphic xmlns:a="http://schemas.openxmlformats.org/drawingml/2006/main">
                  <a:graphicData uri="http://schemas.microsoft.com/office/word/2010/wordprocessingShape">
                    <wps:wsp>
                      <wps:cNvSpPr txBox="1"/>
                      <wps:spPr>
                        <a:xfrm>
                          <a:off x="0" y="0"/>
                          <a:ext cx="3162300" cy="1438275"/>
                        </a:xfrm>
                        <a:prstGeom prst="rect">
                          <a:avLst/>
                        </a:prstGeom>
                        <a:solidFill>
                          <a:schemeClr val="lt1"/>
                        </a:solidFill>
                        <a:ln w="6350">
                          <a:solidFill>
                            <a:prstClr val="black"/>
                          </a:solidFill>
                        </a:ln>
                      </wps:spPr>
                      <wps:txbx>
                        <w:txbxContent>
                          <w:p w:rsidR="00B100A9" w:rsidRPr="00A838CE" w:rsidRDefault="00B100A9" w:rsidP="00A838CE">
                            <w:pPr>
                              <w:jc w:val="both"/>
                              <w:rPr>
                                <w:rFonts w:ascii="Arial" w:hAnsi="Arial" w:cs="Arial"/>
                                <w:sz w:val="24"/>
                                <w:szCs w:val="24"/>
                              </w:rPr>
                            </w:pPr>
                            <w:r w:rsidRPr="00B100A9">
                              <w:rPr>
                                <w:rFonts w:ascii="Arial" w:hAnsi="Arial" w:cs="Arial"/>
                                <w:b/>
                                <w:bCs/>
                                <w:sz w:val="24"/>
                                <w:szCs w:val="24"/>
                              </w:rPr>
                              <w:t xml:space="preserve">2 </w:t>
                            </w:r>
                            <w:proofErr w:type="gramStart"/>
                            <w:r w:rsidRPr="00B100A9">
                              <w:rPr>
                                <w:rFonts w:ascii="Arial" w:hAnsi="Arial" w:cs="Arial"/>
                                <w:b/>
                                <w:bCs/>
                                <w:sz w:val="24"/>
                                <w:szCs w:val="24"/>
                              </w:rPr>
                              <w:t>Director</w:t>
                            </w:r>
                            <w:proofErr w:type="gramEnd"/>
                            <w:r w:rsidRPr="00B100A9">
                              <w:rPr>
                                <w:rFonts w:ascii="Arial" w:hAnsi="Arial" w:cs="Arial"/>
                                <w:b/>
                                <w:bCs/>
                                <w:sz w:val="24"/>
                                <w:szCs w:val="24"/>
                              </w:rPr>
                              <w:t>:</w:t>
                            </w:r>
                            <w:r>
                              <w:rPr>
                                <w:rFonts w:ascii="Arial" w:hAnsi="Arial" w:cs="Arial"/>
                                <w:b/>
                                <w:bCs/>
                                <w:sz w:val="24"/>
                                <w:szCs w:val="24"/>
                              </w:rPr>
                              <w:t xml:space="preserve"> </w:t>
                            </w:r>
                            <w:r w:rsidR="00A838CE" w:rsidRPr="00A838CE">
                              <w:rPr>
                                <w:rFonts w:ascii="Arial" w:hAnsi="Arial" w:cs="Arial"/>
                                <w:sz w:val="24"/>
                                <w:szCs w:val="24"/>
                              </w:rPr>
                              <w:t>E</w:t>
                            </w:r>
                            <w:r w:rsidR="00A838CE" w:rsidRPr="00A838CE">
                              <w:rPr>
                                <w:rFonts w:ascii="Arial" w:hAnsi="Arial" w:cs="Arial"/>
                                <w:sz w:val="24"/>
                                <w:szCs w:val="24"/>
                              </w:rPr>
                              <w:t>jerce su rol de líder dentro de la institución educativa cuando es capaz de buscar el desarrollo de los subordinados, es decir cuando puede influir sobre las personas de manera positiva, sin ejercer poder coercitivo, permitiendo que se puedan desarrollar de manera independiente.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9" type="#_x0000_t202" style="position:absolute;margin-left:197.8pt;margin-top:-.3pt;width:249pt;height:11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haPAIAAIQ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" fillcolor="white [3201]" strokeweight=".5pt">
                <v:textbox>
                  <w:txbxContent>
                    <w:p w:rsidR="00B100A9" w:rsidRPr="00A838CE" w:rsidRDefault="00B100A9" w:rsidP="00A838CE">
                      <w:pPr>
                        <w:jc w:val="both"/>
                        <w:rPr>
                          <w:rFonts w:ascii="Arial" w:hAnsi="Arial" w:cs="Arial"/>
                          <w:sz w:val="24"/>
                          <w:szCs w:val="24"/>
                        </w:rPr>
                      </w:pPr>
                      <w:r w:rsidRPr="00B100A9">
                        <w:rPr>
                          <w:rFonts w:ascii="Arial" w:hAnsi="Arial" w:cs="Arial"/>
                          <w:b/>
                          <w:bCs/>
                          <w:sz w:val="24"/>
                          <w:szCs w:val="24"/>
                        </w:rPr>
                        <w:t xml:space="preserve">2 </w:t>
                      </w:r>
                      <w:proofErr w:type="gramStart"/>
                      <w:r w:rsidRPr="00B100A9">
                        <w:rPr>
                          <w:rFonts w:ascii="Arial" w:hAnsi="Arial" w:cs="Arial"/>
                          <w:b/>
                          <w:bCs/>
                          <w:sz w:val="24"/>
                          <w:szCs w:val="24"/>
                        </w:rPr>
                        <w:t>Director</w:t>
                      </w:r>
                      <w:proofErr w:type="gramEnd"/>
                      <w:r w:rsidRPr="00B100A9">
                        <w:rPr>
                          <w:rFonts w:ascii="Arial" w:hAnsi="Arial" w:cs="Arial"/>
                          <w:b/>
                          <w:bCs/>
                          <w:sz w:val="24"/>
                          <w:szCs w:val="24"/>
                        </w:rPr>
                        <w:t>:</w:t>
                      </w:r>
                      <w:r>
                        <w:rPr>
                          <w:rFonts w:ascii="Arial" w:hAnsi="Arial" w:cs="Arial"/>
                          <w:b/>
                          <w:bCs/>
                          <w:sz w:val="24"/>
                          <w:szCs w:val="24"/>
                        </w:rPr>
                        <w:t xml:space="preserve"> </w:t>
                      </w:r>
                      <w:r w:rsidR="00A838CE" w:rsidRPr="00A838CE">
                        <w:rPr>
                          <w:rFonts w:ascii="Arial" w:hAnsi="Arial" w:cs="Arial"/>
                          <w:sz w:val="24"/>
                          <w:szCs w:val="24"/>
                        </w:rPr>
                        <w:t>E</w:t>
                      </w:r>
                      <w:r w:rsidR="00A838CE" w:rsidRPr="00A838CE">
                        <w:rPr>
                          <w:rFonts w:ascii="Arial" w:hAnsi="Arial" w:cs="Arial"/>
                          <w:sz w:val="24"/>
                          <w:szCs w:val="24"/>
                        </w:rPr>
                        <w:t>jerce su rol de líder dentro de la institución educativa cuando es capaz de buscar el desarrollo de los subordinados, es decir cuando puede influir sobre las personas de manera positiva, sin ejercer poder coercitivo, permitiendo que se puedan desarrollar de manera independiente.</w:t>
                      </w:r>
                    </w:p>
                  </w:txbxContent>
                </v:textbox>
                <w10:wrap anchorx="margin"/>
              </v:shape>
            </w:pict>
          </mc:Fallback>
        </mc:AlternateContent>
      </w:r>
      <w:r w:rsidR="00B100A9">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-3810</wp:posOffset>
                </wp:positionV>
                <wp:extent cx="2933700" cy="1428750"/>
                <wp:effectExtent l="0" t="0" r="19050" b="19050"/>
                <wp:wrapNone/>
                <wp:docPr id="1379050142" name="Cuadro de texto 4"/>
                <wp:cNvGraphicFramePr/>
                <a:graphic xmlns:a="http://schemas.openxmlformats.org/drawingml/2006/main">
                  <a:graphicData uri="http://schemas.microsoft.com/office/word/2010/wordprocessingShape">
                    <wps:wsp>
                      <wps:cNvSpPr txBox="1"/>
                      <wps:spPr>
                        <a:xfrm>
                          <a:off x="0" y="0"/>
                          <a:ext cx="2933700" cy="1428750"/>
                        </a:xfrm>
                        <a:prstGeom prst="rect">
                          <a:avLst/>
                        </a:prstGeom>
                        <a:solidFill>
                          <a:schemeClr val="lt1"/>
                        </a:solidFill>
                        <a:ln w="6350">
                          <a:solidFill>
                            <a:prstClr val="black"/>
                          </a:solidFill>
                        </a:ln>
                      </wps:spPr>
                      <wps:txbx>
                        <w:txbxContent>
                          <w:p w:rsidR="00B100A9" w:rsidRPr="00B100A9" w:rsidRDefault="00B100A9" w:rsidP="00B100A9">
                            <w:pPr>
                              <w:jc w:val="both"/>
                              <w:rPr>
                                <w:rFonts w:ascii="Arial" w:hAnsi="Arial" w:cs="Arial"/>
                                <w:sz w:val="24"/>
                                <w:szCs w:val="24"/>
                              </w:rPr>
                            </w:pPr>
                            <w:r>
                              <w:rPr>
                                <w:rFonts w:ascii="Arial" w:hAnsi="Arial" w:cs="Arial"/>
                                <w:b/>
                                <w:bCs/>
                                <w:sz w:val="24"/>
                                <w:szCs w:val="24"/>
                              </w:rPr>
                              <w:t xml:space="preserve">1 </w:t>
                            </w:r>
                            <w:proofErr w:type="gramStart"/>
                            <w:r w:rsidRPr="00B100A9">
                              <w:rPr>
                                <w:rFonts w:ascii="Arial" w:hAnsi="Arial" w:cs="Arial"/>
                                <w:b/>
                                <w:bCs/>
                                <w:sz w:val="24"/>
                                <w:szCs w:val="24"/>
                              </w:rPr>
                              <w:t>Rector</w:t>
                            </w:r>
                            <w:proofErr w:type="gramEnd"/>
                            <w:r w:rsidRPr="00B100A9">
                              <w:rPr>
                                <w:rFonts w:ascii="Arial" w:hAnsi="Arial" w:cs="Arial"/>
                                <w:b/>
                                <w:bCs/>
                                <w:sz w:val="24"/>
                                <w:szCs w:val="24"/>
                              </w:rPr>
                              <w:t>:</w:t>
                            </w:r>
                            <w:r w:rsidRPr="00B100A9">
                              <w:rPr>
                                <w:rFonts w:ascii="Arial" w:hAnsi="Arial" w:cs="Arial"/>
                                <w:sz w:val="24"/>
                                <w:szCs w:val="24"/>
                              </w:rPr>
                              <w:t xml:space="preserve">  </w:t>
                            </w:r>
                            <w:r w:rsidRPr="00B100A9">
                              <w:rPr>
                                <w:rFonts w:ascii="Arial" w:hAnsi="Arial" w:cs="Arial"/>
                                <w:sz w:val="24"/>
                                <w:szCs w:val="24"/>
                              </w:rPr>
                              <w:t>Orientar, dirigir y coordinar el desarrollo de las actividades académicas y administrativas de la Institución, a través de la ejecución de Programas de Trabajo, que cumplan con las disposiciones que normen la estructura y funcionamiento de la Institución</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30" type="#_x0000_t202" style="position:absolute;margin-left:0;margin-top:-.3pt;width:231pt;height:11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" fillcolor="white [3201]" strokeweight=".5pt">
                <v:textbox>
                  <w:txbxContent>
                    <w:p w:rsidR="00B100A9" w:rsidRPr="00B100A9" w:rsidRDefault="00B100A9" w:rsidP="00B100A9">
                      <w:pPr>
                        <w:jc w:val="both"/>
                        <w:rPr>
                          <w:rFonts w:ascii="Arial" w:hAnsi="Arial" w:cs="Arial"/>
                          <w:sz w:val="24"/>
                          <w:szCs w:val="24"/>
                        </w:rPr>
                      </w:pPr>
                      <w:r>
                        <w:rPr>
                          <w:rFonts w:ascii="Arial" w:hAnsi="Arial" w:cs="Arial"/>
                          <w:b/>
                          <w:bCs/>
                          <w:sz w:val="24"/>
                          <w:szCs w:val="24"/>
                        </w:rPr>
                        <w:t xml:space="preserve">1 </w:t>
                      </w:r>
                      <w:proofErr w:type="gramStart"/>
                      <w:r w:rsidRPr="00B100A9">
                        <w:rPr>
                          <w:rFonts w:ascii="Arial" w:hAnsi="Arial" w:cs="Arial"/>
                          <w:b/>
                          <w:bCs/>
                          <w:sz w:val="24"/>
                          <w:szCs w:val="24"/>
                        </w:rPr>
                        <w:t>Rector</w:t>
                      </w:r>
                      <w:proofErr w:type="gramEnd"/>
                      <w:r w:rsidRPr="00B100A9">
                        <w:rPr>
                          <w:rFonts w:ascii="Arial" w:hAnsi="Arial" w:cs="Arial"/>
                          <w:b/>
                          <w:bCs/>
                          <w:sz w:val="24"/>
                          <w:szCs w:val="24"/>
                        </w:rPr>
                        <w:t>:</w:t>
                      </w:r>
                      <w:r w:rsidRPr="00B100A9">
                        <w:rPr>
                          <w:rFonts w:ascii="Arial" w:hAnsi="Arial" w:cs="Arial"/>
                          <w:sz w:val="24"/>
                          <w:szCs w:val="24"/>
                        </w:rPr>
                        <w:t xml:space="preserve">  </w:t>
                      </w:r>
                      <w:r w:rsidRPr="00B100A9">
                        <w:rPr>
                          <w:rFonts w:ascii="Arial" w:hAnsi="Arial" w:cs="Arial"/>
                          <w:sz w:val="24"/>
                          <w:szCs w:val="24"/>
                        </w:rPr>
                        <w:t>Orientar, dirigir y coordinar el desarrollo de las actividades académicas y administrativas de la Institución, a través de la ejecución de Programas de Trabajo, que cumplan con las disposiciones que normen la estructura y funcionamiento de la Institución</w:t>
                      </w:r>
                      <w:r>
                        <w:rPr>
                          <w:rFonts w:ascii="Arial" w:hAnsi="Arial" w:cs="Arial"/>
                          <w:sz w:val="24"/>
                          <w:szCs w:val="24"/>
                        </w:rPr>
                        <w:t>.</w:t>
                      </w:r>
                    </w:p>
                  </w:txbxContent>
                </v:textbox>
                <w10:wrap anchorx="margin"/>
              </v:shape>
            </w:pict>
          </mc:Fallback>
        </mc:AlternateContent>
      </w:r>
      <w:r w:rsidR="00CA4124">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2558415</wp:posOffset>
                </wp:positionV>
                <wp:extent cx="2181225" cy="466725"/>
                <wp:effectExtent l="0" t="0" r="28575" b="28575"/>
                <wp:wrapNone/>
                <wp:docPr id="1958964275" name="Cuadro de texto 3"/>
                <wp:cNvGraphicFramePr/>
                <a:graphic xmlns:a="http://schemas.openxmlformats.org/drawingml/2006/main">
                  <a:graphicData uri="http://schemas.microsoft.com/office/word/2010/wordprocessingShape">
                    <wps:wsp>
                      <wps:cNvSpPr txBox="1"/>
                      <wps:spPr>
                        <a:xfrm>
                          <a:off x="0" y="0"/>
                          <a:ext cx="2181225" cy="466725"/>
                        </a:xfrm>
                        <a:prstGeom prst="rect">
                          <a:avLst/>
                        </a:prstGeom>
                        <a:solidFill>
                          <a:schemeClr val="lt1"/>
                        </a:solidFill>
                        <a:ln w="6350">
                          <a:solidFill>
                            <a:prstClr val="black"/>
                          </a:solidFill>
                        </a:ln>
                      </wps:spPr>
                      <wps:txbx>
                        <w:txbxContent>
                          <w:p w:rsidR="00CA4124" w:rsidRPr="00CA4124" w:rsidRDefault="00CA4124">
                            <w:pPr>
                              <w:rPr>
                                <w:rFonts w:ascii="Arial" w:hAnsi="Arial" w:cs="Arial"/>
                                <w:sz w:val="24"/>
                                <w:szCs w:val="24"/>
                              </w:rPr>
                            </w:pPr>
                            <w:r w:rsidRPr="00CA4124">
                              <w:rPr>
                                <w:rFonts w:ascii="Arial" w:hAnsi="Arial" w:cs="Arial"/>
                                <w:sz w:val="24"/>
                                <w:szCs w:val="24"/>
                              </w:rPr>
                              <w:t>E</w:t>
                            </w:r>
                            <w:r w:rsidRPr="00CA4124">
                              <w:rPr>
                                <w:rFonts w:ascii="Arial" w:hAnsi="Arial" w:cs="Arial"/>
                                <w:sz w:val="24"/>
                                <w:szCs w:val="24"/>
                              </w:rPr>
                              <w:t>structur</w:t>
                            </w:r>
                            <w:r w:rsidRPr="00CA4124">
                              <w:rPr>
                                <w:rFonts w:ascii="Arial" w:hAnsi="Arial" w:cs="Arial"/>
                                <w:sz w:val="24"/>
                                <w:szCs w:val="24"/>
                              </w:rPr>
                              <w:t>a</w:t>
                            </w:r>
                            <w:r w:rsidRPr="00CA4124">
                              <w:rPr>
                                <w:rFonts w:ascii="Arial" w:hAnsi="Arial" w:cs="Arial"/>
                                <w:sz w:val="24"/>
                                <w:szCs w:val="24"/>
                              </w:rPr>
                              <w:t xml:space="preserve"> organizacional de la carrera de </w:t>
                            </w:r>
                            <w:r w:rsidRPr="00CA4124">
                              <w:rPr>
                                <w:rFonts w:ascii="Arial" w:hAnsi="Arial" w:cs="Arial"/>
                                <w:sz w:val="24"/>
                                <w:szCs w:val="24"/>
                              </w:rPr>
                              <w:t xml:space="preserve">MVZ </w:t>
                            </w:r>
                            <w:r w:rsidRPr="00CA4124">
                              <w:rPr>
                                <w:rFonts w:ascii="Arial" w:hAnsi="Arial" w:cs="Arial"/>
                                <w:sz w:val="24"/>
                                <w:szCs w:val="24"/>
                              </w:rPr>
                              <w:t xml:space="preserve">de la </w:t>
                            </w:r>
                            <w:r w:rsidRPr="00CA4124">
                              <w:rPr>
                                <w:rFonts w:ascii="Arial" w:hAnsi="Arial" w:cs="Arial"/>
                                <w:sz w:val="24"/>
                                <w:szCs w:val="24"/>
                              </w:rPr>
                              <w:t>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1" type="#_x0000_t202" style="position:absolute;margin-left:0;margin-top:201.45pt;width:171.75pt;height:3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" fillcolor="white [3201]" strokeweight=".5pt">
                <v:textbox>
                  <w:txbxContent>
                    <w:p w:rsidR="00CA4124" w:rsidRPr="00CA4124" w:rsidRDefault="00CA4124">
                      <w:pPr>
                        <w:rPr>
                          <w:rFonts w:ascii="Arial" w:hAnsi="Arial" w:cs="Arial"/>
                          <w:sz w:val="24"/>
                          <w:szCs w:val="24"/>
                        </w:rPr>
                      </w:pPr>
                      <w:r w:rsidRPr="00CA4124">
                        <w:rPr>
                          <w:rFonts w:ascii="Arial" w:hAnsi="Arial" w:cs="Arial"/>
                          <w:sz w:val="24"/>
                          <w:szCs w:val="24"/>
                        </w:rPr>
                        <w:t>E</w:t>
                      </w:r>
                      <w:r w:rsidRPr="00CA4124">
                        <w:rPr>
                          <w:rFonts w:ascii="Arial" w:hAnsi="Arial" w:cs="Arial"/>
                          <w:sz w:val="24"/>
                          <w:szCs w:val="24"/>
                        </w:rPr>
                        <w:t>structur</w:t>
                      </w:r>
                      <w:r w:rsidRPr="00CA4124">
                        <w:rPr>
                          <w:rFonts w:ascii="Arial" w:hAnsi="Arial" w:cs="Arial"/>
                          <w:sz w:val="24"/>
                          <w:szCs w:val="24"/>
                        </w:rPr>
                        <w:t>a</w:t>
                      </w:r>
                      <w:r w:rsidRPr="00CA4124">
                        <w:rPr>
                          <w:rFonts w:ascii="Arial" w:hAnsi="Arial" w:cs="Arial"/>
                          <w:sz w:val="24"/>
                          <w:szCs w:val="24"/>
                        </w:rPr>
                        <w:t xml:space="preserve"> organizacional de la carrera de </w:t>
                      </w:r>
                      <w:r w:rsidRPr="00CA4124">
                        <w:rPr>
                          <w:rFonts w:ascii="Arial" w:hAnsi="Arial" w:cs="Arial"/>
                          <w:sz w:val="24"/>
                          <w:szCs w:val="24"/>
                        </w:rPr>
                        <w:t xml:space="preserve">MVZ </w:t>
                      </w:r>
                      <w:r w:rsidRPr="00CA4124">
                        <w:rPr>
                          <w:rFonts w:ascii="Arial" w:hAnsi="Arial" w:cs="Arial"/>
                          <w:sz w:val="24"/>
                          <w:szCs w:val="24"/>
                        </w:rPr>
                        <w:t xml:space="preserve">de la </w:t>
                      </w:r>
                      <w:r w:rsidRPr="00CA4124">
                        <w:rPr>
                          <w:rFonts w:ascii="Arial" w:hAnsi="Arial" w:cs="Arial"/>
                          <w:sz w:val="24"/>
                          <w:szCs w:val="24"/>
                        </w:rPr>
                        <w:t>UDS</w:t>
                      </w:r>
                    </w:p>
                  </w:txbxContent>
                </v:textbox>
                <w10:wrap anchorx="margin"/>
              </v:shape>
            </w:pict>
          </mc:Fallback>
        </mc:AlternateContent>
      </w:r>
      <w:r w:rsidR="003228FB">
        <w:rPr>
          <w:rFonts w:ascii="Arial" w:hAnsi="Arial" w:cs="Arial"/>
          <w:sz w:val="24"/>
          <w:szCs w:val="24"/>
        </w:rPr>
        <w:t xml:space="preserve">                                             </w:t>
      </w: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pPr>
    </w:p>
    <w:p w:rsidR="003228FB" w:rsidRDefault="003228FB" w:rsidP="00CA4124">
      <w:pPr>
        <w:rPr>
          <w:rFonts w:ascii="Arial" w:hAnsi="Arial" w:cs="Arial"/>
          <w:sz w:val="24"/>
          <w:szCs w:val="24"/>
        </w:rPr>
        <w:sectPr w:rsidR="003228FB" w:rsidSect="00CA4124">
          <w:pgSz w:w="15840" w:h="12240" w:orient="landscape"/>
          <w:pgMar w:top="1701" w:right="1418" w:bottom="1701" w:left="1418" w:header="709" w:footer="709" w:gutter="0"/>
          <w:cols w:space="708"/>
          <w:docGrid w:linePitch="360"/>
        </w:sectPr>
      </w:pPr>
    </w:p>
    <w:p w:rsidR="003228FB" w:rsidRDefault="003228FB" w:rsidP="003228FB">
      <w:pPr>
        <w:jc w:val="center"/>
        <w:rPr>
          <w:rFonts w:ascii="Arial" w:hAnsi="Arial" w:cs="Arial"/>
          <w:sz w:val="24"/>
          <w:szCs w:val="24"/>
        </w:rPr>
      </w:pPr>
      <w:r>
        <w:rPr>
          <w:rFonts w:ascii="Arial" w:hAnsi="Arial" w:cs="Arial"/>
          <w:sz w:val="24"/>
          <w:szCs w:val="24"/>
        </w:rPr>
        <w:lastRenderedPageBreak/>
        <w:t>CONCLUSIÓN</w:t>
      </w:r>
    </w:p>
    <w:p w:rsidR="0025159C" w:rsidRDefault="0025159C">
      <w:pPr>
        <w:rPr>
          <w:rFonts w:ascii="Arial" w:hAnsi="Arial" w:cs="Arial"/>
          <w:sz w:val="24"/>
          <w:szCs w:val="24"/>
        </w:rPr>
      </w:pPr>
    </w:p>
    <w:p w:rsidR="001C21BA" w:rsidRDefault="00E752B7">
      <w:pPr>
        <w:rPr>
          <w:rFonts w:ascii="Arial" w:hAnsi="Arial" w:cs="Arial"/>
          <w:sz w:val="24"/>
          <w:szCs w:val="24"/>
        </w:rPr>
      </w:pPr>
      <w:r>
        <w:rPr>
          <w:rFonts w:ascii="Arial" w:hAnsi="Arial" w:cs="Arial"/>
          <w:sz w:val="24"/>
          <w:szCs w:val="24"/>
        </w:rPr>
        <w:t xml:space="preserve">Como </w:t>
      </w:r>
      <w:r w:rsidR="001C21BA">
        <w:rPr>
          <w:rFonts w:ascii="Arial" w:hAnsi="Arial" w:cs="Arial"/>
          <w:sz w:val="24"/>
          <w:szCs w:val="24"/>
        </w:rPr>
        <w:t>podrás</w:t>
      </w:r>
      <w:r>
        <w:rPr>
          <w:rFonts w:ascii="Arial" w:hAnsi="Arial" w:cs="Arial"/>
          <w:sz w:val="24"/>
          <w:szCs w:val="24"/>
        </w:rPr>
        <w:t xml:space="preserve"> notar en los anteriores puntos cada uno de ellos mencionados tiene un fin en </w:t>
      </w:r>
      <w:r w:rsidR="001C21BA">
        <w:rPr>
          <w:rFonts w:ascii="Arial" w:hAnsi="Arial" w:cs="Arial"/>
          <w:sz w:val="24"/>
          <w:szCs w:val="24"/>
        </w:rPr>
        <w:t>específico</w:t>
      </w:r>
      <w:r>
        <w:rPr>
          <w:rFonts w:ascii="Arial" w:hAnsi="Arial" w:cs="Arial"/>
          <w:sz w:val="24"/>
          <w:szCs w:val="24"/>
        </w:rPr>
        <w:t xml:space="preserve">, por ello entendemos que al alguno de ellos deja de hacer su función correctamente, se ve afectado </w:t>
      </w:r>
      <w:r w:rsidR="001C21BA">
        <w:rPr>
          <w:rFonts w:ascii="Arial" w:hAnsi="Arial" w:cs="Arial"/>
          <w:sz w:val="24"/>
          <w:szCs w:val="24"/>
        </w:rPr>
        <w:t>el orden de la institución.</w:t>
      </w:r>
    </w:p>
    <w:p w:rsidR="003228FB" w:rsidRDefault="003228FB">
      <w:pPr>
        <w:rPr>
          <w:rFonts w:ascii="Arial" w:hAnsi="Arial" w:cs="Arial"/>
          <w:sz w:val="24"/>
          <w:szCs w:val="24"/>
        </w:rPr>
      </w:pPr>
      <w:r>
        <w:rPr>
          <w:rFonts w:ascii="Arial" w:hAnsi="Arial" w:cs="Arial"/>
          <w:sz w:val="24"/>
          <w:szCs w:val="24"/>
        </w:rPr>
        <w:br w:type="page"/>
      </w:r>
    </w:p>
    <w:p w:rsidR="003228FB" w:rsidRDefault="003228FB" w:rsidP="003228FB">
      <w:pPr>
        <w:jc w:val="center"/>
        <w:rPr>
          <w:rFonts w:ascii="Arial" w:hAnsi="Arial" w:cs="Arial"/>
          <w:sz w:val="24"/>
          <w:szCs w:val="24"/>
        </w:rPr>
      </w:pPr>
      <w:r>
        <w:rPr>
          <w:rFonts w:ascii="Arial" w:hAnsi="Arial" w:cs="Arial"/>
          <w:sz w:val="24"/>
          <w:szCs w:val="24"/>
        </w:rPr>
        <w:lastRenderedPageBreak/>
        <w:t>BIBLIOGRAFÍA</w:t>
      </w:r>
    </w:p>
    <w:p w:rsidR="0025159C" w:rsidRDefault="0025159C" w:rsidP="003228FB">
      <w:pPr>
        <w:jc w:val="center"/>
        <w:rPr>
          <w:rFonts w:ascii="Arial" w:hAnsi="Arial" w:cs="Arial"/>
          <w:sz w:val="24"/>
          <w:szCs w:val="24"/>
        </w:rPr>
      </w:pPr>
      <w:hyperlink r:id="rId5" w:history="1">
        <w:r w:rsidRPr="007F43F5">
          <w:rPr>
            <w:rStyle w:val="Hipervnculo"/>
            <w:rFonts w:ascii="Arial" w:hAnsi="Arial" w:cs="Arial"/>
            <w:sz w:val="24"/>
            <w:szCs w:val="24"/>
          </w:rPr>
          <w:t>https://www.utcj.edu.mx/Normatividad/Documents/Rector.pdf</w:t>
        </w:r>
      </w:hyperlink>
      <w:r>
        <w:rPr>
          <w:rFonts w:ascii="Arial" w:hAnsi="Arial" w:cs="Arial"/>
          <w:sz w:val="24"/>
          <w:szCs w:val="24"/>
        </w:rPr>
        <w:t xml:space="preserve"> </w:t>
      </w:r>
    </w:p>
    <w:p w:rsidR="0025159C" w:rsidRDefault="0025159C" w:rsidP="003228FB">
      <w:pPr>
        <w:jc w:val="center"/>
        <w:rPr>
          <w:rFonts w:ascii="Arial" w:hAnsi="Arial" w:cs="Arial"/>
          <w:sz w:val="24"/>
          <w:szCs w:val="24"/>
        </w:rPr>
      </w:pPr>
    </w:p>
    <w:p w:rsidR="0025159C" w:rsidRDefault="0025159C" w:rsidP="003228FB">
      <w:pPr>
        <w:jc w:val="center"/>
        <w:rPr>
          <w:rFonts w:ascii="Arial" w:hAnsi="Arial" w:cs="Arial"/>
          <w:sz w:val="24"/>
          <w:szCs w:val="24"/>
        </w:rPr>
      </w:pPr>
      <w:hyperlink r:id="rId6" w:history="1">
        <w:r w:rsidRPr="007F43F5">
          <w:rPr>
            <w:rStyle w:val="Hipervnculo"/>
            <w:rFonts w:ascii="Arial" w:hAnsi="Arial" w:cs="Arial"/>
            <w:sz w:val="24"/>
            <w:szCs w:val="24"/>
          </w:rPr>
          <w:t>http://www.cacei.org.mx/nvpp/nvppdocs/ii2017021010.pdf</w:t>
        </w:r>
      </w:hyperlink>
      <w:r>
        <w:rPr>
          <w:rFonts w:ascii="Arial" w:hAnsi="Arial" w:cs="Arial"/>
          <w:sz w:val="24"/>
          <w:szCs w:val="24"/>
        </w:rPr>
        <w:t xml:space="preserve"> </w:t>
      </w:r>
    </w:p>
    <w:p w:rsidR="0025159C" w:rsidRDefault="0025159C" w:rsidP="003228FB">
      <w:pPr>
        <w:jc w:val="center"/>
        <w:rPr>
          <w:rFonts w:ascii="Arial" w:hAnsi="Arial" w:cs="Arial"/>
          <w:sz w:val="24"/>
          <w:szCs w:val="24"/>
        </w:rPr>
      </w:pPr>
    </w:p>
    <w:p w:rsidR="003228FB" w:rsidRDefault="0025159C" w:rsidP="003228FB">
      <w:pPr>
        <w:jc w:val="center"/>
        <w:rPr>
          <w:rFonts w:ascii="Arial" w:hAnsi="Arial" w:cs="Arial"/>
          <w:sz w:val="24"/>
          <w:szCs w:val="24"/>
        </w:rPr>
      </w:pPr>
      <w:hyperlink r:id="rId7" w:history="1">
        <w:r w:rsidRPr="007F43F5">
          <w:rPr>
            <w:rStyle w:val="Hipervnculo"/>
            <w:rFonts w:ascii="Arial" w:hAnsi="Arial" w:cs="Arial"/>
            <w:sz w:val="24"/>
            <w:szCs w:val="24"/>
          </w:rPr>
          <w:t>https://sites.google.com/site/funcionesietan/administrativos/secretaria</w:t>
        </w:r>
      </w:hyperlink>
      <w:r>
        <w:rPr>
          <w:rFonts w:ascii="Arial" w:hAnsi="Arial" w:cs="Arial"/>
          <w:sz w:val="24"/>
          <w:szCs w:val="24"/>
        </w:rPr>
        <w:t xml:space="preserve"> </w:t>
      </w:r>
    </w:p>
    <w:p w:rsidR="0025159C" w:rsidRDefault="0025159C" w:rsidP="003228FB">
      <w:pPr>
        <w:jc w:val="center"/>
        <w:rPr>
          <w:rFonts w:ascii="Arial" w:hAnsi="Arial" w:cs="Arial"/>
          <w:sz w:val="24"/>
          <w:szCs w:val="24"/>
        </w:rPr>
      </w:pPr>
    </w:p>
    <w:p w:rsidR="003228FB" w:rsidRPr="00CA4124" w:rsidRDefault="0025159C" w:rsidP="003228FB">
      <w:pPr>
        <w:jc w:val="center"/>
        <w:rPr>
          <w:rFonts w:ascii="Arial" w:hAnsi="Arial" w:cs="Arial"/>
          <w:sz w:val="24"/>
          <w:szCs w:val="24"/>
        </w:rPr>
      </w:pPr>
      <w:hyperlink r:id="rId8" w:history="1">
        <w:r w:rsidRPr="007F43F5">
          <w:rPr>
            <w:rStyle w:val="Hipervnculo"/>
            <w:rFonts w:ascii="Arial" w:hAnsi="Arial" w:cs="Arial"/>
            <w:sz w:val="24"/>
            <w:szCs w:val="24"/>
          </w:rPr>
          <w:t>https://www.mineducacion.gov.co/1621/article-80258.html#:~:text=La%20funci%C3%B3n%20docente%20es%20aquella,educativas%20dentro%20del%20marco%20del</w:t>
        </w:r>
      </w:hyperlink>
      <w:r w:rsidR="003228FB">
        <w:rPr>
          <w:rFonts w:ascii="Arial" w:hAnsi="Arial" w:cs="Arial"/>
          <w:sz w:val="24"/>
          <w:szCs w:val="24"/>
        </w:rPr>
        <w:t xml:space="preserve"> </w:t>
      </w:r>
    </w:p>
    <w:sectPr w:rsidR="003228FB" w:rsidRPr="00CA4124" w:rsidSect="003228F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24"/>
    <w:rsid w:val="001C21BA"/>
    <w:rsid w:val="0025159C"/>
    <w:rsid w:val="002D371C"/>
    <w:rsid w:val="003228FB"/>
    <w:rsid w:val="006E4026"/>
    <w:rsid w:val="00A838CE"/>
    <w:rsid w:val="00B100A9"/>
    <w:rsid w:val="00CA4124"/>
    <w:rsid w:val="00D10B27"/>
    <w:rsid w:val="00E752B7"/>
    <w:rsid w:val="00FF4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3338"/>
  <w15:chartTrackingRefBased/>
  <w15:docId w15:val="{452E111B-469B-4EDB-8F35-34242664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28FB"/>
    <w:rPr>
      <w:color w:val="0563C1" w:themeColor="hyperlink"/>
      <w:u w:val="single"/>
    </w:rPr>
  </w:style>
  <w:style w:type="character" w:styleId="Mencinsinresolver">
    <w:name w:val="Unresolved Mention"/>
    <w:basedOn w:val="Fuentedeprrafopredeter"/>
    <w:uiPriority w:val="99"/>
    <w:semiHidden/>
    <w:unhideWhenUsed/>
    <w:rsid w:val="0032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621/article-80258.html#:~:text=La%20funci%C3%B3n%20docente%20es%20aquella,educativas%20dentro%20del%20marco%20del" TargetMode="External"/><Relationship Id="rId3" Type="http://schemas.openxmlformats.org/officeDocument/2006/relationships/webSettings" Target="webSettings.xml"/><Relationship Id="rId7" Type="http://schemas.openxmlformats.org/officeDocument/2006/relationships/hyperlink" Target="https://sites.google.com/site/funcionesietan/administrativos/secreta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ei.org.mx/nvpp/nvppdocs/ii2017021010.pdf" TargetMode="External"/><Relationship Id="rId5" Type="http://schemas.openxmlformats.org/officeDocument/2006/relationships/hyperlink" Target="https://www.utcj.edu.mx/Normatividad/Documents/Rector.pdf"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2023-05-20T01:50:00Z</dcterms:created>
  <dcterms:modified xsi:type="dcterms:W3CDTF">2023-05-20T03:50:00Z</dcterms:modified>
</cp:coreProperties>
</file>