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12" w:rsidRDefault="00AF3F6C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823800E" wp14:editId="04F498C5">
            <wp:simplePos x="0" y="0"/>
            <wp:positionH relativeFrom="margin">
              <wp:align>left</wp:align>
            </wp:positionH>
            <wp:positionV relativeFrom="paragraph">
              <wp:posOffset>13423</wp:posOffset>
            </wp:positionV>
            <wp:extent cx="1730854" cy="802432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54" cy="802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512" w:rsidRPr="008F3512" w:rsidRDefault="008F3512" w:rsidP="008F3512"/>
    <w:p w:rsidR="008F3512" w:rsidRDefault="008F3512" w:rsidP="008F3512"/>
    <w:p w:rsidR="00DD6D03" w:rsidRDefault="00DD6D03" w:rsidP="008F3512">
      <w:pPr>
        <w:tabs>
          <w:tab w:val="left" w:pos="2616"/>
        </w:tabs>
      </w:pP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ALUMNO: </w:t>
      </w:r>
      <w:r w:rsidR="008F3512" w:rsidRPr="008F3512">
        <w:rPr>
          <w:rFonts w:ascii="Bernard MT Condensed" w:hAnsi="Bernard MT Condensed"/>
          <w:sz w:val="40"/>
        </w:rPr>
        <w:t>ANTONIO DE JESUS VILLATORO CAMACHO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DEL TEMA: </w:t>
      </w:r>
      <w:r w:rsidR="00597A02">
        <w:rPr>
          <w:rFonts w:ascii="Bernard MT Condensed" w:hAnsi="Bernard MT Condensed"/>
          <w:sz w:val="40"/>
        </w:rPr>
        <w:t xml:space="preserve">ACTIVIDAD </w:t>
      </w:r>
      <w:r w:rsidR="00600BC7">
        <w:rPr>
          <w:rFonts w:ascii="Bernard MT Condensed" w:hAnsi="Bernard MT Condensed"/>
          <w:sz w:val="40"/>
        </w:rPr>
        <w:t>1</w:t>
      </w:r>
      <w:r w:rsidR="00AF3F6C">
        <w:rPr>
          <w:rFonts w:ascii="Bernard MT Condensed" w:hAnsi="Bernard MT Condensed"/>
          <w:sz w:val="40"/>
        </w:rPr>
        <w:t xml:space="preserve"> SUPER NOTA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PARCIAL: </w:t>
      </w:r>
      <w:r w:rsidR="00600BC7">
        <w:rPr>
          <w:rFonts w:ascii="Bernard MT Condensed" w:hAnsi="Bernard MT Condensed"/>
          <w:sz w:val="40"/>
        </w:rPr>
        <w:t xml:space="preserve">PRIMER </w:t>
      </w:r>
      <w:r w:rsidR="00066A9B">
        <w:rPr>
          <w:rFonts w:ascii="Bernard MT Condensed" w:hAnsi="Bernard MT Condensed"/>
          <w:sz w:val="40"/>
        </w:rPr>
        <w:t xml:space="preserve">MODULO </w:t>
      </w:r>
    </w:p>
    <w:p w:rsidR="007077AD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>NOMBRE DE LA MATERIA</w:t>
      </w:r>
      <w:r w:rsidR="007077AD">
        <w:rPr>
          <w:rFonts w:ascii="Bernard MT Condensed" w:hAnsi="Bernard MT Condensed"/>
          <w:sz w:val="40"/>
        </w:rPr>
        <w:t>: MATEMATICAS FINANCIERAS</w:t>
      </w:r>
    </w:p>
    <w:p w:rsidR="00597A0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DEL PROFESOR: </w:t>
      </w:r>
      <w:r w:rsidR="007077AD">
        <w:rPr>
          <w:rFonts w:ascii="Bernard MT Condensed" w:hAnsi="Bernard MT Condensed"/>
          <w:sz w:val="40"/>
        </w:rPr>
        <w:t>JORGE SEBASTIAN DOMINGUEZ TORRES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CARRERA: </w:t>
      </w:r>
      <w:r w:rsidR="008F3512">
        <w:rPr>
          <w:rFonts w:ascii="Bernard MT Condensed" w:hAnsi="Bernard MT Condensed"/>
          <w:sz w:val="40"/>
        </w:rPr>
        <w:t xml:space="preserve">LICENCIATURA EN CONTADURIA PÚBLICA Y FINANZAS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CUATRIMESTRE: </w:t>
      </w:r>
      <w:r w:rsidR="00600BC7">
        <w:rPr>
          <w:rFonts w:ascii="Bernard MT Condensed" w:hAnsi="Bernard MT Condensed"/>
          <w:sz w:val="40"/>
        </w:rPr>
        <w:t>TERCER</w:t>
      </w:r>
      <w:r w:rsidR="008F3512">
        <w:rPr>
          <w:rFonts w:ascii="Bernard MT Condensed" w:hAnsi="Bernard MT Condensed"/>
          <w:sz w:val="40"/>
        </w:rPr>
        <w:t xml:space="preserve"> CUATRIMESTRE </w:t>
      </w:r>
    </w:p>
    <w:p w:rsidR="008F3512" w:rsidRDefault="008F3512" w:rsidP="008F3512">
      <w:pPr>
        <w:tabs>
          <w:tab w:val="left" w:pos="2616"/>
        </w:tabs>
        <w:jc w:val="center"/>
        <w:rPr>
          <w:rFonts w:ascii="Bernard MT Condensed" w:hAnsi="Bernard MT Condensed"/>
          <w:sz w:val="40"/>
        </w:rPr>
      </w:pPr>
    </w:p>
    <w:p w:rsidR="00606028" w:rsidRDefault="00606028" w:rsidP="008F3512">
      <w:pPr>
        <w:tabs>
          <w:tab w:val="left" w:pos="2616"/>
        </w:tabs>
        <w:jc w:val="center"/>
        <w:rPr>
          <w:rFonts w:ascii="Bernard MT Condensed" w:hAnsi="Bernard MT Condensed"/>
          <w:sz w:val="40"/>
        </w:rPr>
      </w:pPr>
    </w:p>
    <w:p w:rsidR="008F3512" w:rsidRDefault="00597A02" w:rsidP="00B37B27">
      <w:pPr>
        <w:tabs>
          <w:tab w:val="left" w:pos="2616"/>
          <w:tab w:val="left" w:pos="3338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ab/>
      </w:r>
      <w:r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</w:p>
    <w:p w:rsidR="00A93D4B" w:rsidRDefault="00914D49" w:rsidP="00B37B27">
      <w:r>
        <w:rPr>
          <w:noProof/>
          <w:lang w:eastAsia="es-MX"/>
        </w:rPr>
        <w:lastRenderedPageBreak/>
        <w:drawing>
          <wp:inline distT="0" distB="0" distL="0" distR="0" wp14:anchorId="175CB318" wp14:editId="4818E5C8">
            <wp:extent cx="2270234" cy="1470577"/>
            <wp:effectExtent l="0" t="0" r="0" b="0"/>
            <wp:docPr id="2" name="Imagen 2" descr="El proyecto con el que Banco Azteca buscará bancarizar a má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royecto con el que Banco Azteca buscará bancarizar a más mexica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158" cy="14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030"/>
        <w:gridCol w:w="340"/>
        <w:gridCol w:w="1320"/>
        <w:gridCol w:w="1320"/>
        <w:gridCol w:w="300"/>
        <w:gridCol w:w="1320"/>
        <w:gridCol w:w="1320"/>
        <w:gridCol w:w="400"/>
        <w:gridCol w:w="1320"/>
        <w:gridCol w:w="1320"/>
      </w:tblGrid>
      <w:tr w:rsidR="00914D49" w:rsidRPr="00914D49" w:rsidTr="00914D49">
        <w:trPr>
          <w:trHeight w:val="31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$2,184.05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$2,090.00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$2,184.05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$2,282.33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$2,184.05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$2,282.33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$2,385.04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$2,184.05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$2,282.33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$2,184.05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$2,090.00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$2,385.04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$2,492.36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$2,282.33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$2,385.04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$2,184.05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$2,282.33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$2,184.05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$2,492.36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$2,604.52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$2,385.04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$2,492.36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$2,282.33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$2,385.04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$2,184.05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$2,282.33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$2,604.52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$2,721.72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$2,492.36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$2,604.52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$2,385.04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$2,492.36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$2,282.33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$2,385.04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$2,721.72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$2,844.20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$2,604.52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$2,721.72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$2,492.36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$2,604.52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$2,385.04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$2,492.36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$2,844.20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$2,972.19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$2,721.72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$2,844.20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$2,604.52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$2,721.72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$2,492.36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$2,604.52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$2,972.19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$3,105.94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$2,844.20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$2,972.19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$2,721.72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$2,844.20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$2,604.52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$2,721.72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$3,105.94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$2,972.19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$3,105.94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$2,844.20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$2,972.19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$2,721.72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$2,844.20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$3,391.76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$3,105.94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$3,245.71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$2,972.19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$3,105.94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$2,844.20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$2,972.19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PLAN DE INVERSIÓN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FINANCIERA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SEMANAL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761D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38761D"/>
                <w:sz w:val="20"/>
                <w:szCs w:val="20"/>
                <w:lang w:eastAsia="es-MX"/>
              </w:rPr>
              <w:t>4.50%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761D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QUINCENAL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$32,229.83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INVERSIÓN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761D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38761D"/>
                <w:sz w:val="20"/>
                <w:szCs w:val="20"/>
                <w:lang w:eastAsia="es-MX"/>
              </w:rPr>
              <w:t>$24,000.00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761D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GANANCIA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MX"/>
              </w:rPr>
              <w:t>$8,229.83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TANDA SEMANAL = $500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14D49" w:rsidRDefault="00914D49" w:rsidP="00B37B27">
      <w:r>
        <w:rPr>
          <w:noProof/>
          <w:lang w:eastAsia="es-MX"/>
        </w:rPr>
        <w:lastRenderedPageBreak/>
        <w:drawing>
          <wp:inline distT="0" distB="0" distL="0" distR="0" wp14:anchorId="35A7B19B">
            <wp:extent cx="1786584" cy="825737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20" cy="861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D49" w:rsidRDefault="00914D49" w:rsidP="00B37B27"/>
    <w:p w:rsidR="00914D49" w:rsidRDefault="00914D49" w:rsidP="00B37B27"/>
    <w:p w:rsidR="00914D49" w:rsidRDefault="00914D49" w:rsidP="00B37B27"/>
    <w:p w:rsidR="00914D49" w:rsidRDefault="00914D49" w:rsidP="00B37B27"/>
    <w:p w:rsidR="00914D49" w:rsidRDefault="00914D49" w:rsidP="00B37B27"/>
    <w:tbl>
      <w:tblPr>
        <w:tblW w:w="15334" w:type="dxa"/>
        <w:tblInd w:w="-1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119"/>
        <w:gridCol w:w="360"/>
        <w:gridCol w:w="1320"/>
        <w:gridCol w:w="1320"/>
        <w:gridCol w:w="360"/>
        <w:gridCol w:w="1320"/>
        <w:gridCol w:w="1320"/>
        <w:gridCol w:w="380"/>
        <w:gridCol w:w="1320"/>
        <w:gridCol w:w="1320"/>
        <w:gridCol w:w="360"/>
        <w:gridCol w:w="1320"/>
        <w:gridCol w:w="1320"/>
      </w:tblGrid>
      <w:tr w:rsidR="00914D49" w:rsidRPr="00914D49" w:rsidTr="00914D49">
        <w:trPr>
          <w:trHeight w:val="315"/>
        </w:trPr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SEPTIEMBRE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$2,000.00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OCTUBRE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NOVIEMBRE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DICIEMBRE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$2,385.04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ENERO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$2,385.04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$2,492.36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$2,385.04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$2,492.36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$2,604.52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$2,385.04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$2,492.36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$2,385.04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$2,604.52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$2,721.72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$2,492.36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$2,604.52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$2,385.04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$2,492.36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$2,385.04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$2,721.72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$2,844.20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$2,604.52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$2,721.72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$2,492.36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$2,604.52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$2,385.04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$2,492.36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$2,385.04</w:t>
            </w: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$2,282.33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$2,090.00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4D4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$2,184.05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</w:tr>
      <w:tr w:rsidR="00914D49" w:rsidRPr="00914D49" w:rsidTr="00914D4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49" w:rsidRPr="00914D49" w:rsidRDefault="00914D49" w:rsidP="00914D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MX"/>
              </w:rPr>
            </w:pPr>
          </w:p>
        </w:tc>
      </w:tr>
    </w:tbl>
    <w:p w:rsidR="00914D49" w:rsidRDefault="00914D49" w:rsidP="00B37B27"/>
    <w:p w:rsidR="00914D49" w:rsidRPr="00914D49" w:rsidRDefault="00914D49" w:rsidP="00B37B27">
      <w:pPr>
        <w:rPr>
          <w:sz w:val="28"/>
        </w:rPr>
      </w:pPr>
      <w:r>
        <w:rPr>
          <w:sz w:val="28"/>
        </w:rPr>
        <w:lastRenderedPageBreak/>
        <w:t xml:space="preserve">Banco azteca te da el 4.5% de ganancia anualmente, invirtiendo $500 pesos semanal, anualmente serian $24,000 con una ganancia de $8,229.83 pesos </w:t>
      </w:r>
      <w:bookmarkStart w:id="0" w:name="_GoBack"/>
      <w:bookmarkEnd w:id="0"/>
    </w:p>
    <w:sectPr w:rsidR="00914D49" w:rsidRPr="00914D49" w:rsidSect="002E10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AD" w:rsidRDefault="001563AD" w:rsidP="006A0BFA">
      <w:pPr>
        <w:spacing w:after="0" w:line="240" w:lineRule="auto"/>
      </w:pPr>
      <w:r>
        <w:separator/>
      </w:r>
    </w:p>
  </w:endnote>
  <w:endnote w:type="continuationSeparator" w:id="0">
    <w:p w:rsidR="001563AD" w:rsidRDefault="001563AD" w:rsidP="006A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AD" w:rsidRDefault="001563AD" w:rsidP="006A0BFA">
      <w:pPr>
        <w:spacing w:after="0" w:line="240" w:lineRule="auto"/>
      </w:pPr>
      <w:r>
        <w:separator/>
      </w:r>
    </w:p>
  </w:footnote>
  <w:footnote w:type="continuationSeparator" w:id="0">
    <w:p w:rsidR="001563AD" w:rsidRDefault="001563AD" w:rsidP="006A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12"/>
    <w:rsid w:val="00066A9B"/>
    <w:rsid w:val="000A269C"/>
    <w:rsid w:val="001563AD"/>
    <w:rsid w:val="00266D93"/>
    <w:rsid w:val="002E10A0"/>
    <w:rsid w:val="003008C8"/>
    <w:rsid w:val="00390660"/>
    <w:rsid w:val="003B4C82"/>
    <w:rsid w:val="004351C1"/>
    <w:rsid w:val="00467FC3"/>
    <w:rsid w:val="00597A02"/>
    <w:rsid w:val="005C661F"/>
    <w:rsid w:val="00600BC7"/>
    <w:rsid w:val="00606028"/>
    <w:rsid w:val="006074A8"/>
    <w:rsid w:val="0063006B"/>
    <w:rsid w:val="00673A44"/>
    <w:rsid w:val="006A0BFA"/>
    <w:rsid w:val="00707574"/>
    <w:rsid w:val="007077AD"/>
    <w:rsid w:val="00760754"/>
    <w:rsid w:val="007C2420"/>
    <w:rsid w:val="007C7290"/>
    <w:rsid w:val="007F15CE"/>
    <w:rsid w:val="008039C6"/>
    <w:rsid w:val="008F3512"/>
    <w:rsid w:val="00914D49"/>
    <w:rsid w:val="00A93D4B"/>
    <w:rsid w:val="00AF3F6C"/>
    <w:rsid w:val="00B37B27"/>
    <w:rsid w:val="00C562CF"/>
    <w:rsid w:val="00CB50DB"/>
    <w:rsid w:val="00D43A4E"/>
    <w:rsid w:val="00D73424"/>
    <w:rsid w:val="00DD6D03"/>
    <w:rsid w:val="00E57F6C"/>
    <w:rsid w:val="00E80748"/>
    <w:rsid w:val="00E92266"/>
    <w:rsid w:val="00F32B30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8DE9-565F-4DA6-BCE2-0618BCE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BFA"/>
  </w:style>
  <w:style w:type="paragraph" w:styleId="Piedepgina">
    <w:name w:val="footer"/>
    <w:basedOn w:val="Normal"/>
    <w:link w:val="PiedepginaCar"/>
    <w:uiPriority w:val="99"/>
    <w:unhideWhenUsed/>
    <w:rsid w:val="006A0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F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266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9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ACAD-78E1-48E5-8BFB-38C6205D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2023-05-27T04:42:00Z</dcterms:created>
  <dcterms:modified xsi:type="dcterms:W3CDTF">2023-05-27T04:42:00Z</dcterms:modified>
</cp:coreProperties>
</file>