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5FA11" w14:textId="77777777"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14:paraId="61573EE8" w14:textId="77777777" w:rsidR="00DA3075" w:rsidRPr="002365C2" w:rsidRDefault="00DA3075" w:rsidP="00DA3075">
      <w:pPr>
        <w:spacing w:line="360" w:lineRule="auto"/>
        <w:rPr>
          <w:rFonts w:ascii="Gill Sans MT" w:hAnsi="Gill Sans MT"/>
          <w:color w:val="1F4E79"/>
        </w:rPr>
      </w:pPr>
    </w:p>
    <w:p w14:paraId="6B15373A" w14:textId="77777777" w:rsidR="00DA3075" w:rsidRPr="002365C2" w:rsidRDefault="00DA3075" w:rsidP="00DA3075">
      <w:pPr>
        <w:spacing w:line="360" w:lineRule="auto"/>
        <w:rPr>
          <w:rFonts w:ascii="Gill Sans MT" w:hAnsi="Gill Sans MT"/>
          <w:color w:val="1F4E79"/>
        </w:rPr>
      </w:pPr>
    </w:p>
    <w:p w14:paraId="27F489F5" w14:textId="77777777"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F37F9A2" wp14:editId="7170685B">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6B5D4668" w14:textId="07C52EA3" w:rsidR="00FD0386" w:rsidRDefault="00AF7A5C" w:rsidP="00AB3CB5">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45952" behindDoc="1" locked="0" layoutInCell="1" allowOverlap="1" wp14:anchorId="00606738" wp14:editId="5F34773F">
                <wp:simplePos x="0" y="0"/>
                <wp:positionH relativeFrom="margin">
                  <wp:posOffset>-438812</wp:posOffset>
                </wp:positionH>
                <wp:positionV relativeFrom="paragraph">
                  <wp:posOffset>848608</wp:posOffset>
                </wp:positionV>
                <wp:extent cx="6486525" cy="3761105"/>
                <wp:effectExtent l="0" t="0" r="9525" b="0"/>
                <wp:wrapNone/>
                <wp:docPr id="31" name="31 Cuadro de texto"/>
                <wp:cNvGraphicFramePr/>
                <a:graphic xmlns:a="http://schemas.openxmlformats.org/drawingml/2006/main">
                  <a:graphicData uri="http://schemas.microsoft.com/office/word/2010/wordprocessingShape">
                    <wps:wsp>
                      <wps:cNvSpPr txBox="1"/>
                      <wps:spPr>
                        <a:xfrm>
                          <a:off x="0" y="0"/>
                          <a:ext cx="6486525" cy="3761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6254053F"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AF7A5C">
                              <w:rPr>
                                <w:rFonts w:ascii="Gill Sans MT" w:hAnsi="Gill Sans MT"/>
                                <w:i/>
                                <w:color w:val="131E32"/>
                                <w:sz w:val="32"/>
                                <w:szCs w:val="32"/>
                              </w:rPr>
                              <w:t xml:space="preserve">: Johana Alejandra muñoz lay </w:t>
                            </w:r>
                          </w:p>
                          <w:p w14:paraId="2171D88C" w14:textId="3DD91A5F"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AF7A5C">
                              <w:rPr>
                                <w:rFonts w:ascii="Gill Sans MT" w:hAnsi="Gill Sans MT"/>
                                <w:i/>
                                <w:color w:val="131E32"/>
                                <w:sz w:val="32"/>
                                <w:szCs w:val="32"/>
                              </w:rPr>
                              <w:t xml:space="preserve">: </w:t>
                            </w:r>
                            <w:r w:rsidR="00ED1CDB">
                              <w:rPr>
                                <w:rFonts w:ascii="Gill Sans MT" w:hAnsi="Gill Sans MT"/>
                                <w:i/>
                                <w:color w:val="131E32"/>
                                <w:sz w:val="32"/>
                                <w:szCs w:val="32"/>
                              </w:rPr>
                              <w:t xml:space="preserve">Migraña y epilepsia </w:t>
                            </w:r>
                            <w:r w:rsidR="00AF7A5C">
                              <w:rPr>
                                <w:rFonts w:ascii="Gill Sans MT" w:hAnsi="Gill Sans MT"/>
                                <w:i/>
                                <w:color w:val="131E32"/>
                                <w:sz w:val="32"/>
                                <w:szCs w:val="32"/>
                              </w:rPr>
                              <w:t xml:space="preserve">  </w:t>
                            </w:r>
                          </w:p>
                          <w:p w14:paraId="70B3587E" w14:textId="4032469E" w:rsidR="00EC741A" w:rsidRPr="00600C05" w:rsidRDefault="00AF7A5C" w:rsidP="00CC5BD2">
                            <w:pPr>
                              <w:rPr>
                                <w:rFonts w:ascii="Gill Sans MT" w:hAnsi="Gill Sans MT"/>
                                <w:i/>
                                <w:color w:val="131E32"/>
                                <w:sz w:val="32"/>
                                <w:szCs w:val="32"/>
                              </w:rPr>
                            </w:pPr>
                            <w:r>
                              <w:rPr>
                                <w:rFonts w:ascii="Gill Sans MT" w:hAnsi="Gill Sans MT"/>
                                <w:i/>
                                <w:color w:val="131E32"/>
                                <w:sz w:val="32"/>
                                <w:szCs w:val="32"/>
                              </w:rPr>
                              <w:t xml:space="preserve">Cuarto </w:t>
                            </w:r>
                            <w:r w:rsidR="00EC741A">
                              <w:rPr>
                                <w:rFonts w:ascii="Gill Sans MT" w:hAnsi="Gill Sans MT"/>
                                <w:i/>
                                <w:color w:val="131E32"/>
                                <w:sz w:val="32"/>
                                <w:szCs w:val="32"/>
                              </w:rPr>
                              <w:t xml:space="preserve">Parcial </w:t>
                            </w:r>
                          </w:p>
                          <w:p w14:paraId="40A599B0" w14:textId="2A8056DB"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AF7A5C">
                              <w:rPr>
                                <w:rFonts w:ascii="Gill Sans MT" w:hAnsi="Gill Sans MT"/>
                                <w:i/>
                                <w:color w:val="131E32"/>
                                <w:sz w:val="32"/>
                                <w:szCs w:val="32"/>
                              </w:rPr>
                              <w:t xml:space="preserve">: Fisiopatología </w:t>
                            </w:r>
                          </w:p>
                          <w:p w14:paraId="13BC4602" w14:textId="79E62B54"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AF7A5C">
                              <w:rPr>
                                <w:rFonts w:ascii="Gill Sans MT" w:hAnsi="Gill Sans MT"/>
                                <w:i/>
                                <w:color w:val="131E32"/>
                                <w:sz w:val="32"/>
                                <w:szCs w:val="32"/>
                              </w:rPr>
                              <w:t xml:space="preserve">: Dr. Guillermo del solar Villareal </w:t>
                            </w:r>
                          </w:p>
                          <w:p w14:paraId="615F37E8" w14:textId="1CF0A3C3" w:rsidR="00AF7A5C"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AF7A5C">
                              <w:rPr>
                                <w:rFonts w:ascii="Gill Sans MT" w:hAnsi="Gill Sans MT"/>
                                <w:i/>
                                <w:color w:val="131E32"/>
                                <w:sz w:val="32"/>
                                <w:szCs w:val="32"/>
                              </w:rPr>
                              <w:t xml:space="preserve">: Medicina humana </w:t>
                            </w:r>
                          </w:p>
                          <w:p w14:paraId="38EFBDD3" w14:textId="5B2531D5" w:rsidR="00EC741A" w:rsidRPr="00600C05" w:rsidRDefault="00AF7A5C"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Segundo semestre </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06738" id="_x0000_t202" coordsize="21600,21600" o:spt="202" path="m,l,21600r21600,l21600,xe">
                <v:stroke joinstyle="miter"/>
                <v:path gradientshapeok="t" o:connecttype="rect"/>
              </v:shapetype>
              <v:shape id="31 Cuadro de texto" o:spid="_x0000_s1026" type="#_x0000_t202" style="position:absolute;left:0;text-align:left;margin-left:-34.55pt;margin-top:66.8pt;width:510.75pt;height:296.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" fillcolor="white [3201]" stroked="f" strokeweight=".5pt">
                <v:textbox>
                  <w:txbxContent>
                    <w:p w14:paraId="4CCC06F5" w14:textId="77777777" w:rsidR="00506998" w:rsidRDefault="00506998" w:rsidP="00CC5BD2">
                      <w:pPr>
                        <w:rPr>
                          <w:rFonts w:ascii="Gill Sans MT" w:hAnsi="Gill Sans MT"/>
                          <w:color w:val="2F5496" w:themeColor="accent5" w:themeShade="BF"/>
                          <w:sz w:val="72"/>
                          <w:szCs w:val="64"/>
                        </w:rPr>
                      </w:pPr>
                    </w:p>
                    <w:p w14:paraId="4A33CF54" w14:textId="6254053F"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AF7A5C">
                        <w:rPr>
                          <w:rFonts w:ascii="Gill Sans MT" w:hAnsi="Gill Sans MT"/>
                          <w:i/>
                          <w:color w:val="131E32"/>
                          <w:sz w:val="32"/>
                          <w:szCs w:val="32"/>
                        </w:rPr>
                        <w:t xml:space="preserve">: Johana Alejandra muñoz lay </w:t>
                      </w:r>
                    </w:p>
                    <w:p w14:paraId="2171D88C" w14:textId="3DD91A5F" w:rsidR="00EC741A" w:rsidRDefault="00EC741A" w:rsidP="00CC5BD2">
                      <w:pPr>
                        <w:rPr>
                          <w:rFonts w:ascii="Gill Sans MT" w:hAnsi="Gill Sans MT"/>
                          <w:i/>
                          <w:color w:val="131E32"/>
                          <w:sz w:val="32"/>
                          <w:szCs w:val="32"/>
                        </w:rPr>
                      </w:pPr>
                      <w:r>
                        <w:rPr>
                          <w:rFonts w:ascii="Gill Sans MT" w:hAnsi="Gill Sans MT"/>
                          <w:i/>
                          <w:color w:val="131E32"/>
                          <w:sz w:val="32"/>
                          <w:szCs w:val="32"/>
                        </w:rPr>
                        <w:t>Nombre del tema</w:t>
                      </w:r>
                      <w:r w:rsidR="00AF7A5C">
                        <w:rPr>
                          <w:rFonts w:ascii="Gill Sans MT" w:hAnsi="Gill Sans MT"/>
                          <w:i/>
                          <w:color w:val="131E32"/>
                          <w:sz w:val="32"/>
                          <w:szCs w:val="32"/>
                        </w:rPr>
                        <w:t xml:space="preserve">: </w:t>
                      </w:r>
                      <w:r w:rsidR="00ED1CDB">
                        <w:rPr>
                          <w:rFonts w:ascii="Gill Sans MT" w:hAnsi="Gill Sans MT"/>
                          <w:i/>
                          <w:color w:val="131E32"/>
                          <w:sz w:val="32"/>
                          <w:szCs w:val="32"/>
                        </w:rPr>
                        <w:t xml:space="preserve">Migraña y epilepsia </w:t>
                      </w:r>
                      <w:r w:rsidR="00AF7A5C">
                        <w:rPr>
                          <w:rFonts w:ascii="Gill Sans MT" w:hAnsi="Gill Sans MT"/>
                          <w:i/>
                          <w:color w:val="131E32"/>
                          <w:sz w:val="32"/>
                          <w:szCs w:val="32"/>
                        </w:rPr>
                        <w:t xml:space="preserve">  </w:t>
                      </w:r>
                    </w:p>
                    <w:p w14:paraId="70B3587E" w14:textId="4032469E" w:rsidR="00EC741A" w:rsidRPr="00600C05" w:rsidRDefault="00AF7A5C" w:rsidP="00CC5BD2">
                      <w:pPr>
                        <w:rPr>
                          <w:rFonts w:ascii="Gill Sans MT" w:hAnsi="Gill Sans MT"/>
                          <w:i/>
                          <w:color w:val="131E32"/>
                          <w:sz w:val="32"/>
                          <w:szCs w:val="32"/>
                        </w:rPr>
                      </w:pPr>
                      <w:r>
                        <w:rPr>
                          <w:rFonts w:ascii="Gill Sans MT" w:hAnsi="Gill Sans MT"/>
                          <w:i/>
                          <w:color w:val="131E32"/>
                          <w:sz w:val="32"/>
                          <w:szCs w:val="32"/>
                        </w:rPr>
                        <w:t xml:space="preserve">Cuarto </w:t>
                      </w:r>
                      <w:r w:rsidR="00EC741A">
                        <w:rPr>
                          <w:rFonts w:ascii="Gill Sans MT" w:hAnsi="Gill Sans MT"/>
                          <w:i/>
                          <w:color w:val="131E32"/>
                          <w:sz w:val="32"/>
                          <w:szCs w:val="32"/>
                        </w:rPr>
                        <w:t xml:space="preserve">Parcial </w:t>
                      </w:r>
                    </w:p>
                    <w:p w14:paraId="40A599B0" w14:textId="2A8056DB" w:rsidR="00807951" w:rsidRPr="00600C05" w:rsidRDefault="00784FE4" w:rsidP="00CC5BD2">
                      <w:pPr>
                        <w:rPr>
                          <w:rFonts w:ascii="Gill Sans MT" w:hAnsi="Gill Sans MT"/>
                          <w:i/>
                          <w:color w:val="131E32"/>
                          <w:sz w:val="32"/>
                          <w:szCs w:val="32"/>
                        </w:rPr>
                      </w:pPr>
                      <w:r>
                        <w:rPr>
                          <w:rFonts w:ascii="Gill Sans MT" w:hAnsi="Gill Sans MT"/>
                          <w:i/>
                          <w:color w:val="131E32"/>
                          <w:sz w:val="32"/>
                          <w:szCs w:val="32"/>
                        </w:rPr>
                        <w:t>Nombre de la Materia</w:t>
                      </w:r>
                      <w:r w:rsidR="00AF7A5C">
                        <w:rPr>
                          <w:rFonts w:ascii="Gill Sans MT" w:hAnsi="Gill Sans MT"/>
                          <w:i/>
                          <w:color w:val="131E32"/>
                          <w:sz w:val="32"/>
                          <w:szCs w:val="32"/>
                        </w:rPr>
                        <w:t xml:space="preserve">: Fisiopatología </w:t>
                      </w:r>
                    </w:p>
                    <w:p w14:paraId="13BC4602" w14:textId="79E62B54"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del profesor</w:t>
                      </w:r>
                      <w:r w:rsidR="00AF7A5C">
                        <w:rPr>
                          <w:rFonts w:ascii="Gill Sans MT" w:hAnsi="Gill Sans MT"/>
                          <w:i/>
                          <w:color w:val="131E32"/>
                          <w:sz w:val="32"/>
                          <w:szCs w:val="32"/>
                        </w:rPr>
                        <w:t xml:space="preserve">: Dr. Guillermo del solar Villareal </w:t>
                      </w:r>
                    </w:p>
                    <w:p w14:paraId="615F37E8" w14:textId="1CF0A3C3" w:rsidR="00AF7A5C"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w:t>
                      </w:r>
                      <w:r w:rsidR="00AF7A5C">
                        <w:rPr>
                          <w:rFonts w:ascii="Gill Sans MT" w:hAnsi="Gill Sans MT"/>
                          <w:i/>
                          <w:color w:val="131E32"/>
                          <w:sz w:val="32"/>
                          <w:szCs w:val="32"/>
                        </w:rPr>
                        <w:t xml:space="preserve">: Medicina humana </w:t>
                      </w:r>
                    </w:p>
                    <w:p w14:paraId="38EFBDD3" w14:textId="5B2531D5" w:rsidR="00EC741A" w:rsidRPr="00600C05" w:rsidRDefault="00AF7A5C"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Segundo semestre </w:t>
                      </w:r>
                    </w:p>
                    <w:p w14:paraId="3F951A39" w14:textId="77777777" w:rsidR="0085340D" w:rsidRPr="00600C05" w:rsidRDefault="0085340D" w:rsidP="00CC5BD2">
                      <w:pPr>
                        <w:rPr>
                          <w:rFonts w:ascii="Gill Sans MT" w:hAnsi="Gill Sans MT"/>
                          <w:color w:val="131E32"/>
                          <w:sz w:val="52"/>
                          <w:szCs w:val="64"/>
                          <w:highlight w:val="yellow"/>
                        </w:rPr>
                      </w:pPr>
                    </w:p>
                    <w:p w14:paraId="561BC277" w14:textId="77777777" w:rsidR="00506998" w:rsidRPr="00600C05" w:rsidRDefault="00506998" w:rsidP="0085340D">
                      <w:pPr>
                        <w:jc w:val="right"/>
                        <w:rPr>
                          <w:rFonts w:ascii="Gill Sans MT" w:hAnsi="Gill Sans MT"/>
                          <w:color w:val="131E32"/>
                          <w:sz w:val="52"/>
                          <w:szCs w:val="64"/>
                        </w:rPr>
                      </w:pPr>
                    </w:p>
                    <w:p w14:paraId="02002D32" w14:textId="3E888282"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BD28219" w14:textId="77777777" w:rsidR="002C539B" w:rsidRPr="0085340D" w:rsidRDefault="002C539B" w:rsidP="00CC5BD2">
                      <w:pPr>
                        <w:rPr>
                          <w:rFonts w:ascii="Gill Sans MT" w:hAnsi="Gill Sans MT"/>
                          <w:color w:val="2F5496" w:themeColor="accent5" w:themeShade="BF"/>
                          <w:sz w:val="56"/>
                          <w:szCs w:val="64"/>
                        </w:rPr>
                      </w:pPr>
                    </w:p>
                    <w:p w14:paraId="35D5D5FF" w14:textId="77777777" w:rsidR="002C539B" w:rsidRPr="0085340D" w:rsidRDefault="002C539B" w:rsidP="00CC5BD2">
                      <w:pPr>
                        <w:rPr>
                          <w:rFonts w:ascii="Gill Sans MT" w:hAnsi="Gill Sans MT"/>
                          <w:color w:val="2F5496" w:themeColor="accent5" w:themeShade="BF"/>
                          <w:sz w:val="56"/>
                          <w:szCs w:val="64"/>
                        </w:rPr>
                      </w:pPr>
                    </w:p>
                    <w:p w14:paraId="677F6B1B" w14:textId="77777777" w:rsidR="002C539B" w:rsidRPr="0085340D" w:rsidRDefault="002C539B" w:rsidP="00CC5BD2">
                      <w:pPr>
                        <w:rPr>
                          <w:rFonts w:ascii="Gill Sans MT" w:hAnsi="Gill Sans MT"/>
                          <w:color w:val="2F5496" w:themeColor="accent5" w:themeShade="BF"/>
                          <w:sz w:val="56"/>
                          <w:szCs w:val="64"/>
                        </w:rPr>
                      </w:pPr>
                    </w:p>
                    <w:p w14:paraId="1E3CD1FD" w14:textId="77777777" w:rsidR="002C539B" w:rsidRPr="0085340D" w:rsidRDefault="002C539B" w:rsidP="00CC5BD2">
                      <w:pPr>
                        <w:rPr>
                          <w:rFonts w:ascii="Gill Sans MT" w:hAnsi="Gill Sans MT"/>
                          <w:color w:val="2F5496" w:themeColor="accent5" w:themeShade="BF"/>
                          <w:sz w:val="56"/>
                          <w:szCs w:val="64"/>
                        </w:rPr>
                      </w:pPr>
                    </w:p>
                  </w:txbxContent>
                </v:textbox>
                <w10:wrap anchorx="margin"/>
              </v:shape>
            </w:pict>
          </mc:Fallback>
        </mc:AlternateContent>
      </w:r>
    </w:p>
    <w:p w14:paraId="7462EBC7" w14:textId="23DA463C" w:rsidR="00DA3075" w:rsidRPr="00CA3368" w:rsidRDefault="00DA3075" w:rsidP="00AB3CB5">
      <w:pPr>
        <w:tabs>
          <w:tab w:val="left" w:pos="3220"/>
        </w:tabs>
        <w:spacing w:line="360" w:lineRule="auto"/>
        <w:jc w:val="right"/>
        <w:rPr>
          <w:rFonts w:ascii="Gill Sans MT" w:hAnsi="Gill Sans MT"/>
          <w:b/>
          <w:color w:val="1F4E79"/>
          <w:sz w:val="72"/>
          <w:szCs w:val="72"/>
        </w:rPr>
      </w:pPr>
    </w:p>
    <w:p w14:paraId="11FC35FE" w14:textId="794D946B" w:rsidR="00DA3075" w:rsidRDefault="00DA3075">
      <w:pPr>
        <w:rPr>
          <w:rFonts w:ascii="Gill Sans MT" w:eastAsia="Calibri" w:hAnsi="Gill Sans MT" w:cs="Times New Roman"/>
          <w:noProof/>
          <w:sz w:val="24"/>
          <w:szCs w:val="24"/>
          <w:lang w:eastAsia="es-MX"/>
        </w:rPr>
      </w:pPr>
    </w:p>
    <w:p w14:paraId="3043C189" w14:textId="32647791" w:rsidR="00AF7A5C" w:rsidRDefault="00AF7A5C">
      <w:pPr>
        <w:rPr>
          <w:rFonts w:ascii="Gill Sans MT" w:eastAsia="Calibri" w:hAnsi="Gill Sans MT" w:cs="Times New Roman"/>
          <w:noProof/>
          <w:sz w:val="24"/>
          <w:szCs w:val="24"/>
          <w:lang w:eastAsia="es-MX"/>
        </w:rPr>
      </w:pPr>
    </w:p>
    <w:p w14:paraId="534BC480" w14:textId="1CBE3FA3" w:rsidR="00AF7A5C" w:rsidRDefault="00AF7A5C">
      <w:pPr>
        <w:rPr>
          <w:rFonts w:ascii="Gill Sans MT" w:eastAsia="Calibri" w:hAnsi="Gill Sans MT" w:cs="Times New Roman"/>
          <w:noProof/>
          <w:sz w:val="24"/>
          <w:szCs w:val="24"/>
          <w:lang w:eastAsia="es-MX"/>
        </w:rPr>
      </w:pPr>
    </w:p>
    <w:p w14:paraId="499C2196" w14:textId="05C15B60" w:rsidR="00AF7A5C" w:rsidRDefault="00AF7A5C">
      <w:pPr>
        <w:rPr>
          <w:rFonts w:ascii="Gill Sans MT" w:eastAsia="Calibri" w:hAnsi="Gill Sans MT" w:cs="Times New Roman"/>
          <w:noProof/>
          <w:sz w:val="24"/>
          <w:szCs w:val="24"/>
          <w:lang w:eastAsia="es-MX"/>
        </w:rPr>
      </w:pPr>
    </w:p>
    <w:p w14:paraId="65DB2A38" w14:textId="23EF96F7" w:rsidR="00AF7A5C" w:rsidRDefault="00AF7A5C">
      <w:pPr>
        <w:rPr>
          <w:rFonts w:ascii="Gill Sans MT" w:eastAsia="Calibri" w:hAnsi="Gill Sans MT" w:cs="Times New Roman"/>
          <w:noProof/>
          <w:sz w:val="24"/>
          <w:szCs w:val="24"/>
          <w:lang w:eastAsia="es-MX"/>
        </w:rPr>
      </w:pPr>
    </w:p>
    <w:p w14:paraId="397F356F" w14:textId="6031A389" w:rsidR="00AF7A5C" w:rsidRDefault="00AF7A5C">
      <w:pPr>
        <w:rPr>
          <w:rFonts w:ascii="Gill Sans MT" w:eastAsia="Calibri" w:hAnsi="Gill Sans MT" w:cs="Times New Roman"/>
          <w:noProof/>
          <w:sz w:val="24"/>
          <w:szCs w:val="24"/>
          <w:lang w:eastAsia="es-MX"/>
        </w:rPr>
      </w:pPr>
    </w:p>
    <w:p w14:paraId="6B5BB228" w14:textId="37CE9E3F" w:rsidR="00AF7A5C" w:rsidRDefault="00AF7A5C">
      <w:pPr>
        <w:rPr>
          <w:rFonts w:ascii="Gill Sans MT" w:eastAsia="Calibri" w:hAnsi="Gill Sans MT" w:cs="Times New Roman"/>
          <w:noProof/>
          <w:sz w:val="24"/>
          <w:szCs w:val="24"/>
          <w:lang w:eastAsia="es-MX"/>
        </w:rPr>
      </w:pPr>
    </w:p>
    <w:p w14:paraId="0FD9AE9F" w14:textId="2D0CD3B8" w:rsidR="00AF7A5C" w:rsidRDefault="00AF7A5C">
      <w:pPr>
        <w:rPr>
          <w:rFonts w:ascii="Gill Sans MT" w:eastAsia="Calibri" w:hAnsi="Gill Sans MT" w:cs="Times New Roman"/>
          <w:noProof/>
          <w:sz w:val="24"/>
          <w:szCs w:val="24"/>
          <w:lang w:eastAsia="es-MX"/>
        </w:rPr>
      </w:pPr>
    </w:p>
    <w:p w14:paraId="6022F808" w14:textId="52E5E43B" w:rsidR="00AF7A5C" w:rsidRDefault="00AF7A5C" w:rsidP="00AF7A5C">
      <w:pPr>
        <w:jc w:val="center"/>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lastRenderedPageBreak/>
        <w:t xml:space="preserve">INTRODUCCION </w:t>
      </w:r>
    </w:p>
    <w:p w14:paraId="13801044" w14:textId="60993293" w:rsidR="00ED1CDB" w:rsidRPr="00ED1CDB" w:rsidRDefault="00ED1CDB" w:rsidP="00ED1CDB">
      <w:pPr>
        <w:spacing w:line="360" w:lineRule="auto"/>
        <w:jc w:val="both"/>
        <w:rPr>
          <w:rFonts w:ascii="Times New Roman" w:eastAsia="Calibri" w:hAnsi="Times New Roman" w:cs="Times New Roman"/>
          <w:noProof/>
          <w:sz w:val="24"/>
          <w:szCs w:val="24"/>
          <w:lang w:eastAsia="es-MX"/>
        </w:rPr>
      </w:pPr>
      <w:r w:rsidRPr="00ED1CDB">
        <w:rPr>
          <w:rFonts w:ascii="Times New Roman" w:eastAsia="Calibri" w:hAnsi="Times New Roman" w:cs="Times New Roman"/>
          <w:noProof/>
          <w:sz w:val="24"/>
          <w:szCs w:val="24"/>
          <w:lang w:eastAsia="es-MX"/>
        </w:rPr>
        <w:t>La migraña y la epilepsia son dos trastornos neurológicos que afectan a un gran número de personas en todo el mundo. Ambas condiciones son crónicas y pueden tener un impacto significativo en la calidad de vida de quienes las experimentan, así como en su entorno familiar y social.</w:t>
      </w:r>
      <w:r>
        <w:rPr>
          <w:rFonts w:ascii="Times New Roman" w:eastAsia="Calibri" w:hAnsi="Times New Roman" w:cs="Times New Roman"/>
          <w:noProof/>
          <w:sz w:val="24"/>
          <w:szCs w:val="24"/>
          <w:lang w:eastAsia="es-MX"/>
        </w:rPr>
        <w:t xml:space="preserve"> </w:t>
      </w:r>
      <w:r w:rsidRPr="00ED1CDB">
        <w:rPr>
          <w:rFonts w:ascii="Times New Roman" w:eastAsia="Calibri" w:hAnsi="Times New Roman" w:cs="Times New Roman"/>
          <w:noProof/>
          <w:sz w:val="24"/>
          <w:szCs w:val="24"/>
          <w:lang w:eastAsia="es-MX"/>
        </w:rPr>
        <w:t>La migraña es un trastorno caracterizado por episodios recurrentes de dolor de cabeza intenso, pulsátil y debilitante, acompañados frecuentemente de otros síntomas como náuseas, vómitos, sensibilidad a la luz y al sonido. Se estima que afecta a más de 1 de cada 10 personas en todo el mundo, siendo más común en mujeres que en hombres. La migraña puede tener un efecto significativo en la capacidad de una persona para realizar sus actividades diarias y puede requerir tratamiento y manejo adecuados.</w:t>
      </w:r>
      <w:r>
        <w:rPr>
          <w:rFonts w:ascii="Times New Roman" w:eastAsia="Calibri" w:hAnsi="Times New Roman" w:cs="Times New Roman"/>
          <w:noProof/>
          <w:sz w:val="24"/>
          <w:szCs w:val="24"/>
          <w:lang w:eastAsia="es-MX"/>
        </w:rPr>
        <w:t xml:space="preserve"> </w:t>
      </w:r>
      <w:r w:rsidRPr="00ED1CDB">
        <w:rPr>
          <w:rFonts w:ascii="Times New Roman" w:eastAsia="Calibri" w:hAnsi="Times New Roman" w:cs="Times New Roman"/>
          <w:noProof/>
          <w:sz w:val="24"/>
          <w:szCs w:val="24"/>
          <w:lang w:eastAsia="es-MX"/>
        </w:rPr>
        <w:t>Por otro lado, la epilepsia es un trastorno neurológico crónico caracterizado por la presencia recurrente de convulsiones, que son episodios de actividad cerebral anormal y sincronizada que pueden manifestarse de diferentes maneras. La epilepsia puede ser causada por diversas razones, como lesiones cerebrales, desequilibrios químicos o predisposición genética. Afecta a personas de todas las edades y se estima que más de 50 millones de personas en todo el mundo viven con epilepsia. El impacto de la epilepsia puede variar desde convulsiones leves hasta convulsiones más graves que requieren atención médica inmediata.</w:t>
      </w:r>
      <w:r>
        <w:rPr>
          <w:rFonts w:ascii="Times New Roman" w:eastAsia="Calibri" w:hAnsi="Times New Roman" w:cs="Times New Roman"/>
          <w:noProof/>
          <w:sz w:val="24"/>
          <w:szCs w:val="24"/>
          <w:lang w:eastAsia="es-MX"/>
        </w:rPr>
        <w:t xml:space="preserve"> </w:t>
      </w:r>
      <w:r w:rsidRPr="00ED1CDB">
        <w:rPr>
          <w:rFonts w:ascii="Times New Roman" w:eastAsia="Calibri" w:hAnsi="Times New Roman" w:cs="Times New Roman"/>
          <w:noProof/>
          <w:sz w:val="24"/>
          <w:szCs w:val="24"/>
          <w:lang w:eastAsia="es-MX"/>
        </w:rPr>
        <w:t>A medida que avanzamos en la comprensión de la fisiopatología y los mecanismos subyacentes de la migraña y la epilepsia, se están realizando esfuerzos continuos para mejorar las opciones de tratamiento y desarrollar estrategias de prevención. La investigación en neurociencia y la aplicación de tecnologías médicas avanzadas están brindando nuevas perspectivas para el diagnóstico temprano, el manejo de los síntomas y la mejora de la calidad de vida de las personas afectadas.</w:t>
      </w:r>
      <w:r>
        <w:rPr>
          <w:rFonts w:ascii="Times New Roman" w:eastAsia="Calibri" w:hAnsi="Times New Roman" w:cs="Times New Roman"/>
          <w:noProof/>
          <w:sz w:val="24"/>
          <w:szCs w:val="24"/>
          <w:lang w:eastAsia="es-MX"/>
        </w:rPr>
        <w:t xml:space="preserve"> </w:t>
      </w:r>
      <w:r w:rsidRPr="00ED1CDB">
        <w:rPr>
          <w:rFonts w:ascii="Times New Roman" w:eastAsia="Calibri" w:hAnsi="Times New Roman" w:cs="Times New Roman"/>
          <w:noProof/>
          <w:sz w:val="24"/>
          <w:szCs w:val="24"/>
          <w:lang w:eastAsia="es-MX"/>
        </w:rPr>
        <w:t>En esta investigación, exploraremos en mayor profundidad la migraña y la epilepsia, analizando sus características, causas, diagnóstico y opciones de tratamiento disponibles. También examinaremos el impacto de estos trastornos en la vida de las personas y en la sociedad en general. A través de este estudio, buscamos generar conciencia sobre la importancia de una atención adecuada, el apoyo a los afectados y el impulso de la investigación en busca de avances en el tratamiento y la gestión de la migraña y la epilepsia</w:t>
      </w:r>
      <w:r>
        <w:rPr>
          <w:rFonts w:ascii="Times New Roman" w:eastAsia="Calibri" w:hAnsi="Times New Roman" w:cs="Times New Roman"/>
          <w:noProof/>
          <w:sz w:val="24"/>
          <w:szCs w:val="24"/>
          <w:lang w:eastAsia="es-MX"/>
        </w:rPr>
        <w:t>.</w:t>
      </w:r>
    </w:p>
    <w:p w14:paraId="649AC626" w14:textId="20B085EF" w:rsidR="00AF7A5C" w:rsidRDefault="00AF7A5C" w:rsidP="00AF7A5C">
      <w:pPr>
        <w:spacing w:line="360" w:lineRule="auto"/>
        <w:jc w:val="both"/>
        <w:rPr>
          <w:rFonts w:ascii="Times New Roman" w:eastAsia="Calibri" w:hAnsi="Times New Roman" w:cs="Times New Roman"/>
          <w:noProof/>
          <w:sz w:val="24"/>
          <w:szCs w:val="24"/>
          <w:lang w:eastAsia="es-MX"/>
        </w:rPr>
      </w:pPr>
    </w:p>
    <w:p w14:paraId="17F9AE1C" w14:textId="77777777" w:rsidR="00ED1CDB" w:rsidRDefault="00ED1CDB" w:rsidP="00AF7A5C">
      <w:pPr>
        <w:spacing w:line="360" w:lineRule="auto"/>
        <w:jc w:val="center"/>
        <w:rPr>
          <w:rFonts w:ascii="Times New Roman" w:eastAsia="Calibri" w:hAnsi="Times New Roman" w:cs="Times New Roman"/>
          <w:b/>
          <w:bCs/>
          <w:noProof/>
          <w:sz w:val="28"/>
          <w:szCs w:val="28"/>
          <w:lang w:eastAsia="es-MX"/>
        </w:rPr>
      </w:pPr>
    </w:p>
    <w:p w14:paraId="2F0EEB68" w14:textId="7B7D7B8C" w:rsidR="00AF7A5C" w:rsidRDefault="00AF7A5C" w:rsidP="00AF7A5C">
      <w:pPr>
        <w:spacing w:line="360" w:lineRule="auto"/>
        <w:jc w:val="center"/>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lastRenderedPageBreak/>
        <w:t>DESARROLLO</w:t>
      </w:r>
    </w:p>
    <w:p w14:paraId="74B54B87" w14:textId="1AE03F46" w:rsidR="00AF7A5C" w:rsidRDefault="00ED1CDB" w:rsidP="00AF7A5C">
      <w:pPr>
        <w:spacing w:line="360" w:lineRule="auto"/>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drawing>
          <wp:anchor distT="0" distB="0" distL="114300" distR="114300" simplePos="0" relativeHeight="251658240" behindDoc="1" locked="0" layoutInCell="1" allowOverlap="1" wp14:anchorId="7D03DCBB" wp14:editId="72A750BF">
            <wp:simplePos x="0" y="0"/>
            <wp:positionH relativeFrom="column">
              <wp:posOffset>1416744</wp:posOffset>
            </wp:positionH>
            <wp:positionV relativeFrom="paragraph">
              <wp:posOffset>10633</wp:posOffset>
            </wp:positionV>
            <wp:extent cx="2928620" cy="7315200"/>
            <wp:effectExtent l="0" t="0" r="5080" b="0"/>
            <wp:wrapTight wrapText="bothSides">
              <wp:wrapPolygon edited="0">
                <wp:start x="0" y="0"/>
                <wp:lineTo x="0" y="21544"/>
                <wp:lineTo x="21497" y="21544"/>
                <wp:lineTo x="2149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8620" cy="7315200"/>
                    </a:xfrm>
                    <a:prstGeom prst="rect">
                      <a:avLst/>
                    </a:prstGeom>
                    <a:noFill/>
                  </pic:spPr>
                </pic:pic>
              </a:graphicData>
            </a:graphic>
          </wp:anchor>
        </w:drawing>
      </w:r>
    </w:p>
    <w:p w14:paraId="5065E577" w14:textId="35725FA1" w:rsidR="00AF7A5C" w:rsidRPr="00AF7A5C" w:rsidRDefault="00AF7A5C" w:rsidP="00AF7A5C">
      <w:pPr>
        <w:rPr>
          <w:rFonts w:ascii="Times New Roman" w:eastAsia="Calibri" w:hAnsi="Times New Roman" w:cs="Times New Roman"/>
          <w:sz w:val="28"/>
          <w:szCs w:val="28"/>
          <w:lang w:eastAsia="es-MX"/>
        </w:rPr>
      </w:pPr>
    </w:p>
    <w:p w14:paraId="37638E2B" w14:textId="0AA61506" w:rsidR="00AF7A5C" w:rsidRPr="00AF7A5C" w:rsidRDefault="00AF7A5C" w:rsidP="00AF7A5C">
      <w:pPr>
        <w:rPr>
          <w:rFonts w:ascii="Times New Roman" w:eastAsia="Calibri" w:hAnsi="Times New Roman" w:cs="Times New Roman"/>
          <w:sz w:val="28"/>
          <w:szCs w:val="28"/>
          <w:lang w:eastAsia="es-MX"/>
        </w:rPr>
      </w:pPr>
    </w:p>
    <w:p w14:paraId="3EC46C36" w14:textId="77777777" w:rsidR="00AF7A5C" w:rsidRPr="00AF7A5C" w:rsidRDefault="00AF7A5C" w:rsidP="00AF7A5C">
      <w:pPr>
        <w:rPr>
          <w:rFonts w:ascii="Times New Roman" w:eastAsia="Calibri" w:hAnsi="Times New Roman" w:cs="Times New Roman"/>
          <w:sz w:val="28"/>
          <w:szCs w:val="28"/>
          <w:lang w:eastAsia="es-MX"/>
        </w:rPr>
      </w:pPr>
    </w:p>
    <w:p w14:paraId="6B1ED98A" w14:textId="77777777" w:rsidR="00AF7A5C" w:rsidRPr="00AF7A5C" w:rsidRDefault="00AF7A5C" w:rsidP="00AF7A5C">
      <w:pPr>
        <w:rPr>
          <w:rFonts w:ascii="Times New Roman" w:eastAsia="Calibri" w:hAnsi="Times New Roman" w:cs="Times New Roman"/>
          <w:sz w:val="28"/>
          <w:szCs w:val="28"/>
          <w:lang w:eastAsia="es-MX"/>
        </w:rPr>
      </w:pPr>
    </w:p>
    <w:p w14:paraId="398CA622" w14:textId="6363659F" w:rsidR="00AF7A5C" w:rsidRPr="00AF7A5C" w:rsidRDefault="00AF7A5C" w:rsidP="00AF7A5C">
      <w:pPr>
        <w:rPr>
          <w:rFonts w:ascii="Times New Roman" w:eastAsia="Calibri" w:hAnsi="Times New Roman" w:cs="Times New Roman"/>
          <w:sz w:val="28"/>
          <w:szCs w:val="28"/>
          <w:lang w:eastAsia="es-MX"/>
        </w:rPr>
      </w:pPr>
    </w:p>
    <w:p w14:paraId="781D2504" w14:textId="6742F02E" w:rsidR="00AF7A5C" w:rsidRDefault="00AF7A5C" w:rsidP="00AF7A5C">
      <w:pPr>
        <w:tabs>
          <w:tab w:val="left" w:pos="1574"/>
        </w:tabs>
        <w:spacing w:line="360" w:lineRule="auto"/>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tab/>
      </w:r>
    </w:p>
    <w:p w14:paraId="6C6BAAF7" w14:textId="6C0A56FD" w:rsidR="00AF7A5C" w:rsidRDefault="00AF7A5C" w:rsidP="00302931">
      <w:pPr>
        <w:spacing w:line="360" w:lineRule="auto"/>
        <w:jc w:val="center"/>
        <w:rPr>
          <w:rFonts w:ascii="Times New Roman" w:eastAsia="Calibri" w:hAnsi="Times New Roman" w:cs="Times New Roman"/>
          <w:noProof/>
          <w:sz w:val="28"/>
          <w:szCs w:val="28"/>
          <w:lang w:eastAsia="es-MX"/>
        </w:rPr>
      </w:pPr>
    </w:p>
    <w:p w14:paraId="63B81A8C" w14:textId="28DF69C4" w:rsidR="00302931" w:rsidRDefault="00302931" w:rsidP="00302931">
      <w:pPr>
        <w:spacing w:line="360" w:lineRule="auto"/>
        <w:jc w:val="center"/>
        <w:rPr>
          <w:rFonts w:ascii="Times New Roman" w:eastAsia="Calibri" w:hAnsi="Times New Roman" w:cs="Times New Roman"/>
          <w:noProof/>
          <w:sz w:val="28"/>
          <w:szCs w:val="28"/>
          <w:lang w:eastAsia="es-MX"/>
        </w:rPr>
      </w:pPr>
    </w:p>
    <w:p w14:paraId="1DE9562D" w14:textId="1B9BCB40" w:rsidR="00302931" w:rsidRDefault="00302931" w:rsidP="00302931">
      <w:pPr>
        <w:spacing w:line="360" w:lineRule="auto"/>
        <w:jc w:val="center"/>
        <w:rPr>
          <w:rFonts w:ascii="Times New Roman" w:eastAsia="Calibri" w:hAnsi="Times New Roman" w:cs="Times New Roman"/>
          <w:noProof/>
          <w:sz w:val="28"/>
          <w:szCs w:val="28"/>
          <w:lang w:eastAsia="es-MX"/>
        </w:rPr>
      </w:pPr>
    </w:p>
    <w:p w14:paraId="42D113FE" w14:textId="69F8C486" w:rsidR="00302931" w:rsidRDefault="00302931" w:rsidP="00302931">
      <w:pPr>
        <w:spacing w:line="360" w:lineRule="auto"/>
        <w:jc w:val="center"/>
        <w:rPr>
          <w:rFonts w:ascii="Times New Roman" w:eastAsia="Calibri" w:hAnsi="Times New Roman" w:cs="Times New Roman"/>
          <w:noProof/>
          <w:sz w:val="28"/>
          <w:szCs w:val="28"/>
          <w:lang w:eastAsia="es-MX"/>
        </w:rPr>
      </w:pPr>
    </w:p>
    <w:p w14:paraId="07982CF0" w14:textId="7400A802" w:rsidR="00302931" w:rsidRDefault="00302931" w:rsidP="00302931">
      <w:pPr>
        <w:spacing w:line="360" w:lineRule="auto"/>
        <w:jc w:val="center"/>
        <w:rPr>
          <w:rFonts w:ascii="Times New Roman" w:eastAsia="Calibri" w:hAnsi="Times New Roman" w:cs="Times New Roman"/>
          <w:noProof/>
          <w:sz w:val="28"/>
          <w:szCs w:val="28"/>
          <w:lang w:eastAsia="es-MX"/>
        </w:rPr>
      </w:pPr>
    </w:p>
    <w:p w14:paraId="583A571A" w14:textId="512C5C62" w:rsidR="00302931" w:rsidRDefault="00302931" w:rsidP="00302931">
      <w:pPr>
        <w:spacing w:line="360" w:lineRule="auto"/>
        <w:jc w:val="center"/>
        <w:rPr>
          <w:rFonts w:ascii="Times New Roman" w:eastAsia="Calibri" w:hAnsi="Times New Roman" w:cs="Times New Roman"/>
          <w:noProof/>
          <w:sz w:val="28"/>
          <w:szCs w:val="28"/>
          <w:lang w:eastAsia="es-MX"/>
        </w:rPr>
      </w:pPr>
    </w:p>
    <w:p w14:paraId="2DE0F092" w14:textId="2979EA21" w:rsidR="00302931" w:rsidRDefault="00302931" w:rsidP="00302931">
      <w:pPr>
        <w:spacing w:line="360" w:lineRule="auto"/>
        <w:jc w:val="center"/>
        <w:rPr>
          <w:rFonts w:ascii="Times New Roman" w:eastAsia="Calibri" w:hAnsi="Times New Roman" w:cs="Times New Roman"/>
          <w:noProof/>
          <w:sz w:val="28"/>
          <w:szCs w:val="28"/>
          <w:lang w:eastAsia="es-MX"/>
        </w:rPr>
      </w:pPr>
    </w:p>
    <w:p w14:paraId="4517CCB4" w14:textId="3D14F1A1" w:rsidR="00302931" w:rsidRDefault="00302931" w:rsidP="00302931">
      <w:pPr>
        <w:spacing w:line="360" w:lineRule="auto"/>
        <w:jc w:val="center"/>
        <w:rPr>
          <w:rFonts w:ascii="Times New Roman" w:eastAsia="Calibri" w:hAnsi="Times New Roman" w:cs="Times New Roman"/>
          <w:noProof/>
          <w:sz w:val="28"/>
          <w:szCs w:val="28"/>
          <w:lang w:eastAsia="es-MX"/>
        </w:rPr>
      </w:pPr>
    </w:p>
    <w:p w14:paraId="678677F7" w14:textId="2CB52DB3" w:rsidR="00302931" w:rsidRDefault="00302931" w:rsidP="00302931">
      <w:pPr>
        <w:spacing w:line="360" w:lineRule="auto"/>
        <w:jc w:val="center"/>
        <w:rPr>
          <w:rFonts w:ascii="Times New Roman" w:eastAsia="Calibri" w:hAnsi="Times New Roman" w:cs="Times New Roman"/>
          <w:noProof/>
          <w:sz w:val="28"/>
          <w:szCs w:val="28"/>
          <w:lang w:eastAsia="es-MX"/>
        </w:rPr>
      </w:pPr>
    </w:p>
    <w:p w14:paraId="3DA7063E" w14:textId="4BA746AC" w:rsidR="00302931" w:rsidRDefault="00302931" w:rsidP="00302931">
      <w:pPr>
        <w:spacing w:line="360" w:lineRule="auto"/>
        <w:jc w:val="center"/>
        <w:rPr>
          <w:rFonts w:ascii="Times New Roman" w:eastAsia="Calibri" w:hAnsi="Times New Roman" w:cs="Times New Roman"/>
          <w:noProof/>
          <w:sz w:val="28"/>
          <w:szCs w:val="28"/>
          <w:lang w:eastAsia="es-MX"/>
        </w:rPr>
      </w:pPr>
    </w:p>
    <w:p w14:paraId="6B4F1FA1" w14:textId="557D59F3" w:rsidR="00302931" w:rsidRDefault="00302931" w:rsidP="00302931">
      <w:pPr>
        <w:spacing w:line="360" w:lineRule="auto"/>
        <w:jc w:val="center"/>
        <w:rPr>
          <w:rFonts w:ascii="Times New Roman" w:eastAsia="Calibri" w:hAnsi="Times New Roman" w:cs="Times New Roman"/>
          <w:noProof/>
          <w:sz w:val="28"/>
          <w:szCs w:val="28"/>
          <w:lang w:eastAsia="es-MX"/>
        </w:rPr>
      </w:pPr>
    </w:p>
    <w:p w14:paraId="44F09FDC" w14:textId="5E3199EE" w:rsidR="00302931" w:rsidRDefault="00302931" w:rsidP="00302931">
      <w:pPr>
        <w:spacing w:line="360" w:lineRule="auto"/>
        <w:jc w:val="center"/>
        <w:rPr>
          <w:rFonts w:ascii="Times New Roman" w:eastAsia="Calibri" w:hAnsi="Times New Roman" w:cs="Times New Roman"/>
          <w:noProof/>
          <w:sz w:val="28"/>
          <w:szCs w:val="28"/>
          <w:lang w:eastAsia="es-MX"/>
        </w:rPr>
      </w:pPr>
    </w:p>
    <w:p w14:paraId="25B26FFA" w14:textId="77777777" w:rsidR="00092C5D" w:rsidRPr="00092C5D" w:rsidRDefault="00092C5D" w:rsidP="00092C5D">
      <w:pPr>
        <w:rPr>
          <w:rFonts w:ascii="Times New Roman" w:eastAsia="Calibri" w:hAnsi="Times New Roman" w:cs="Times New Roman"/>
          <w:sz w:val="28"/>
          <w:szCs w:val="28"/>
          <w:lang w:eastAsia="es-MX"/>
        </w:rPr>
      </w:pPr>
    </w:p>
    <w:p w14:paraId="596DD392" w14:textId="201D05E8" w:rsidR="00092C5D" w:rsidRDefault="00092C5D" w:rsidP="00ED1CDB">
      <w:pPr>
        <w:spacing w:line="360" w:lineRule="auto"/>
        <w:rPr>
          <w:rFonts w:ascii="Times New Roman" w:eastAsia="Calibri" w:hAnsi="Times New Roman" w:cs="Times New Roman"/>
          <w:noProof/>
          <w:sz w:val="28"/>
          <w:szCs w:val="28"/>
          <w:lang w:eastAsia="es-MX"/>
        </w:rPr>
      </w:pPr>
      <w:r>
        <w:rPr>
          <w:rFonts w:ascii="Times New Roman" w:eastAsia="Calibri" w:hAnsi="Times New Roman" w:cs="Times New Roman"/>
          <w:noProof/>
          <w:sz w:val="28"/>
          <w:szCs w:val="28"/>
          <w:lang w:eastAsia="es-MX"/>
        </w:rPr>
        <w:lastRenderedPageBreak/>
        <w:drawing>
          <wp:inline distT="0" distB="0" distL="0" distR="0" wp14:anchorId="0AFB6483" wp14:editId="2214868A">
            <wp:extent cx="3337584" cy="7789525"/>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152" cy="7823526"/>
                    </a:xfrm>
                    <a:prstGeom prst="rect">
                      <a:avLst/>
                    </a:prstGeom>
                    <a:noFill/>
                  </pic:spPr>
                </pic:pic>
              </a:graphicData>
            </a:graphic>
          </wp:inline>
        </w:drawing>
      </w:r>
    </w:p>
    <w:p w14:paraId="2C5FD492" w14:textId="736AC2B2" w:rsidR="00302931" w:rsidRDefault="00302931" w:rsidP="00302931">
      <w:pPr>
        <w:spacing w:line="360" w:lineRule="auto"/>
        <w:jc w:val="center"/>
        <w:rPr>
          <w:rFonts w:ascii="Times New Roman" w:eastAsia="Calibri" w:hAnsi="Times New Roman" w:cs="Times New Roman"/>
          <w:noProof/>
          <w:sz w:val="28"/>
          <w:szCs w:val="28"/>
          <w:lang w:eastAsia="es-MX"/>
        </w:rPr>
      </w:pPr>
    </w:p>
    <w:p w14:paraId="61BC28D0" w14:textId="0F04BA5E" w:rsidR="00302931" w:rsidRDefault="00302931" w:rsidP="00302931">
      <w:pPr>
        <w:spacing w:line="360" w:lineRule="auto"/>
        <w:jc w:val="center"/>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t>CONCLUSION</w:t>
      </w:r>
    </w:p>
    <w:p w14:paraId="5B32A1A7" w14:textId="2697880A" w:rsidR="00092C5D" w:rsidRPr="00092C5D" w:rsidRDefault="00ED1CDB" w:rsidP="00092C5D">
      <w:pPr>
        <w:spacing w:line="360" w:lineRule="auto"/>
        <w:jc w:val="both"/>
        <w:rPr>
          <w:rFonts w:ascii="Times New Roman" w:eastAsia="Calibri" w:hAnsi="Times New Roman" w:cs="Times New Roman"/>
          <w:noProof/>
          <w:sz w:val="24"/>
          <w:szCs w:val="24"/>
          <w:lang w:eastAsia="es-MX"/>
        </w:rPr>
      </w:pPr>
      <w:r>
        <w:rPr>
          <w:rFonts w:ascii="Times New Roman" w:eastAsia="Calibri" w:hAnsi="Times New Roman" w:cs="Times New Roman"/>
          <w:noProof/>
          <w:sz w:val="24"/>
          <w:szCs w:val="24"/>
          <w:lang w:eastAsia="es-MX"/>
        </w:rPr>
        <w:t>E</w:t>
      </w:r>
      <w:r w:rsidRPr="00ED1CDB">
        <w:rPr>
          <w:rFonts w:ascii="Times New Roman" w:eastAsia="Calibri" w:hAnsi="Times New Roman" w:cs="Times New Roman"/>
          <w:noProof/>
          <w:sz w:val="24"/>
          <w:szCs w:val="24"/>
          <w:lang w:eastAsia="es-MX"/>
        </w:rPr>
        <w:t>n conclusión, la migraña y la epilepsia son dos trastornos neurológicos que afectan a millones de personas en todo el mundo, con un impacto significativo en su calidad de vida y bienestar. Ambas condiciones requieren una comprensión profunda, diagnóstico temprano y un enfoque multidisciplinario en el tratamiento y manejo.</w:t>
      </w:r>
      <w:r w:rsidR="00092C5D">
        <w:rPr>
          <w:rFonts w:ascii="Times New Roman" w:eastAsia="Calibri" w:hAnsi="Times New Roman" w:cs="Times New Roman"/>
          <w:noProof/>
          <w:sz w:val="24"/>
          <w:szCs w:val="24"/>
          <w:lang w:eastAsia="es-MX"/>
        </w:rPr>
        <w:t xml:space="preserve"> </w:t>
      </w:r>
      <w:r w:rsidRPr="00ED1CDB">
        <w:rPr>
          <w:rFonts w:ascii="Times New Roman" w:eastAsia="Calibri" w:hAnsi="Times New Roman" w:cs="Times New Roman"/>
          <w:noProof/>
          <w:sz w:val="24"/>
          <w:szCs w:val="24"/>
          <w:lang w:eastAsia="es-MX"/>
        </w:rPr>
        <w:t xml:space="preserve">La migraña, con sus intensos dolores de cabeza y síntomas asociados, puede afectar la capacidad de una persona para llevar una vida normal y realizar sus actividades diarias. </w:t>
      </w:r>
      <w:r w:rsidR="00092C5D" w:rsidRPr="00092C5D">
        <w:rPr>
          <w:rFonts w:eastAsia="Calibri"/>
          <w:noProof/>
        </w:rPr>
        <w:t>Por otro lado, la epilepsia, con sus episodios recurrentes de convulsiones, puede tener un impacto profundo en la vida de las personas afectadas. El tratamiento de la epilepsia se centra en la prevención de las convulsiones y en mejorar la calidad de vida del paciente. La medicación antiepiléptica y, en algunos casos, la cirugía, pueden ayudar a controlar las convulsiones y permitir una vida más activa y funcional.</w:t>
      </w:r>
      <w:r w:rsidR="00092C5D">
        <w:rPr>
          <w:rFonts w:eastAsia="Calibri"/>
          <w:noProof/>
        </w:rPr>
        <w:t xml:space="preserve"> </w:t>
      </w:r>
      <w:r w:rsidR="00092C5D" w:rsidRPr="00092C5D">
        <w:rPr>
          <w:rFonts w:ascii="Times New Roman" w:eastAsia="Calibri" w:hAnsi="Times New Roman" w:cs="Times New Roman"/>
          <w:noProof/>
          <w:sz w:val="24"/>
          <w:szCs w:val="24"/>
          <w:lang w:eastAsia="es-MX"/>
        </w:rPr>
        <w:t>Tanto la migraña como la epilepsia requieren un enfoque integral que involucre a médicos, neurólogos, especialistas en dolor, psicólogos y otros profesionales de la salud. Además, el apoyo de la familia, amigos y grupos de apoyo puede ser invaluable para aquellos que viven con estos trastornos.</w:t>
      </w:r>
    </w:p>
    <w:p w14:paraId="2DCF767F" w14:textId="40707CC1" w:rsidR="00ED1CDB" w:rsidRPr="00ED1CDB" w:rsidRDefault="00ED1CDB" w:rsidP="00ED1CDB">
      <w:pPr>
        <w:spacing w:line="360" w:lineRule="auto"/>
        <w:jc w:val="both"/>
        <w:rPr>
          <w:rFonts w:ascii="Times New Roman" w:eastAsia="Calibri" w:hAnsi="Times New Roman" w:cs="Times New Roman"/>
          <w:noProof/>
          <w:sz w:val="24"/>
          <w:szCs w:val="24"/>
          <w:lang w:eastAsia="es-MX"/>
        </w:rPr>
      </w:pPr>
    </w:p>
    <w:p w14:paraId="5622D0EA" w14:textId="10B58830" w:rsidR="00302931" w:rsidRDefault="00302931" w:rsidP="00302931">
      <w:pPr>
        <w:spacing w:line="360" w:lineRule="auto"/>
        <w:jc w:val="both"/>
        <w:rPr>
          <w:rFonts w:ascii="Times New Roman" w:eastAsia="Calibri" w:hAnsi="Times New Roman" w:cs="Times New Roman"/>
          <w:noProof/>
          <w:sz w:val="24"/>
          <w:szCs w:val="24"/>
          <w:lang w:eastAsia="es-MX"/>
        </w:rPr>
      </w:pPr>
    </w:p>
    <w:p w14:paraId="1F36517C" w14:textId="01E0D6CB" w:rsidR="00302931" w:rsidRDefault="00302931" w:rsidP="00302931">
      <w:pPr>
        <w:spacing w:line="360" w:lineRule="auto"/>
        <w:jc w:val="both"/>
        <w:rPr>
          <w:rFonts w:ascii="Times New Roman" w:eastAsia="Calibri" w:hAnsi="Times New Roman" w:cs="Times New Roman"/>
          <w:noProof/>
          <w:sz w:val="24"/>
          <w:szCs w:val="24"/>
          <w:lang w:eastAsia="es-MX"/>
        </w:rPr>
      </w:pPr>
    </w:p>
    <w:p w14:paraId="299CEDEF" w14:textId="7D883849" w:rsidR="00302931" w:rsidRDefault="00302931" w:rsidP="00302931">
      <w:pPr>
        <w:spacing w:line="360" w:lineRule="auto"/>
        <w:jc w:val="center"/>
        <w:rPr>
          <w:rFonts w:ascii="Times New Roman" w:eastAsia="Calibri" w:hAnsi="Times New Roman" w:cs="Times New Roman"/>
          <w:b/>
          <w:bCs/>
          <w:noProof/>
          <w:sz w:val="28"/>
          <w:szCs w:val="28"/>
          <w:lang w:eastAsia="es-MX"/>
        </w:rPr>
      </w:pPr>
      <w:r>
        <w:rPr>
          <w:rFonts w:ascii="Times New Roman" w:eastAsia="Calibri" w:hAnsi="Times New Roman" w:cs="Times New Roman"/>
          <w:b/>
          <w:bCs/>
          <w:noProof/>
          <w:sz w:val="28"/>
          <w:szCs w:val="28"/>
          <w:lang w:eastAsia="es-MX"/>
        </w:rPr>
        <w:t>BIBLIOGRAFIA</w:t>
      </w:r>
    </w:p>
    <w:p w14:paraId="436E5A20" w14:textId="0A9D8105" w:rsidR="00302931" w:rsidRPr="004D4312" w:rsidRDefault="00302931" w:rsidP="00302931">
      <w:pPr>
        <w:spacing w:line="360" w:lineRule="auto"/>
        <w:jc w:val="both"/>
        <w:rPr>
          <w:rFonts w:ascii="Times New Roman" w:eastAsia="Calibri" w:hAnsi="Times New Roman" w:cs="Times New Roman"/>
          <w:noProof/>
          <w:sz w:val="24"/>
          <w:szCs w:val="24"/>
          <w:lang w:eastAsia="es-MX"/>
        </w:rPr>
      </w:pPr>
      <w:r w:rsidRPr="004D4312">
        <w:rPr>
          <w:rFonts w:ascii="Times New Roman" w:eastAsia="Calibri" w:hAnsi="Times New Roman" w:cs="Times New Roman"/>
          <w:noProof/>
          <w:sz w:val="24"/>
          <w:szCs w:val="24"/>
          <w:lang w:eastAsia="es-MX"/>
        </w:rPr>
        <w:t xml:space="preserve">LIBRO ROBBINS Y </w:t>
      </w:r>
      <w:r w:rsidR="004D4312" w:rsidRPr="004D4312">
        <w:rPr>
          <w:rFonts w:ascii="Times New Roman" w:eastAsia="Calibri" w:hAnsi="Times New Roman" w:cs="Times New Roman"/>
          <w:noProof/>
          <w:sz w:val="24"/>
          <w:szCs w:val="24"/>
          <w:lang w:eastAsia="es-MX"/>
        </w:rPr>
        <w:t xml:space="preserve">COTRAN  PATOLOGIA ESTRUCTURAL Y FUNCIONAL </w:t>
      </w:r>
    </w:p>
    <w:p w14:paraId="576B4607" w14:textId="1F3593EE" w:rsidR="004D4312" w:rsidRPr="004D4312" w:rsidRDefault="004D4312" w:rsidP="00302931">
      <w:pPr>
        <w:spacing w:line="360" w:lineRule="auto"/>
        <w:jc w:val="both"/>
        <w:rPr>
          <w:rFonts w:ascii="Times New Roman" w:eastAsia="Calibri" w:hAnsi="Times New Roman" w:cs="Times New Roman"/>
          <w:noProof/>
          <w:lang w:eastAsia="es-MX"/>
        </w:rPr>
      </w:pPr>
      <w:r w:rsidRPr="004D4312">
        <w:rPr>
          <w:rFonts w:ascii="Times New Roman" w:eastAsia="Calibri" w:hAnsi="Times New Roman" w:cs="Times New Roman"/>
          <w:noProof/>
          <w:sz w:val="24"/>
          <w:szCs w:val="24"/>
          <w:lang w:eastAsia="es-MX"/>
        </w:rPr>
        <w:t>LIBRO DE FISIOPATOLOGIA PORTH</w:t>
      </w:r>
    </w:p>
    <w:sectPr w:rsidR="004D4312" w:rsidRPr="004D4312" w:rsidSect="00AF7A5C">
      <w:headerReference w:type="default" r:id="rId11"/>
      <w:footerReference w:type="default" r:id="rId12"/>
      <w:pgSz w:w="12240" w:h="15840"/>
      <w:pgMar w:top="1418" w:right="1418" w:bottom="1418" w:left="141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19F65" w14:textId="77777777" w:rsidR="00855C5B" w:rsidRDefault="00855C5B" w:rsidP="00EA0E38">
      <w:pPr>
        <w:spacing w:after="0" w:line="240" w:lineRule="auto"/>
      </w:pPr>
      <w:r>
        <w:separator/>
      </w:r>
    </w:p>
  </w:endnote>
  <w:endnote w:type="continuationSeparator" w:id="0">
    <w:p w14:paraId="35463F01" w14:textId="77777777" w:rsidR="00855C5B" w:rsidRDefault="00855C5B" w:rsidP="00EA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08"/>
      <w:gridCol w:w="4696"/>
    </w:tblGrid>
    <w:tr w:rsidR="00325A52" w14:paraId="27F770A5" w14:textId="77777777">
      <w:trPr>
        <w:trHeight w:hRule="exact" w:val="115"/>
        <w:jc w:val="center"/>
      </w:trPr>
      <w:tc>
        <w:tcPr>
          <w:tcW w:w="4686" w:type="dxa"/>
          <w:shd w:val="clear" w:color="auto" w:fill="5B9BD5" w:themeFill="accent1"/>
          <w:tcMar>
            <w:top w:w="0" w:type="dxa"/>
            <w:bottom w:w="0" w:type="dxa"/>
          </w:tcMar>
        </w:tcPr>
        <w:p w14:paraId="34DCFAA3" w14:textId="77777777" w:rsidR="00325A52" w:rsidRDefault="00325A52">
          <w:pPr>
            <w:pStyle w:val="Encabezado"/>
            <w:rPr>
              <w:caps/>
              <w:sz w:val="18"/>
            </w:rPr>
          </w:pPr>
        </w:p>
      </w:tc>
      <w:tc>
        <w:tcPr>
          <w:tcW w:w="4674" w:type="dxa"/>
          <w:shd w:val="clear" w:color="auto" w:fill="5B9BD5" w:themeFill="accent1"/>
          <w:tcMar>
            <w:top w:w="0" w:type="dxa"/>
            <w:bottom w:w="0" w:type="dxa"/>
          </w:tcMar>
        </w:tcPr>
        <w:p w14:paraId="1C87FCBC" w14:textId="77777777" w:rsidR="00325A52" w:rsidRDefault="00325A52">
          <w:pPr>
            <w:pStyle w:val="Encabezado"/>
            <w:jc w:val="right"/>
            <w:rPr>
              <w:caps/>
              <w:sz w:val="18"/>
            </w:rPr>
          </w:pPr>
        </w:p>
      </w:tc>
    </w:tr>
    <w:tr w:rsidR="00325A52" w14:paraId="5CC763A5" w14:textId="77777777">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AA93432" w14:textId="77777777"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14:paraId="28443C3B" w14:textId="77777777" w:rsidR="00325A52" w:rsidRDefault="00325A52">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C741A">
            <w:rPr>
              <w:caps/>
              <w:noProof/>
              <w:color w:val="808080" w:themeColor="background1" w:themeShade="80"/>
              <w:sz w:val="18"/>
              <w:szCs w:val="18"/>
            </w:rPr>
            <w:t>2</w:t>
          </w:r>
          <w:r>
            <w:rPr>
              <w:caps/>
              <w:noProof/>
              <w:color w:val="808080" w:themeColor="background1" w:themeShade="80"/>
              <w:sz w:val="18"/>
              <w:szCs w:val="18"/>
            </w:rPr>
            <w:fldChar w:fldCharType="end"/>
          </w:r>
        </w:p>
      </w:tc>
    </w:tr>
  </w:tbl>
  <w:p w14:paraId="6846A454" w14:textId="77777777" w:rsidR="002958AE" w:rsidRDefault="00295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358477" w14:textId="77777777" w:rsidR="00855C5B" w:rsidRDefault="00855C5B" w:rsidP="00EA0E38">
      <w:pPr>
        <w:spacing w:after="0" w:line="240" w:lineRule="auto"/>
      </w:pPr>
      <w:r>
        <w:separator/>
      </w:r>
    </w:p>
  </w:footnote>
  <w:footnote w:type="continuationSeparator" w:id="0">
    <w:p w14:paraId="7903E294" w14:textId="77777777" w:rsidR="00855C5B" w:rsidRDefault="00855C5B" w:rsidP="00EA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16B2C" w14:textId="77777777" w:rsidR="00325A52" w:rsidRDefault="00325A52">
    <w:pPr>
      <w:pStyle w:val="Encabezado"/>
    </w:pPr>
    <w:r w:rsidRPr="00325A52">
      <w:rPr>
        <w:noProof/>
        <w:lang w:eastAsia="es-MX"/>
      </w:rPr>
      <w:drawing>
        <wp:anchor distT="0" distB="0" distL="114300" distR="114300" simplePos="0" relativeHeight="251659264" behindDoc="0" locked="0" layoutInCell="1" allowOverlap="1" wp14:anchorId="237906CD" wp14:editId="7506B48C">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4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0288" behindDoc="1" locked="0" layoutInCell="1" allowOverlap="1" wp14:anchorId="1D49430A" wp14:editId="1E9DAAEE">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A52">
      <w:rPr>
        <w:noProof/>
        <w:lang w:eastAsia="es-MX"/>
      </w:rPr>
      <w:drawing>
        <wp:anchor distT="0" distB="0" distL="114300" distR="114300" simplePos="0" relativeHeight="251661312" behindDoc="1" locked="0" layoutInCell="1" allowOverlap="1" wp14:anchorId="21B32D33" wp14:editId="71D9D4F7">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285750" cy="883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F37F9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14.25pt;height:14.25pt" o:bullet="t">
        <v:imagedata r:id="rId1" o:title="Word Work File L_447719388"/>
      </v:shape>
    </w:pict>
  </w:numPicBullet>
  <w:abstractNum w:abstractNumId="0" w15:restartNumberingAfterBreak="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4"/>
  </w:num>
  <w:num w:numId="3">
    <w:abstractNumId w:val="34"/>
  </w:num>
  <w:num w:numId="4">
    <w:abstractNumId w:val="27"/>
  </w:num>
  <w:num w:numId="5">
    <w:abstractNumId w:val="10"/>
  </w:num>
  <w:num w:numId="6">
    <w:abstractNumId w:val="15"/>
  </w:num>
  <w:num w:numId="7">
    <w:abstractNumId w:val="33"/>
  </w:num>
  <w:num w:numId="8">
    <w:abstractNumId w:val="7"/>
  </w:num>
  <w:num w:numId="9">
    <w:abstractNumId w:val="9"/>
  </w:num>
  <w:num w:numId="10">
    <w:abstractNumId w:val="18"/>
  </w:num>
  <w:num w:numId="11">
    <w:abstractNumId w:val="32"/>
  </w:num>
  <w:num w:numId="12">
    <w:abstractNumId w:val="11"/>
  </w:num>
  <w:num w:numId="13">
    <w:abstractNumId w:val="25"/>
  </w:num>
  <w:num w:numId="14">
    <w:abstractNumId w:val="14"/>
  </w:num>
  <w:num w:numId="15">
    <w:abstractNumId w:val="35"/>
  </w:num>
  <w:num w:numId="16">
    <w:abstractNumId w:val="8"/>
  </w:num>
  <w:num w:numId="17">
    <w:abstractNumId w:val="6"/>
  </w:num>
  <w:num w:numId="18">
    <w:abstractNumId w:val="2"/>
  </w:num>
  <w:num w:numId="19">
    <w:abstractNumId w:val="40"/>
  </w:num>
  <w:num w:numId="20">
    <w:abstractNumId w:val="29"/>
  </w:num>
  <w:num w:numId="21">
    <w:abstractNumId w:val="41"/>
  </w:num>
  <w:num w:numId="22">
    <w:abstractNumId w:val="3"/>
  </w:num>
  <w:num w:numId="23">
    <w:abstractNumId w:val="36"/>
  </w:num>
  <w:num w:numId="24">
    <w:abstractNumId w:val="42"/>
  </w:num>
  <w:num w:numId="25">
    <w:abstractNumId w:val="37"/>
  </w:num>
  <w:num w:numId="26">
    <w:abstractNumId w:val="5"/>
  </w:num>
  <w:num w:numId="27">
    <w:abstractNumId w:val="20"/>
  </w:num>
  <w:num w:numId="28">
    <w:abstractNumId w:val="1"/>
  </w:num>
  <w:num w:numId="29">
    <w:abstractNumId w:val="12"/>
  </w:num>
  <w:num w:numId="30">
    <w:abstractNumId w:val="23"/>
  </w:num>
  <w:num w:numId="31">
    <w:abstractNumId w:val="26"/>
  </w:num>
  <w:num w:numId="32">
    <w:abstractNumId w:val="13"/>
  </w:num>
  <w:num w:numId="33">
    <w:abstractNumId w:val="30"/>
  </w:num>
  <w:num w:numId="34">
    <w:abstractNumId w:val="38"/>
  </w:num>
  <w:num w:numId="35">
    <w:abstractNumId w:val="19"/>
  </w:num>
  <w:num w:numId="36">
    <w:abstractNumId w:val="17"/>
  </w:num>
  <w:num w:numId="37">
    <w:abstractNumId w:val="21"/>
  </w:num>
  <w:num w:numId="38">
    <w:abstractNumId w:val="16"/>
  </w:num>
  <w:num w:numId="39">
    <w:abstractNumId w:val="0"/>
  </w:num>
  <w:num w:numId="40">
    <w:abstractNumId w:val="28"/>
  </w:num>
  <w:num w:numId="41">
    <w:abstractNumId w:val="4"/>
  </w:num>
  <w:num w:numId="42">
    <w:abstractNumId w:val="31"/>
  </w:num>
  <w:num w:numId="43">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AF1"/>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2C5D"/>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75F1"/>
    <w:rsid w:val="0030152B"/>
    <w:rsid w:val="003016E7"/>
    <w:rsid w:val="00302551"/>
    <w:rsid w:val="00302855"/>
    <w:rsid w:val="00302931"/>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80DFC"/>
    <w:rsid w:val="00482535"/>
    <w:rsid w:val="004869FD"/>
    <w:rsid w:val="004914D6"/>
    <w:rsid w:val="004930DF"/>
    <w:rsid w:val="0049447F"/>
    <w:rsid w:val="004976EA"/>
    <w:rsid w:val="004A102B"/>
    <w:rsid w:val="004B5711"/>
    <w:rsid w:val="004C6290"/>
    <w:rsid w:val="004C7E5D"/>
    <w:rsid w:val="004D4312"/>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55C5B"/>
    <w:rsid w:val="00861C27"/>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AF7A5C"/>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C0E9B"/>
    <w:rsid w:val="00BC3643"/>
    <w:rsid w:val="00BC3B94"/>
    <w:rsid w:val="00BC647E"/>
    <w:rsid w:val="00BC7FE9"/>
    <w:rsid w:val="00BD2564"/>
    <w:rsid w:val="00BD4C97"/>
    <w:rsid w:val="00BD649F"/>
    <w:rsid w:val="00BE01CD"/>
    <w:rsid w:val="00BE10DF"/>
    <w:rsid w:val="00BE46A5"/>
    <w:rsid w:val="00BE6582"/>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6717"/>
    <w:rsid w:val="00D30886"/>
    <w:rsid w:val="00D30D93"/>
    <w:rsid w:val="00D311EC"/>
    <w:rsid w:val="00D32C42"/>
    <w:rsid w:val="00D4111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1CDB"/>
    <w:rsid w:val="00ED2CBB"/>
    <w:rsid w:val="00ED4C0E"/>
    <w:rsid w:val="00ED674D"/>
    <w:rsid w:val="00ED6B5F"/>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563E7"/>
  <w15:docId w15:val="{0FACB072-3488-42F0-8376-93E419BA5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66117">
      <w:bodyDiv w:val="1"/>
      <w:marLeft w:val="0"/>
      <w:marRight w:val="0"/>
      <w:marTop w:val="0"/>
      <w:marBottom w:val="0"/>
      <w:divBdr>
        <w:top w:val="none" w:sz="0" w:space="0" w:color="auto"/>
        <w:left w:val="none" w:sz="0" w:space="0" w:color="auto"/>
        <w:bottom w:val="none" w:sz="0" w:space="0" w:color="auto"/>
        <w:right w:val="none" w:sz="0" w:space="0" w:color="auto"/>
      </w:divBdr>
    </w:div>
    <w:div w:id="1033192953">
      <w:bodyDiv w:val="1"/>
      <w:marLeft w:val="0"/>
      <w:marRight w:val="0"/>
      <w:marTop w:val="0"/>
      <w:marBottom w:val="0"/>
      <w:divBdr>
        <w:top w:val="none" w:sz="0" w:space="0" w:color="auto"/>
        <w:left w:val="none" w:sz="0" w:space="0" w:color="auto"/>
        <w:bottom w:val="none" w:sz="0" w:space="0" w:color="auto"/>
        <w:right w:val="none" w:sz="0" w:space="0" w:color="auto"/>
      </w:divBdr>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041026">
      <w:bodyDiv w:val="1"/>
      <w:marLeft w:val="0"/>
      <w:marRight w:val="0"/>
      <w:marTop w:val="0"/>
      <w:marBottom w:val="0"/>
      <w:divBdr>
        <w:top w:val="none" w:sz="0" w:space="0" w:color="auto"/>
        <w:left w:val="none" w:sz="0" w:space="0" w:color="auto"/>
        <w:bottom w:val="none" w:sz="0" w:space="0" w:color="auto"/>
        <w:right w:val="none" w:sz="0" w:space="0" w:color="auto"/>
      </w:divBdr>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83673818">
      <w:bodyDiv w:val="1"/>
      <w:marLeft w:val="0"/>
      <w:marRight w:val="0"/>
      <w:marTop w:val="0"/>
      <w:marBottom w:val="0"/>
      <w:divBdr>
        <w:top w:val="none" w:sz="0" w:space="0" w:color="auto"/>
        <w:left w:val="none" w:sz="0" w:space="0" w:color="auto"/>
        <w:bottom w:val="none" w:sz="0" w:space="0" w:color="auto"/>
        <w:right w:val="none" w:sz="0" w:space="0" w:color="auto"/>
      </w:divBdr>
    </w:div>
    <w:div w:id="1393193245">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06630520">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336266">
      <w:bodyDiv w:val="1"/>
      <w:marLeft w:val="0"/>
      <w:marRight w:val="0"/>
      <w:marTop w:val="0"/>
      <w:marBottom w:val="0"/>
      <w:divBdr>
        <w:top w:val="none" w:sz="0" w:space="0" w:color="auto"/>
        <w:left w:val="none" w:sz="0" w:space="0" w:color="auto"/>
        <w:bottom w:val="none" w:sz="0" w:space="0" w:color="auto"/>
        <w:right w:val="none" w:sz="0" w:space="0" w:color="auto"/>
      </w:divBdr>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25"/>
    <w:rsid w:val="00085F68"/>
    <w:rsid w:val="000D0308"/>
    <w:rsid w:val="00150BA9"/>
    <w:rsid w:val="002962C7"/>
    <w:rsid w:val="00380168"/>
    <w:rsid w:val="00516E54"/>
    <w:rsid w:val="00561A5C"/>
    <w:rsid w:val="00742BA3"/>
    <w:rsid w:val="00764025"/>
    <w:rsid w:val="0098424B"/>
    <w:rsid w:val="009B3594"/>
    <w:rsid w:val="00B37424"/>
    <w:rsid w:val="00B6245D"/>
    <w:rsid w:val="00BC125D"/>
    <w:rsid w:val="00C8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B0E27-2637-4238-99CC-0C42A9D9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585</Words>
  <Characters>3219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52962</cp:lastModifiedBy>
  <cp:revision>2</cp:revision>
  <cp:lastPrinted>2021-02-08T01:03:00Z</cp:lastPrinted>
  <dcterms:created xsi:type="dcterms:W3CDTF">2023-06-29T18:34:00Z</dcterms:created>
  <dcterms:modified xsi:type="dcterms:W3CDTF">2023-06-29T18:34:00Z</dcterms:modified>
</cp:coreProperties>
</file>