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3DEB" w:rsidRDefault="00B906F6" w:rsidP="00633DEB">
      <w:pPr>
        <w:rPr>
          <w:sz w:val="56"/>
        </w:rPr>
      </w:pPr>
      <w:r>
        <w:rPr>
          <w:sz w:val="56"/>
        </w:rPr>
        <w:t>⁸</w:t>
      </w:r>
      <w:r w:rsidR="00F34CD3">
        <w:rPr>
          <w:sz w:val="56"/>
        </w:rPr>
        <w:t>Io</w:t>
      </w:r>
      <w:r w:rsidR="00EB4759" w:rsidRPr="00424EE5"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179121AC" wp14:editId="35C579A9">
            <wp:simplePos x="0" y="0"/>
            <wp:positionH relativeFrom="margin">
              <wp:posOffset>-48260</wp:posOffset>
            </wp:positionH>
            <wp:positionV relativeFrom="paragraph">
              <wp:posOffset>73025</wp:posOffset>
            </wp:positionV>
            <wp:extent cx="2276475" cy="1038225"/>
            <wp:effectExtent l="0" t="0" r="9525" b="0"/>
            <wp:wrapNone/>
            <wp:docPr id="1" name="Imagen 1" descr="../../../Valeria/DISEÑOS%202021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 descr="../../../Valeria/DISEÑOS%202021/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DEB" w:rsidRDefault="00633DEB" w:rsidP="00633DEB">
      <w:pPr>
        <w:rPr>
          <w:sz w:val="56"/>
        </w:rPr>
      </w:pPr>
    </w:p>
    <w:p w:rsidR="00633DEB" w:rsidRPr="00EE1727" w:rsidRDefault="00EB4759" w:rsidP="00633DEB">
      <w:pPr>
        <w:spacing w:line="240" w:lineRule="auto"/>
        <w:jc w:val="center"/>
        <w:rPr>
          <w:rFonts w:ascii="Century Gothic" w:hAnsi="Century Gothic"/>
          <w:b/>
          <w:sz w:val="56"/>
        </w:rPr>
      </w:pPr>
      <w:r>
        <w:rPr>
          <w:rFonts w:ascii="Century Gothic" w:hAnsi="Century Gothic"/>
          <w:b/>
          <w:sz w:val="56"/>
        </w:rPr>
        <w:t>Calidad en los servicios</w:t>
      </w:r>
      <w:r w:rsidR="00424EE5">
        <w:rPr>
          <w:rFonts w:ascii="Century Gothic" w:hAnsi="Century Gothic"/>
          <w:b/>
          <w:sz w:val="56"/>
        </w:rPr>
        <w:t xml:space="preserve"> </w:t>
      </w:r>
    </w:p>
    <w:p w:rsidR="00424EE5" w:rsidRPr="00424EE5" w:rsidRDefault="00633DEB" w:rsidP="00424EE5">
      <w:pPr>
        <w:spacing w:line="240" w:lineRule="auto"/>
        <w:rPr>
          <w:rFonts w:ascii="Century Gothic" w:hAnsi="Century Gothic"/>
          <w:b/>
          <w:sz w:val="18"/>
        </w:rPr>
      </w:pPr>
      <w:r w:rsidRPr="00EE1727">
        <w:rPr>
          <w:rFonts w:ascii="Century Gothic" w:hAnsi="Century Gothic"/>
          <w:b/>
          <w:noProof/>
          <w:color w:val="0070C0"/>
          <w:sz w:val="20"/>
          <w:lang w:val="es-MX" w:eastAsia="es-MX"/>
        </w:rPr>
        <w:drawing>
          <wp:anchor distT="0" distB="0" distL="114300" distR="114300" simplePos="0" relativeHeight="251619328" behindDoc="1" locked="0" layoutInCell="1" allowOverlap="1" wp14:anchorId="4827251A" wp14:editId="20C73216">
            <wp:simplePos x="0" y="0"/>
            <wp:positionH relativeFrom="column">
              <wp:posOffset>1715135</wp:posOffset>
            </wp:positionH>
            <wp:positionV relativeFrom="paragraph">
              <wp:posOffset>101600</wp:posOffset>
            </wp:positionV>
            <wp:extent cx="5610225" cy="2100580"/>
            <wp:effectExtent l="0" t="0" r="9525" b="0"/>
            <wp:wrapNone/>
            <wp:docPr id="7" name="Imagen 7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DEB" w:rsidRPr="00553A25" w:rsidRDefault="00EB4759" w:rsidP="00633DEB">
      <w:pPr>
        <w:spacing w:line="240" w:lineRule="auto"/>
        <w:jc w:val="center"/>
        <w:rPr>
          <w:rFonts w:ascii="Century Gothic" w:hAnsi="Century Gothic"/>
          <w:b/>
          <w:sz w:val="48"/>
        </w:rPr>
      </w:pPr>
      <w:r>
        <w:rPr>
          <w:rFonts w:ascii="Century Gothic" w:hAnsi="Century Gothic"/>
          <w:b/>
          <w:sz w:val="56"/>
        </w:rPr>
        <w:t>Actividad 2</w:t>
      </w:r>
      <w:r w:rsidR="00633DEB" w:rsidRPr="00553A25">
        <w:rPr>
          <w:rFonts w:ascii="Century Gothic" w:hAnsi="Century Gothic"/>
          <w:b/>
          <w:color w:val="0070C0"/>
          <w:sz w:val="48"/>
        </w:rPr>
        <w:t xml:space="preserve"> </w:t>
      </w:r>
    </w:p>
    <w:p w:rsidR="00633DEB" w:rsidRPr="00427CC4" w:rsidRDefault="00424EE5" w:rsidP="00633DEB">
      <w:pPr>
        <w:spacing w:line="240" w:lineRule="auto"/>
        <w:jc w:val="center"/>
        <w:rPr>
          <w:rFonts w:ascii="Century Gothic" w:hAnsi="Century Gothic"/>
          <w:b/>
          <w:color w:val="C00000"/>
          <w:sz w:val="44"/>
        </w:rPr>
      </w:pPr>
      <w:r w:rsidRPr="00427CC4">
        <w:rPr>
          <w:rFonts w:ascii="Century Gothic" w:hAnsi="Century Gothic"/>
          <w:b/>
          <w:color w:val="C00000"/>
          <w:sz w:val="44"/>
        </w:rPr>
        <w:t>“Cuadro descriptivo”</w:t>
      </w:r>
    </w:p>
    <w:p w:rsidR="00633DEB" w:rsidRPr="00EB4759" w:rsidRDefault="00633DEB" w:rsidP="00633DEB">
      <w:pPr>
        <w:spacing w:line="240" w:lineRule="auto"/>
        <w:rPr>
          <w:rFonts w:ascii="Century Gothic" w:hAnsi="Century Gothic"/>
          <w:b/>
          <w:color w:val="0070C0"/>
          <w:sz w:val="24"/>
        </w:rPr>
      </w:pPr>
      <w:r w:rsidRPr="00EE1727">
        <w:rPr>
          <w:rFonts w:ascii="Century Gothic" w:hAnsi="Century Gothic"/>
          <w:b/>
          <w:color w:val="0070C0"/>
          <w:sz w:val="44"/>
        </w:rPr>
        <w:t xml:space="preserve"> </w:t>
      </w:r>
    </w:p>
    <w:p w:rsidR="00424EE5" w:rsidRPr="00424EE5" w:rsidRDefault="00424EE5" w:rsidP="00424EE5">
      <w:pPr>
        <w:spacing w:line="240" w:lineRule="auto"/>
        <w:rPr>
          <w:rFonts w:ascii="Century Gothic" w:hAnsi="Century Gothic"/>
          <w:b/>
          <w:sz w:val="44"/>
        </w:rPr>
      </w:pPr>
      <w:r w:rsidRPr="00424EE5">
        <w:rPr>
          <w:rFonts w:ascii="Century Gothic" w:hAnsi="Century Gothic"/>
          <w:b/>
          <w:sz w:val="44"/>
        </w:rPr>
        <w:t xml:space="preserve">Alumno: </w:t>
      </w:r>
      <w:r w:rsidR="00633DEB" w:rsidRPr="00424EE5">
        <w:rPr>
          <w:rFonts w:ascii="Century Gothic" w:hAnsi="Century Gothic"/>
          <w:b/>
          <w:sz w:val="44"/>
        </w:rPr>
        <w:t xml:space="preserve"> </w:t>
      </w:r>
      <w:r w:rsidR="00A77037">
        <w:rPr>
          <w:rFonts w:ascii="Century Gothic" w:hAnsi="Century Gothic"/>
          <w:b/>
          <w:color w:val="002060"/>
          <w:sz w:val="44"/>
        </w:rPr>
        <w:t xml:space="preserve">IVONNE ANASHELI GARCÍA AGUILAR </w:t>
      </w:r>
    </w:p>
    <w:p w:rsidR="00633DEB" w:rsidRPr="00EE1727" w:rsidRDefault="00633DEB" w:rsidP="00424EE5">
      <w:pPr>
        <w:spacing w:line="240" w:lineRule="auto"/>
        <w:rPr>
          <w:rFonts w:ascii="Century Gothic" w:hAnsi="Century Gothic"/>
          <w:b/>
          <w:color w:val="0070C0"/>
          <w:sz w:val="44"/>
        </w:rPr>
      </w:pPr>
      <w:r w:rsidRPr="00EE1727">
        <w:rPr>
          <w:rFonts w:ascii="Century Gothic" w:hAnsi="Century Gothic"/>
          <w:b/>
          <w:sz w:val="44"/>
        </w:rPr>
        <w:t xml:space="preserve">Carrera: </w:t>
      </w:r>
      <w:r w:rsidR="00EB4759">
        <w:rPr>
          <w:rFonts w:ascii="Century Gothic" w:hAnsi="Century Gothic"/>
          <w:b/>
          <w:color w:val="002060"/>
          <w:sz w:val="44"/>
        </w:rPr>
        <w:t xml:space="preserve">Lic. En Trabajo Social y Gestión Comunitaria </w:t>
      </w:r>
      <w:r w:rsidR="00424EE5" w:rsidRPr="00424EE5">
        <w:rPr>
          <w:rFonts w:ascii="Century Gothic" w:hAnsi="Century Gothic"/>
          <w:b/>
          <w:color w:val="002060"/>
          <w:sz w:val="44"/>
        </w:rPr>
        <w:t xml:space="preserve"> </w:t>
      </w:r>
    </w:p>
    <w:p w:rsidR="00424EE5" w:rsidRDefault="00424EE5" w:rsidP="00424EE5">
      <w:pPr>
        <w:spacing w:line="240" w:lineRule="auto"/>
        <w:rPr>
          <w:rFonts w:ascii="Century Gothic" w:hAnsi="Century Gothic"/>
          <w:b/>
          <w:color w:val="0070C0"/>
          <w:sz w:val="44"/>
        </w:rPr>
      </w:pPr>
      <w:r>
        <w:rPr>
          <w:rFonts w:ascii="Century Gothic" w:hAnsi="Century Gothic"/>
          <w:b/>
          <w:sz w:val="44"/>
        </w:rPr>
        <w:t>Grupo y</w:t>
      </w:r>
      <w:r w:rsidR="00633DEB" w:rsidRPr="00EE1727">
        <w:rPr>
          <w:rFonts w:ascii="Century Gothic" w:hAnsi="Century Gothic"/>
          <w:b/>
          <w:sz w:val="44"/>
        </w:rPr>
        <w:t xml:space="preserve"> Modalidad: </w:t>
      </w:r>
      <w:r>
        <w:rPr>
          <w:rFonts w:ascii="Century Gothic" w:hAnsi="Century Gothic"/>
          <w:b/>
          <w:color w:val="002060"/>
          <w:sz w:val="44"/>
        </w:rPr>
        <w:t>8v</w:t>
      </w:r>
      <w:r w:rsidR="006575CB" w:rsidRPr="00424EE5">
        <w:rPr>
          <w:rFonts w:ascii="Century Gothic" w:hAnsi="Century Gothic"/>
          <w:b/>
          <w:color w:val="002060"/>
          <w:sz w:val="44"/>
        </w:rPr>
        <w:t>o</w:t>
      </w:r>
      <w:r w:rsidR="00633DEB" w:rsidRPr="00424EE5">
        <w:rPr>
          <w:rFonts w:ascii="Century Gothic" w:hAnsi="Century Gothic"/>
          <w:b/>
          <w:color w:val="002060"/>
          <w:sz w:val="44"/>
        </w:rPr>
        <w:t>. Cuatrimestre “Semiescolarizado”</w:t>
      </w:r>
    </w:p>
    <w:p w:rsidR="00633DEB" w:rsidRPr="00EE1727" w:rsidRDefault="00424EE5" w:rsidP="00424EE5">
      <w:pPr>
        <w:spacing w:line="240" w:lineRule="auto"/>
        <w:rPr>
          <w:rFonts w:ascii="Century Gothic" w:hAnsi="Century Gothic"/>
          <w:b/>
          <w:color w:val="0070C0"/>
          <w:sz w:val="44"/>
        </w:rPr>
      </w:pPr>
      <w:r w:rsidRPr="00424EE5">
        <w:rPr>
          <w:rFonts w:ascii="Century Gothic" w:hAnsi="Century Gothic"/>
          <w:b/>
          <w:sz w:val="44"/>
        </w:rPr>
        <w:t xml:space="preserve">Lugar y fecha: </w:t>
      </w:r>
      <w:r w:rsidR="00EB4759">
        <w:rPr>
          <w:rFonts w:ascii="Century Gothic" w:hAnsi="Century Gothic"/>
          <w:b/>
          <w:color w:val="002060"/>
          <w:sz w:val="44"/>
        </w:rPr>
        <w:t xml:space="preserve">Frontera Comalapa, a 14 de febrero </w:t>
      </w:r>
      <w:r w:rsidRPr="00424EE5">
        <w:rPr>
          <w:rFonts w:ascii="Century Gothic" w:hAnsi="Century Gothic"/>
          <w:b/>
          <w:color w:val="002060"/>
          <w:sz w:val="44"/>
        </w:rPr>
        <w:t xml:space="preserve">de 2023. </w:t>
      </w:r>
      <w:r w:rsidR="00633DEB" w:rsidRPr="00424EE5">
        <w:rPr>
          <w:rFonts w:ascii="Century Gothic" w:hAnsi="Century Gothic"/>
          <w:b/>
          <w:color w:val="002060"/>
          <w:sz w:val="44"/>
        </w:rPr>
        <w:t xml:space="preserve"> </w:t>
      </w:r>
    </w:p>
    <w:p w:rsidR="00633DEB" w:rsidRDefault="00424EE5" w:rsidP="00633DEB">
      <w:pPr>
        <w:jc w:val="right"/>
        <w:rPr>
          <w:rFonts w:ascii="Century Gothic" w:hAnsi="Century Gothic"/>
          <w:color w:val="215868" w:themeColor="accent5" w:themeShade="80"/>
        </w:rPr>
      </w:pPr>
      <w:r w:rsidRPr="00EE1727">
        <w:rPr>
          <w:rFonts w:ascii="Century Gothic" w:hAnsi="Century Gothic"/>
          <w:noProof/>
          <w:color w:val="215868" w:themeColor="accent5" w:themeShade="80"/>
          <w:sz w:val="24"/>
          <w:lang w:val="es-MX" w:eastAsia="es-MX"/>
        </w:rPr>
        <w:drawing>
          <wp:anchor distT="0" distB="0" distL="114300" distR="114300" simplePos="0" relativeHeight="251620352" behindDoc="1" locked="0" layoutInCell="1" allowOverlap="1" wp14:anchorId="73FB31B1" wp14:editId="06AE3C6E">
            <wp:simplePos x="0" y="0"/>
            <wp:positionH relativeFrom="page">
              <wp:posOffset>14605</wp:posOffset>
            </wp:positionH>
            <wp:positionV relativeFrom="paragraph">
              <wp:posOffset>1311910</wp:posOffset>
            </wp:positionV>
            <wp:extent cx="10668000" cy="469265"/>
            <wp:effectExtent l="0" t="0" r="0" b="6985"/>
            <wp:wrapNone/>
            <wp:docPr id="23" name="Imagen 2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EE5" w:rsidRDefault="00424EE5" w:rsidP="003149B5">
      <w:pPr>
        <w:spacing w:line="259" w:lineRule="auto"/>
        <w:rPr>
          <w:rFonts w:ascii="Century Gothic" w:hAnsi="Century Gothic"/>
          <w:color w:val="215868" w:themeColor="accent5" w:themeShade="80"/>
          <w:sz w:val="24"/>
        </w:rPr>
        <w:sectPr w:rsidR="00424EE5" w:rsidSect="00424EE5">
          <w:pgSz w:w="16838" w:h="11906" w:orient="landscape"/>
          <w:pgMar w:top="709" w:right="993" w:bottom="1701" w:left="1276" w:header="708" w:footer="708" w:gutter="0"/>
          <w:cols w:space="708"/>
          <w:docGrid w:linePitch="360"/>
        </w:sectPr>
      </w:pPr>
    </w:p>
    <w:p w:rsidR="003149B5" w:rsidRDefault="00424EE5" w:rsidP="00424EE5">
      <w:pPr>
        <w:spacing w:line="259" w:lineRule="auto"/>
        <w:jc w:val="center"/>
        <w:rPr>
          <w:rFonts w:ascii="Century Gothic" w:hAnsi="Century Gothic"/>
          <w:b/>
          <w:color w:val="002060"/>
          <w:sz w:val="36"/>
        </w:rPr>
      </w:pPr>
      <w:r w:rsidRPr="00424EE5">
        <w:rPr>
          <w:rFonts w:ascii="Century Gothic" w:hAnsi="Century Gothic"/>
          <w:b/>
          <w:color w:val="002060"/>
          <w:sz w:val="36"/>
        </w:rPr>
        <w:lastRenderedPageBreak/>
        <w:t>Cuadro descriptivo</w:t>
      </w: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4679"/>
        <w:gridCol w:w="9880"/>
      </w:tblGrid>
      <w:tr w:rsidR="00424EE5" w:rsidRPr="00424EE5" w:rsidTr="00286EAE">
        <w:tc>
          <w:tcPr>
            <w:tcW w:w="14559" w:type="dxa"/>
            <w:gridSpan w:val="2"/>
            <w:shd w:val="clear" w:color="auto" w:fill="002060"/>
          </w:tcPr>
          <w:p w:rsidR="00424EE5" w:rsidRDefault="00EB4759" w:rsidP="00427CC4">
            <w:pPr>
              <w:pStyle w:val="Sinespaciad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Indicadores de calidad y Expectativas de las necesidades de los usuarios</w:t>
            </w:r>
          </w:p>
          <w:p w:rsidR="00EB4759" w:rsidRPr="00EB4759" w:rsidRDefault="00EB4759" w:rsidP="00427CC4">
            <w:pPr>
              <w:pStyle w:val="Sinespaciado"/>
              <w:jc w:val="center"/>
              <w:rPr>
                <w:b/>
                <w:sz w:val="10"/>
                <w:szCs w:val="24"/>
              </w:rPr>
            </w:pPr>
          </w:p>
        </w:tc>
      </w:tr>
      <w:tr w:rsidR="00424EE5" w:rsidRPr="00424EE5" w:rsidTr="00286EAE">
        <w:tc>
          <w:tcPr>
            <w:tcW w:w="4679" w:type="dxa"/>
            <w:shd w:val="clear" w:color="auto" w:fill="FFC000"/>
          </w:tcPr>
          <w:p w:rsidR="00424EE5" w:rsidRPr="00427CC4" w:rsidRDefault="00427CC4" w:rsidP="00427CC4">
            <w:pPr>
              <w:pStyle w:val="Sinespaciado"/>
              <w:jc w:val="center"/>
              <w:rPr>
                <w:b/>
                <w:sz w:val="28"/>
                <w:szCs w:val="24"/>
              </w:rPr>
            </w:pPr>
            <w:r w:rsidRPr="00427CC4">
              <w:rPr>
                <w:b/>
                <w:sz w:val="28"/>
                <w:szCs w:val="24"/>
              </w:rPr>
              <w:t>Criterio</w:t>
            </w:r>
          </w:p>
        </w:tc>
        <w:tc>
          <w:tcPr>
            <w:tcW w:w="9880" w:type="dxa"/>
            <w:shd w:val="clear" w:color="auto" w:fill="FFC000"/>
          </w:tcPr>
          <w:p w:rsidR="00424EE5" w:rsidRPr="00427CC4" w:rsidRDefault="00427CC4" w:rsidP="00427CC4">
            <w:pPr>
              <w:pStyle w:val="Sinespaciado"/>
              <w:jc w:val="center"/>
              <w:rPr>
                <w:b/>
                <w:sz w:val="28"/>
                <w:szCs w:val="24"/>
              </w:rPr>
            </w:pPr>
            <w:r w:rsidRPr="00427CC4">
              <w:rPr>
                <w:b/>
                <w:sz w:val="28"/>
                <w:szCs w:val="24"/>
              </w:rPr>
              <w:t>Descripción</w:t>
            </w:r>
          </w:p>
        </w:tc>
      </w:tr>
      <w:tr w:rsidR="00424EE5" w:rsidRPr="00424EE5" w:rsidTr="00286EAE">
        <w:tc>
          <w:tcPr>
            <w:tcW w:w="4679" w:type="dxa"/>
          </w:tcPr>
          <w:p w:rsidR="00427CC4" w:rsidRDefault="00427CC4" w:rsidP="00424EE5">
            <w:pPr>
              <w:pStyle w:val="Sinespaciado"/>
              <w:rPr>
                <w:b/>
                <w:sz w:val="24"/>
                <w:szCs w:val="24"/>
                <w:lang w:val="es-MX"/>
              </w:rPr>
            </w:pPr>
          </w:p>
          <w:p w:rsidR="00424EE5" w:rsidRPr="00427CC4" w:rsidRDefault="00EB4759" w:rsidP="00424EE5">
            <w:pPr>
              <w:pStyle w:val="Sinespaciado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¿Qué es un Indicador de calidad? </w:t>
            </w:r>
          </w:p>
          <w:p w:rsidR="00427CC4" w:rsidRPr="00427CC4" w:rsidRDefault="00427CC4" w:rsidP="00424EE5">
            <w:pPr>
              <w:pStyle w:val="Sinespaciado"/>
              <w:rPr>
                <w:b/>
                <w:sz w:val="24"/>
                <w:szCs w:val="24"/>
                <w:lang w:val="es-MX"/>
              </w:rPr>
            </w:pPr>
          </w:p>
          <w:p w:rsidR="00427CC4" w:rsidRPr="00427CC4" w:rsidRDefault="00427CC4" w:rsidP="00424EE5">
            <w:pPr>
              <w:pStyle w:val="Sinespaciado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9880" w:type="dxa"/>
          </w:tcPr>
          <w:p w:rsidR="00424EE5" w:rsidRPr="00424EE5" w:rsidRDefault="00EE1230" w:rsidP="00424EE5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 un instrumento de medición </w:t>
            </w:r>
            <w:r w:rsidR="003A5513">
              <w:rPr>
                <w:sz w:val="24"/>
                <w:szCs w:val="24"/>
              </w:rPr>
              <w:t>enfocado los procesos</w:t>
            </w:r>
            <w:r w:rsidR="007A64CA">
              <w:rPr>
                <w:sz w:val="24"/>
                <w:szCs w:val="24"/>
              </w:rPr>
              <w:t xml:space="preserve"> de una empresa</w:t>
            </w:r>
            <w:r w:rsidR="005C7F44">
              <w:rPr>
                <w:sz w:val="24"/>
                <w:szCs w:val="24"/>
              </w:rPr>
              <w:t xml:space="preserve"> para evaluar </w:t>
            </w:r>
            <w:r w:rsidR="007F3509">
              <w:rPr>
                <w:sz w:val="24"/>
                <w:szCs w:val="24"/>
              </w:rPr>
              <w:t>su desempeño</w:t>
            </w:r>
            <w:r w:rsidR="000A7069">
              <w:rPr>
                <w:sz w:val="24"/>
                <w:szCs w:val="24"/>
              </w:rPr>
              <w:t xml:space="preserve"> , logro</w:t>
            </w:r>
            <w:r w:rsidR="00C96328">
              <w:rPr>
                <w:sz w:val="24"/>
                <w:szCs w:val="24"/>
              </w:rPr>
              <w:t xml:space="preserve"> de objetivos y calidad de cada uno</w:t>
            </w:r>
            <w:r w:rsidR="00E15D58">
              <w:rPr>
                <w:sz w:val="24"/>
                <w:szCs w:val="24"/>
              </w:rPr>
              <w:t>.</w:t>
            </w:r>
          </w:p>
        </w:tc>
      </w:tr>
      <w:tr w:rsidR="00424EE5" w:rsidRPr="00424EE5" w:rsidTr="00286EAE">
        <w:tc>
          <w:tcPr>
            <w:tcW w:w="4679" w:type="dxa"/>
          </w:tcPr>
          <w:p w:rsidR="00424EE5" w:rsidRPr="00427CC4" w:rsidRDefault="00EB4759" w:rsidP="00424EE5">
            <w:pPr>
              <w:pStyle w:val="Sinespaciado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Diferencia entre certificación y acreditación </w:t>
            </w:r>
          </w:p>
          <w:p w:rsidR="00427CC4" w:rsidRPr="00427CC4" w:rsidRDefault="00427CC4" w:rsidP="00424EE5">
            <w:pPr>
              <w:pStyle w:val="Sinespaciado"/>
              <w:rPr>
                <w:b/>
                <w:sz w:val="24"/>
                <w:szCs w:val="24"/>
                <w:lang w:val="es-MX"/>
              </w:rPr>
            </w:pPr>
          </w:p>
          <w:p w:rsidR="00427CC4" w:rsidRPr="00427CC4" w:rsidRDefault="00427CC4" w:rsidP="00424EE5">
            <w:pPr>
              <w:pStyle w:val="Sinespaciado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9880" w:type="dxa"/>
          </w:tcPr>
          <w:p w:rsidR="009E7528" w:rsidRDefault="00F54942" w:rsidP="00424EE5">
            <w:pPr>
              <w:pStyle w:val="Sinespaciado"/>
              <w:rPr>
                <w:sz w:val="24"/>
                <w:szCs w:val="24"/>
              </w:rPr>
            </w:pPr>
            <w:r w:rsidRPr="001D18EE">
              <w:rPr>
                <w:color w:val="C0504D" w:themeColor="accent2"/>
                <w:sz w:val="24"/>
                <w:szCs w:val="24"/>
              </w:rPr>
              <w:t>CERTIFICACIÓN</w:t>
            </w:r>
            <w:r>
              <w:rPr>
                <w:sz w:val="24"/>
                <w:szCs w:val="24"/>
              </w:rPr>
              <w:t xml:space="preserve"> </w:t>
            </w:r>
            <w:r w:rsidR="002C7DA0">
              <w:rPr>
                <w:sz w:val="24"/>
                <w:szCs w:val="24"/>
              </w:rPr>
              <w:t>significa que</w:t>
            </w:r>
            <w:r w:rsidR="008A36F2">
              <w:rPr>
                <w:sz w:val="24"/>
                <w:szCs w:val="24"/>
              </w:rPr>
              <w:t xml:space="preserve"> un tercero independiente </w:t>
            </w:r>
            <w:r w:rsidR="00B96436">
              <w:rPr>
                <w:sz w:val="24"/>
                <w:szCs w:val="24"/>
              </w:rPr>
              <w:t xml:space="preserve">ha confirmado por escrito </w:t>
            </w:r>
            <w:r w:rsidR="00B07D54">
              <w:rPr>
                <w:sz w:val="24"/>
                <w:szCs w:val="24"/>
              </w:rPr>
              <w:t>q</w:t>
            </w:r>
            <w:r w:rsidR="0080794A">
              <w:rPr>
                <w:sz w:val="24"/>
                <w:szCs w:val="24"/>
              </w:rPr>
              <w:t xml:space="preserve">ue un  producto o servicio </w:t>
            </w:r>
            <w:r w:rsidR="0056115F">
              <w:rPr>
                <w:sz w:val="24"/>
                <w:szCs w:val="24"/>
              </w:rPr>
              <w:t>cumple</w:t>
            </w:r>
            <w:r w:rsidR="00B07D54">
              <w:rPr>
                <w:sz w:val="24"/>
                <w:szCs w:val="24"/>
              </w:rPr>
              <w:t xml:space="preserve"> los requisitos preescritos.</w:t>
            </w:r>
          </w:p>
          <w:p w:rsidR="00B07D54" w:rsidRDefault="00B07D54" w:rsidP="00424EE5">
            <w:pPr>
              <w:pStyle w:val="Sinespaciado"/>
              <w:rPr>
                <w:sz w:val="24"/>
                <w:szCs w:val="24"/>
              </w:rPr>
            </w:pPr>
          </w:p>
          <w:p w:rsidR="00B07D54" w:rsidRDefault="00B07D54" w:rsidP="00424EE5">
            <w:pPr>
              <w:pStyle w:val="Sinespaciado"/>
              <w:rPr>
                <w:sz w:val="24"/>
                <w:szCs w:val="24"/>
              </w:rPr>
            </w:pPr>
          </w:p>
          <w:p w:rsidR="00B906F6" w:rsidRPr="00424EE5" w:rsidRDefault="00B07D54" w:rsidP="00424EE5">
            <w:pPr>
              <w:pStyle w:val="Sinespaciado"/>
              <w:rPr>
                <w:sz w:val="24"/>
                <w:szCs w:val="24"/>
              </w:rPr>
            </w:pPr>
            <w:r w:rsidRPr="001D18EE">
              <w:rPr>
                <w:color w:val="C0504D" w:themeColor="accent2"/>
                <w:sz w:val="24"/>
                <w:szCs w:val="24"/>
              </w:rPr>
              <w:t>ACREDIT</w:t>
            </w:r>
            <w:r w:rsidR="001D18EE">
              <w:rPr>
                <w:color w:val="C0504D" w:themeColor="accent2"/>
                <w:sz w:val="24"/>
                <w:szCs w:val="24"/>
              </w:rPr>
              <w:t>AC</w:t>
            </w:r>
            <w:r w:rsidRPr="001D18EE">
              <w:rPr>
                <w:color w:val="C0504D" w:themeColor="accent2"/>
                <w:sz w:val="24"/>
                <w:szCs w:val="24"/>
              </w:rPr>
              <w:t>IÓN</w:t>
            </w:r>
            <w:r>
              <w:rPr>
                <w:sz w:val="24"/>
                <w:szCs w:val="24"/>
              </w:rPr>
              <w:t xml:space="preserve"> </w:t>
            </w:r>
            <w:r w:rsidR="008F04BC">
              <w:rPr>
                <w:sz w:val="24"/>
                <w:szCs w:val="24"/>
              </w:rPr>
              <w:t>significa</w:t>
            </w:r>
            <w:r w:rsidR="009F153C">
              <w:rPr>
                <w:sz w:val="24"/>
                <w:szCs w:val="24"/>
              </w:rPr>
              <w:t xml:space="preserve"> que un organismo</w:t>
            </w:r>
            <w:r w:rsidR="009A2498">
              <w:rPr>
                <w:sz w:val="24"/>
                <w:szCs w:val="24"/>
              </w:rPr>
              <w:t xml:space="preserve"> autorizado reconoce </w:t>
            </w:r>
            <w:r w:rsidR="00FA4728">
              <w:rPr>
                <w:sz w:val="24"/>
                <w:szCs w:val="24"/>
              </w:rPr>
              <w:t xml:space="preserve">formalmente una organización </w:t>
            </w:r>
            <w:r w:rsidR="00D0491D">
              <w:rPr>
                <w:sz w:val="24"/>
                <w:szCs w:val="24"/>
              </w:rPr>
              <w:t>o individuo</w:t>
            </w:r>
            <w:r w:rsidR="009C0ED4">
              <w:rPr>
                <w:sz w:val="24"/>
                <w:szCs w:val="24"/>
              </w:rPr>
              <w:t xml:space="preserve">,la competencia para ejecutar </w:t>
            </w:r>
            <w:r w:rsidR="00EB5559">
              <w:rPr>
                <w:sz w:val="24"/>
                <w:szCs w:val="24"/>
              </w:rPr>
              <w:t xml:space="preserve">un servicio específico </w:t>
            </w:r>
            <w:r w:rsidR="002E5DB7">
              <w:rPr>
                <w:sz w:val="24"/>
                <w:szCs w:val="24"/>
              </w:rPr>
              <w:t xml:space="preserve">como se </w:t>
            </w:r>
            <w:r w:rsidR="009E7528">
              <w:rPr>
                <w:sz w:val="24"/>
                <w:szCs w:val="24"/>
              </w:rPr>
              <w:t xml:space="preserve">describe </w:t>
            </w:r>
            <w:r w:rsidR="002E5DB7">
              <w:rPr>
                <w:sz w:val="24"/>
                <w:szCs w:val="24"/>
              </w:rPr>
              <w:t xml:space="preserve"> en un determinado </w:t>
            </w:r>
            <w:r w:rsidR="009E7528">
              <w:rPr>
                <w:sz w:val="24"/>
                <w:szCs w:val="24"/>
              </w:rPr>
              <w:t>alcance.</w:t>
            </w:r>
          </w:p>
        </w:tc>
      </w:tr>
      <w:tr w:rsidR="0097642E" w:rsidRPr="00424EE5" w:rsidTr="00286EAE">
        <w:tc>
          <w:tcPr>
            <w:tcW w:w="4679" w:type="dxa"/>
          </w:tcPr>
          <w:p w:rsidR="0097642E" w:rsidRDefault="0097642E" w:rsidP="00424EE5">
            <w:pPr>
              <w:pStyle w:val="Sinespaciado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Beneficios de la acreditación empresarial </w:t>
            </w:r>
          </w:p>
          <w:p w:rsidR="0097642E" w:rsidRDefault="0097642E" w:rsidP="00424EE5">
            <w:pPr>
              <w:pStyle w:val="Sinespaciado"/>
              <w:rPr>
                <w:b/>
                <w:sz w:val="24"/>
                <w:szCs w:val="24"/>
                <w:lang w:val="es-MX"/>
              </w:rPr>
            </w:pPr>
          </w:p>
          <w:p w:rsidR="0023027D" w:rsidRDefault="0023027D" w:rsidP="00424EE5">
            <w:pPr>
              <w:pStyle w:val="Sinespaciado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9880" w:type="dxa"/>
          </w:tcPr>
          <w:p w:rsidR="00DE4630" w:rsidRDefault="00DF3B1B" w:rsidP="00424EE5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Simplifica</w:t>
            </w:r>
            <w:r w:rsidR="00DE4630">
              <w:rPr>
                <w:sz w:val="24"/>
                <w:szCs w:val="24"/>
              </w:rPr>
              <w:t xml:space="preserve"> el comercio mundial</w:t>
            </w:r>
            <w:r w:rsidR="007D082E">
              <w:rPr>
                <w:sz w:val="24"/>
                <w:szCs w:val="24"/>
              </w:rPr>
              <w:t>.</w:t>
            </w:r>
          </w:p>
          <w:p w:rsidR="0097642E" w:rsidRDefault="007D082E" w:rsidP="00424EE5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Aporta</w:t>
            </w:r>
            <w:r w:rsidR="005F029F">
              <w:rPr>
                <w:sz w:val="24"/>
                <w:szCs w:val="24"/>
              </w:rPr>
              <w:t xml:space="preserve"> mayor </w:t>
            </w:r>
            <w:r w:rsidR="00DB5D34">
              <w:rPr>
                <w:sz w:val="24"/>
                <w:szCs w:val="24"/>
              </w:rPr>
              <w:t>seguridad al cliente.</w:t>
            </w:r>
          </w:p>
          <w:p w:rsidR="007D082E" w:rsidRDefault="00FF1F57" w:rsidP="00424EE5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Proporciona orden</w:t>
            </w:r>
            <w:r w:rsidR="0071472B">
              <w:rPr>
                <w:sz w:val="24"/>
                <w:szCs w:val="24"/>
              </w:rPr>
              <w:t xml:space="preserve"> de actividades</w:t>
            </w:r>
            <w:r w:rsidR="008C07F2">
              <w:rPr>
                <w:sz w:val="24"/>
                <w:szCs w:val="24"/>
              </w:rPr>
              <w:t xml:space="preserve"> y minimiza el riesgo </w:t>
            </w:r>
            <w:r w:rsidR="00826F0F">
              <w:rPr>
                <w:sz w:val="24"/>
                <w:szCs w:val="24"/>
              </w:rPr>
              <w:t>de errores.</w:t>
            </w:r>
          </w:p>
          <w:p w:rsidR="00826F0F" w:rsidRDefault="00371702" w:rsidP="00424EE5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Puede ser </w:t>
            </w:r>
            <w:r w:rsidR="00F60607">
              <w:rPr>
                <w:sz w:val="24"/>
                <w:szCs w:val="24"/>
              </w:rPr>
              <w:t>necesario</w:t>
            </w:r>
            <w:r w:rsidR="0036005F">
              <w:rPr>
                <w:sz w:val="24"/>
                <w:szCs w:val="24"/>
              </w:rPr>
              <w:t xml:space="preserve"> ser</w:t>
            </w:r>
            <w:r w:rsidR="00F60607">
              <w:rPr>
                <w:sz w:val="24"/>
                <w:szCs w:val="24"/>
              </w:rPr>
              <w:t xml:space="preserve"> considerado </w:t>
            </w:r>
            <w:r w:rsidR="0036005F">
              <w:rPr>
                <w:sz w:val="24"/>
                <w:szCs w:val="24"/>
              </w:rPr>
              <w:t>para una asignación.</w:t>
            </w:r>
          </w:p>
          <w:p w:rsidR="0036005F" w:rsidRDefault="00B5226A" w:rsidP="00424EE5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Mayor competitividad. </w:t>
            </w:r>
          </w:p>
          <w:p w:rsidR="00DB5D34" w:rsidRPr="00424EE5" w:rsidRDefault="00DB5D34" w:rsidP="00424EE5">
            <w:pPr>
              <w:pStyle w:val="Sinespaciado"/>
              <w:rPr>
                <w:sz w:val="24"/>
                <w:szCs w:val="24"/>
              </w:rPr>
            </w:pPr>
          </w:p>
        </w:tc>
      </w:tr>
      <w:tr w:rsidR="00424EE5" w:rsidRPr="00424EE5" w:rsidTr="00286EAE">
        <w:tc>
          <w:tcPr>
            <w:tcW w:w="4679" w:type="dxa"/>
          </w:tcPr>
          <w:p w:rsidR="00427CC4" w:rsidRPr="00427CC4" w:rsidRDefault="002F6677" w:rsidP="00424EE5">
            <w:pPr>
              <w:pStyle w:val="Sinespaciado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¿Qué es la EMA?</w:t>
            </w:r>
          </w:p>
          <w:p w:rsidR="00427CC4" w:rsidRDefault="00427CC4" w:rsidP="00424EE5">
            <w:pPr>
              <w:pStyle w:val="Sinespaciado"/>
              <w:rPr>
                <w:b/>
                <w:sz w:val="24"/>
                <w:szCs w:val="24"/>
                <w:lang w:val="es-MX"/>
              </w:rPr>
            </w:pPr>
          </w:p>
          <w:p w:rsidR="0023027D" w:rsidRPr="00427CC4" w:rsidRDefault="0023027D" w:rsidP="00424EE5">
            <w:pPr>
              <w:pStyle w:val="Sinespaciado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9880" w:type="dxa"/>
          </w:tcPr>
          <w:p w:rsidR="00424EE5" w:rsidRPr="00424EE5" w:rsidRDefault="00976B10" w:rsidP="00424EE5">
            <w:pPr>
              <w:pStyle w:val="Sinespaciado"/>
              <w:rPr>
                <w:sz w:val="24"/>
                <w:szCs w:val="24"/>
              </w:rPr>
            </w:pPr>
            <w:r>
              <w:rPr>
                <w:rFonts w:ascii="Roboto" w:eastAsia="Times New Roman" w:hAnsi="Roboto"/>
                <w:color w:val="4D5156"/>
                <w:sz w:val="21"/>
                <w:szCs w:val="21"/>
                <w:shd w:val="clear" w:color="auto" w:fill="FFFFFF"/>
              </w:rPr>
              <w:t>Es la m</w:t>
            </w:r>
            <w:r w:rsidR="00022CF8">
              <w:rPr>
                <w:rFonts w:ascii="Roboto" w:eastAsia="Times New Roman" w:hAnsi="Roboto"/>
                <w:color w:val="4D5156"/>
                <w:sz w:val="21"/>
                <w:szCs w:val="21"/>
                <w:shd w:val="clear" w:color="auto" w:fill="FFFFFF"/>
              </w:rPr>
              <w:t>edia Móvil Exponencial (EMA, por sus siglas en inglés de Exponential Moving Average) </w:t>
            </w:r>
            <w:r w:rsidR="00022CF8">
              <w:rPr>
                <w:rFonts w:ascii="Roboto" w:eastAsia="Times New Roman" w:hAnsi="Roboto"/>
                <w:b/>
                <w:bCs/>
                <w:color w:val="4D5156"/>
                <w:sz w:val="21"/>
                <w:szCs w:val="21"/>
                <w:shd w:val="clear" w:color="auto" w:fill="FFFFFF"/>
              </w:rPr>
              <w:t>es un tipo de media móvil, que asigna una ponderación diferente a cada precio</w:t>
            </w:r>
            <w:r w:rsidR="00022CF8">
              <w:rPr>
                <w:rFonts w:ascii="Roboto" w:eastAsia="Times New Roman" w:hAnsi="Roboto"/>
                <w:color w:val="4D5156"/>
                <w:sz w:val="21"/>
                <w:szCs w:val="21"/>
                <w:shd w:val="clear" w:color="auto" w:fill="FFFFFF"/>
              </w:rPr>
              <w:t>. Este cálculo favorece a los precios más recientes al otorgarles un peso mayor y reduciendo de manera exponencial según se retrocede en el tiempo.</w:t>
            </w:r>
          </w:p>
        </w:tc>
      </w:tr>
      <w:tr w:rsidR="00424EE5" w:rsidRPr="00424EE5" w:rsidTr="00286EAE">
        <w:tc>
          <w:tcPr>
            <w:tcW w:w="4679" w:type="dxa"/>
          </w:tcPr>
          <w:p w:rsidR="00424EE5" w:rsidRDefault="002F6677" w:rsidP="002F6677">
            <w:pPr>
              <w:pStyle w:val="Sinespaciado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¿Qué </w:t>
            </w:r>
            <w:r w:rsidR="002C099A">
              <w:rPr>
                <w:b/>
                <w:sz w:val="24"/>
                <w:szCs w:val="24"/>
                <w:lang w:val="es-MX"/>
              </w:rPr>
              <w:t>son las normas</w:t>
            </w:r>
            <w:r>
              <w:rPr>
                <w:b/>
                <w:sz w:val="24"/>
                <w:szCs w:val="24"/>
                <w:lang w:val="es-MX"/>
              </w:rPr>
              <w:t xml:space="preserve"> ISO?</w:t>
            </w:r>
          </w:p>
          <w:p w:rsidR="0023027D" w:rsidRPr="002F6677" w:rsidRDefault="0023027D" w:rsidP="002F6677">
            <w:pPr>
              <w:pStyle w:val="Sinespaciado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9880" w:type="dxa"/>
          </w:tcPr>
          <w:p w:rsidR="00424EE5" w:rsidRPr="00427CC4" w:rsidRDefault="00B82BB6" w:rsidP="00EB4759">
            <w:pPr>
              <w:pStyle w:val="Sinespaciado"/>
              <w:rPr>
                <w:sz w:val="24"/>
                <w:szCs w:val="24"/>
                <w:lang w:val="es-MX"/>
              </w:rPr>
            </w:pPr>
            <w:r>
              <w:rPr>
                <w:rFonts w:ascii="Lato" w:eastAsia="Times New Roman" w:hAnsi="Lato"/>
                <w:color w:val="333333"/>
                <w:shd w:val="clear" w:color="auto" w:fill="FFFFFF"/>
              </w:rPr>
              <w:t>Las </w:t>
            </w:r>
            <w:hyperlink r:id="rId10" w:tgtFrame="_blank" w:tooltip="Normas ISO" w:history="1">
              <w:r>
                <w:rPr>
                  <w:rStyle w:val="Hipervnculo"/>
                  <w:rFonts w:ascii="Lato" w:eastAsia="Times New Roman" w:hAnsi="Lato"/>
                  <w:color w:val="006FB1"/>
                  <w:shd w:val="clear" w:color="auto" w:fill="FFFFFF"/>
                </w:rPr>
                <w:t>normas ISO</w:t>
              </w:r>
            </w:hyperlink>
            <w:r>
              <w:rPr>
                <w:rFonts w:ascii="Lato" w:eastAsia="Times New Roman" w:hAnsi="Lato"/>
                <w:color w:val="333333"/>
                <w:shd w:val="clear" w:color="auto" w:fill="FFFFFF"/>
              </w:rPr>
              <w:t> son un conjunto de </w:t>
            </w:r>
            <w:r>
              <w:rPr>
                <w:rStyle w:val="Textoennegrita"/>
                <w:rFonts w:ascii="Lato" w:eastAsia="Times New Roman" w:hAnsi="Lato"/>
                <w:color w:val="333333"/>
                <w:bdr w:val="none" w:sz="0" w:space="0" w:color="auto" w:frame="1"/>
                <w:shd w:val="clear" w:color="auto" w:fill="FFFFFF"/>
              </w:rPr>
              <w:t>normas orientadas a ordenar la gestión de una empresa</w:t>
            </w:r>
            <w:r>
              <w:rPr>
                <w:rFonts w:ascii="Lato" w:eastAsia="Times New Roman" w:hAnsi="Lato"/>
                <w:color w:val="333333"/>
                <w:shd w:val="clear" w:color="auto" w:fill="FFFFFF"/>
              </w:rPr>
              <w:t> en sus distintos ámbitos</w:t>
            </w:r>
          </w:p>
        </w:tc>
      </w:tr>
      <w:tr w:rsidR="00424EE5" w:rsidRPr="00424EE5" w:rsidTr="00286EAE">
        <w:tc>
          <w:tcPr>
            <w:tcW w:w="4679" w:type="dxa"/>
          </w:tcPr>
          <w:p w:rsidR="00424EE5" w:rsidRDefault="00424EE5" w:rsidP="00424EE5">
            <w:pPr>
              <w:pStyle w:val="Sinespaciado"/>
              <w:rPr>
                <w:b/>
                <w:sz w:val="24"/>
                <w:szCs w:val="24"/>
              </w:rPr>
            </w:pPr>
          </w:p>
          <w:p w:rsidR="002F6677" w:rsidRDefault="004D6F33" w:rsidP="002F6677">
            <w:pPr>
              <w:pStyle w:val="Sinespaciado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En que consiste la ISO 9001</w:t>
            </w:r>
          </w:p>
          <w:p w:rsidR="0023027D" w:rsidRPr="002F6677" w:rsidRDefault="0023027D" w:rsidP="002F6677">
            <w:pPr>
              <w:pStyle w:val="Sinespaciado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9880" w:type="dxa"/>
          </w:tcPr>
          <w:p w:rsidR="00424EE5" w:rsidRPr="00424EE5" w:rsidRDefault="004133A2" w:rsidP="00424EE5">
            <w:pPr>
              <w:pStyle w:val="Sinespaciado"/>
              <w:rPr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333333"/>
                <w:sz w:val="21"/>
                <w:szCs w:val="21"/>
              </w:rPr>
              <w:br/>
            </w:r>
            <w:r>
              <w:rPr>
                <w:rFonts w:ascii="Open Sans" w:eastAsia="Times New Roman" w:hAnsi="Open Sans" w:cs="Open Sans"/>
                <w:color w:val="333333"/>
                <w:sz w:val="21"/>
                <w:szCs w:val="21"/>
                <w:shd w:val="clear" w:color="auto" w:fill="FFFFFF"/>
              </w:rPr>
              <w:t>La norma ISO 9001 es un estándar internacional basado en unos principios de </w:t>
            </w:r>
            <w:r>
              <w:rPr>
                <w:rStyle w:val="Textoennegrita"/>
                <w:rFonts w:ascii="Open Sans" w:eastAsia="Times New Roman" w:hAnsi="Open Sans" w:cs="Open Sans"/>
                <w:color w:val="333333"/>
                <w:sz w:val="21"/>
                <w:szCs w:val="21"/>
                <w:shd w:val="clear" w:color="auto" w:fill="FFFFFF"/>
              </w:rPr>
              <w:t>gestión de la calidad</w:t>
            </w:r>
            <w:r>
              <w:rPr>
                <w:rFonts w:ascii="Open Sans" w:eastAsia="Times New Roman" w:hAnsi="Open Sans" w:cs="Open Sans"/>
                <w:color w:val="333333"/>
                <w:sz w:val="21"/>
                <w:szCs w:val="21"/>
                <w:shd w:val="clear" w:color="auto" w:fill="FFFFFF"/>
              </w:rPr>
              <w:t xml:space="preserve"> centrado en varios focos, entre ellos los consumidores, pero también tiene en cuenta la </w:t>
            </w:r>
            <w:r>
              <w:rPr>
                <w:rFonts w:ascii="Open Sans" w:eastAsia="Times New Roman" w:hAnsi="Open Sans" w:cs="Open Sans"/>
                <w:color w:val="333333"/>
                <w:sz w:val="21"/>
                <w:szCs w:val="21"/>
                <w:shd w:val="clear" w:color="auto" w:fill="FFFFFF"/>
              </w:rPr>
              <w:lastRenderedPageBreak/>
              <w:t>implicación y motivación de la dirección, el enfoque en los procesos y la mejora continua. El objetivo, al fin y al cabo, es mejorar la </w:t>
            </w:r>
            <w:r>
              <w:rPr>
                <w:rStyle w:val="Textoennegrita"/>
                <w:rFonts w:ascii="Open Sans" w:eastAsia="Times New Roman" w:hAnsi="Open Sans" w:cs="Open Sans"/>
                <w:color w:val="333333"/>
                <w:sz w:val="21"/>
                <w:szCs w:val="21"/>
                <w:shd w:val="clear" w:color="auto" w:fill="FFFFFF"/>
              </w:rPr>
              <w:t>satisfacción del cliente</w:t>
            </w:r>
            <w:r>
              <w:rPr>
                <w:rFonts w:ascii="Open Sans" w:eastAsia="Times New Roman" w:hAnsi="Open Sans" w:cs="Open Sans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2F6677" w:rsidRPr="00424EE5" w:rsidTr="00286EAE">
        <w:tc>
          <w:tcPr>
            <w:tcW w:w="4679" w:type="dxa"/>
          </w:tcPr>
          <w:p w:rsidR="00FD1954" w:rsidRDefault="00FD1954" w:rsidP="002F6677">
            <w:pPr>
              <w:pStyle w:val="Sinespaciado"/>
              <w:rPr>
                <w:b/>
                <w:sz w:val="24"/>
                <w:szCs w:val="24"/>
                <w:lang w:val="es-MX"/>
              </w:rPr>
            </w:pPr>
          </w:p>
          <w:p w:rsidR="002F6677" w:rsidRPr="00427CC4" w:rsidRDefault="002F6677" w:rsidP="002F6677">
            <w:pPr>
              <w:pStyle w:val="Sinespaciado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¿</w:t>
            </w:r>
            <w:r w:rsidR="00FD1954">
              <w:rPr>
                <w:b/>
                <w:sz w:val="24"/>
                <w:szCs w:val="24"/>
                <w:lang w:val="es-MX"/>
              </w:rPr>
              <w:t>Qué</w:t>
            </w:r>
            <w:r>
              <w:rPr>
                <w:b/>
                <w:sz w:val="24"/>
                <w:szCs w:val="24"/>
                <w:lang w:val="es-MX"/>
              </w:rPr>
              <w:t xml:space="preserve"> es un Sistema de gestión de calidad? </w:t>
            </w:r>
          </w:p>
          <w:p w:rsidR="002F6677" w:rsidRPr="0023027D" w:rsidRDefault="002F6677" w:rsidP="00424EE5">
            <w:pPr>
              <w:pStyle w:val="Sinespaciado"/>
              <w:rPr>
                <w:b/>
                <w:sz w:val="14"/>
                <w:szCs w:val="24"/>
                <w:lang w:val="es-MX"/>
              </w:rPr>
            </w:pPr>
          </w:p>
          <w:p w:rsidR="0023027D" w:rsidRPr="002F6677" w:rsidRDefault="0023027D" w:rsidP="00424EE5">
            <w:pPr>
              <w:pStyle w:val="Sinespaciado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9880" w:type="dxa"/>
          </w:tcPr>
          <w:p w:rsidR="002F6677" w:rsidRPr="00424EE5" w:rsidRDefault="00B517F3" w:rsidP="00424EE5">
            <w:pPr>
              <w:pStyle w:val="Sinespaciado"/>
              <w:rPr>
                <w:sz w:val="24"/>
                <w:szCs w:val="24"/>
              </w:rPr>
            </w:pPr>
            <w:r>
              <w:rPr>
                <w:rStyle w:val="Textoennegrita"/>
                <w:rFonts w:ascii="Montserrat" w:eastAsia="Times New Roman" w:hAnsi="Montserrat"/>
                <w:color w:val="000000"/>
                <w:sz w:val="30"/>
                <w:szCs w:val="30"/>
                <w:shd w:val="clear" w:color="auto" w:fill="F6F6F6"/>
              </w:rPr>
              <w:t>Un</w:t>
            </w:r>
            <w:r w:rsidR="00654502">
              <w:rPr>
                <w:rStyle w:val="Textoennegrita"/>
                <w:rFonts w:ascii="Montserrat" w:eastAsia="Times New Roman" w:hAnsi="Montserrat"/>
                <w:i/>
                <w:iCs/>
                <w:color w:val="000000"/>
                <w:sz w:val="30"/>
                <w:szCs w:val="30"/>
                <w:shd w:val="clear" w:color="auto" w:fill="F6F6F6"/>
              </w:rPr>
              <w:t xml:space="preserve"> conjunto interrelacionado de elementos de una organización, que interactúan juntos para establecer procesos y políticas para el cumplimiento de los objetivos de calidad.</w:t>
            </w:r>
          </w:p>
        </w:tc>
      </w:tr>
      <w:tr w:rsidR="002F6677" w:rsidRPr="00424EE5" w:rsidTr="00286EAE">
        <w:tc>
          <w:tcPr>
            <w:tcW w:w="4679" w:type="dxa"/>
          </w:tcPr>
          <w:p w:rsidR="002F6677" w:rsidRDefault="0097642E" w:rsidP="00424EE5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¿Qué es y cuál</w:t>
            </w:r>
            <w:r w:rsidR="0023027D">
              <w:rPr>
                <w:b/>
                <w:sz w:val="24"/>
                <w:szCs w:val="24"/>
              </w:rPr>
              <w:t xml:space="preserve"> es la</w:t>
            </w:r>
            <w:r>
              <w:rPr>
                <w:b/>
                <w:sz w:val="24"/>
                <w:szCs w:val="24"/>
              </w:rPr>
              <w:t xml:space="preserve"> función </w:t>
            </w:r>
            <w:r w:rsidR="0023027D">
              <w:rPr>
                <w:b/>
                <w:sz w:val="24"/>
                <w:szCs w:val="24"/>
              </w:rPr>
              <w:t>del</w:t>
            </w:r>
            <w:r>
              <w:rPr>
                <w:b/>
                <w:sz w:val="24"/>
                <w:szCs w:val="24"/>
              </w:rPr>
              <w:t xml:space="preserve"> ANCE?</w:t>
            </w:r>
          </w:p>
          <w:p w:rsidR="0023027D" w:rsidRDefault="0023027D" w:rsidP="00424EE5">
            <w:pPr>
              <w:pStyle w:val="Sinespaciado"/>
              <w:rPr>
                <w:b/>
                <w:sz w:val="24"/>
                <w:szCs w:val="24"/>
              </w:rPr>
            </w:pPr>
          </w:p>
          <w:p w:rsidR="0023027D" w:rsidRPr="0023027D" w:rsidRDefault="0023027D" w:rsidP="00424EE5">
            <w:pPr>
              <w:pStyle w:val="Sinespaciado"/>
              <w:rPr>
                <w:b/>
                <w:sz w:val="16"/>
                <w:szCs w:val="24"/>
              </w:rPr>
            </w:pPr>
          </w:p>
        </w:tc>
        <w:tc>
          <w:tcPr>
            <w:tcW w:w="9880" w:type="dxa"/>
          </w:tcPr>
          <w:p w:rsidR="002F6677" w:rsidRPr="00424EE5" w:rsidRDefault="00286EAE" w:rsidP="00424EE5">
            <w:pPr>
              <w:pStyle w:val="Sinespaciado"/>
              <w:rPr>
                <w:sz w:val="24"/>
                <w:szCs w:val="24"/>
              </w:rPr>
            </w:pPr>
            <w:r>
              <w:rPr>
                <w:rFonts w:ascii="Roboto" w:eastAsia="Times New Roman" w:hAnsi="Roboto"/>
                <w:color w:val="4D5156"/>
                <w:sz w:val="21"/>
                <w:szCs w:val="21"/>
                <w:shd w:val="clear" w:color="auto" w:fill="FFFFFF"/>
              </w:rPr>
              <w:t>ANCE es una asociación civil sin fines de lucro, que compone su patrimonio por las aportaciones recibidas de sus asociados y de los servicios que brinda como</w:t>
            </w:r>
            <w:r w:rsidR="00645839">
              <w:rPr>
                <w:rFonts w:ascii="Roboto" w:eastAsia="Times New Roman" w:hAnsi="Roboto"/>
                <w:color w:val="4D5156"/>
                <w:sz w:val="21"/>
                <w:szCs w:val="21"/>
                <w:shd w:val="clear" w:color="auto" w:fill="FFFFFF"/>
              </w:rPr>
              <w:t xml:space="preserve"> certificación </w:t>
            </w:r>
            <w:r w:rsidR="00264051">
              <w:rPr>
                <w:rFonts w:ascii="Roboto" w:eastAsia="Times New Roman" w:hAnsi="Roboto"/>
                <w:color w:val="4D5156"/>
                <w:sz w:val="21"/>
                <w:szCs w:val="21"/>
                <w:shd w:val="clear" w:color="auto" w:fill="FFFFFF"/>
              </w:rPr>
              <w:t>, inspección,</w:t>
            </w:r>
            <w:r w:rsidR="00F93599">
              <w:rPr>
                <w:rFonts w:ascii="Roboto" w:eastAsia="Times New Roman" w:hAnsi="Roboto"/>
                <w:color w:val="4D5156"/>
                <w:sz w:val="21"/>
                <w:szCs w:val="21"/>
                <w:shd w:val="clear" w:color="auto" w:fill="FFFFFF"/>
              </w:rPr>
              <w:t xml:space="preserve"> verificación </w:t>
            </w:r>
            <w:r w:rsidR="00924CF7">
              <w:rPr>
                <w:rFonts w:ascii="Roboto" w:eastAsia="Times New Roman" w:hAnsi="Roboto"/>
                <w:color w:val="4D5156"/>
                <w:sz w:val="21"/>
                <w:szCs w:val="21"/>
                <w:shd w:val="clear" w:color="auto" w:fill="FFFFFF"/>
              </w:rPr>
              <w:t>, normalización,</w:t>
            </w:r>
            <w:r w:rsidR="00553947">
              <w:rPr>
                <w:rFonts w:ascii="Roboto" w:eastAsia="Times New Roman" w:hAnsi="Roboto"/>
                <w:color w:val="4D5156"/>
                <w:sz w:val="21"/>
                <w:szCs w:val="21"/>
                <w:shd w:val="clear" w:color="auto" w:fill="FFFFFF"/>
              </w:rPr>
              <w:t>sistemas de gestión</w:t>
            </w:r>
          </w:p>
        </w:tc>
      </w:tr>
    </w:tbl>
    <w:p w:rsidR="00424EE5" w:rsidRPr="00424EE5" w:rsidRDefault="00424EE5" w:rsidP="0023027D">
      <w:pPr>
        <w:spacing w:line="259" w:lineRule="auto"/>
        <w:rPr>
          <w:rFonts w:ascii="Century Gothic" w:hAnsi="Century Gothic"/>
          <w:b/>
          <w:color w:val="002060"/>
          <w:sz w:val="36"/>
        </w:rPr>
      </w:pPr>
    </w:p>
    <w:sectPr w:rsidR="00424EE5" w:rsidRPr="00424EE5" w:rsidSect="0023027D">
      <w:headerReference w:type="default" r:id="rId11"/>
      <w:pgSz w:w="16838" w:h="11906" w:orient="landscape"/>
      <w:pgMar w:top="1150" w:right="993" w:bottom="156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0753" w:rsidRDefault="00370753" w:rsidP="00424EE5">
      <w:pPr>
        <w:spacing w:after="0" w:line="240" w:lineRule="auto"/>
      </w:pPr>
      <w:r>
        <w:separator/>
      </w:r>
    </w:p>
  </w:endnote>
  <w:endnote w:type="continuationSeparator" w:id="0">
    <w:p w:rsidR="00370753" w:rsidRDefault="00370753" w:rsidP="0042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0753" w:rsidRDefault="00370753" w:rsidP="00424EE5">
      <w:pPr>
        <w:spacing w:after="0" w:line="240" w:lineRule="auto"/>
      </w:pPr>
      <w:r>
        <w:separator/>
      </w:r>
    </w:p>
  </w:footnote>
  <w:footnote w:type="continuationSeparator" w:id="0">
    <w:p w:rsidR="00370753" w:rsidRDefault="00370753" w:rsidP="00424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4EE5" w:rsidRDefault="00424EE5">
    <w:pPr>
      <w:pStyle w:val="Encabezado"/>
    </w:pPr>
    <w:r w:rsidRPr="00424EE5"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-248920</wp:posOffset>
          </wp:positionV>
          <wp:extent cx="1038225" cy="457200"/>
          <wp:effectExtent l="0" t="0" r="9525" b="0"/>
          <wp:wrapNone/>
          <wp:docPr id="2" name="Imagen 2" descr="../../../Valeria/DISEÑOS%202021/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 descr="../../../Valeria/DISEÑOS%202021/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FA7"/>
    <w:multiLevelType w:val="hybridMultilevel"/>
    <w:tmpl w:val="147AFF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03BE0"/>
    <w:multiLevelType w:val="hybridMultilevel"/>
    <w:tmpl w:val="147AFF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B4DA1"/>
    <w:multiLevelType w:val="hybridMultilevel"/>
    <w:tmpl w:val="147AFF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E3C99"/>
    <w:multiLevelType w:val="hybridMultilevel"/>
    <w:tmpl w:val="91027F92"/>
    <w:lvl w:ilvl="0" w:tplc="E91C89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110872"/>
    <w:multiLevelType w:val="hybridMultilevel"/>
    <w:tmpl w:val="147AFF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3020E"/>
    <w:multiLevelType w:val="hybridMultilevel"/>
    <w:tmpl w:val="9334CE30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4659E"/>
    <w:multiLevelType w:val="hybridMultilevel"/>
    <w:tmpl w:val="147AFF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82A04"/>
    <w:multiLevelType w:val="hybridMultilevel"/>
    <w:tmpl w:val="9948CF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50D64"/>
    <w:multiLevelType w:val="hybridMultilevel"/>
    <w:tmpl w:val="147AFF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F21B7"/>
    <w:multiLevelType w:val="hybridMultilevel"/>
    <w:tmpl w:val="3B349652"/>
    <w:lvl w:ilvl="0" w:tplc="AA8E8F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2CA6610"/>
    <w:multiLevelType w:val="hybridMultilevel"/>
    <w:tmpl w:val="823C9F5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D03D2"/>
    <w:multiLevelType w:val="hybridMultilevel"/>
    <w:tmpl w:val="3F82ACD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A19F1"/>
    <w:multiLevelType w:val="hybridMultilevel"/>
    <w:tmpl w:val="70B66F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978201">
    <w:abstractNumId w:val="3"/>
  </w:num>
  <w:num w:numId="2" w16cid:durableId="2058968992">
    <w:abstractNumId w:val="9"/>
  </w:num>
  <w:num w:numId="3" w16cid:durableId="1420515984">
    <w:abstractNumId w:val="1"/>
  </w:num>
  <w:num w:numId="4" w16cid:durableId="1404062872">
    <w:abstractNumId w:val="8"/>
  </w:num>
  <w:num w:numId="5" w16cid:durableId="289941625">
    <w:abstractNumId w:val="2"/>
  </w:num>
  <w:num w:numId="6" w16cid:durableId="58677938">
    <w:abstractNumId w:val="0"/>
  </w:num>
  <w:num w:numId="7" w16cid:durableId="1554652645">
    <w:abstractNumId w:val="4"/>
  </w:num>
  <w:num w:numId="8" w16cid:durableId="121849256">
    <w:abstractNumId w:val="6"/>
  </w:num>
  <w:num w:numId="9" w16cid:durableId="918756498">
    <w:abstractNumId w:val="12"/>
  </w:num>
  <w:num w:numId="10" w16cid:durableId="1442527489">
    <w:abstractNumId w:val="7"/>
  </w:num>
  <w:num w:numId="11" w16cid:durableId="1336761728">
    <w:abstractNumId w:val="10"/>
  </w:num>
  <w:num w:numId="12" w16cid:durableId="880627151">
    <w:abstractNumId w:val="11"/>
  </w:num>
  <w:num w:numId="13" w16cid:durableId="1886060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046"/>
    <w:rsid w:val="00022CF8"/>
    <w:rsid w:val="000A7069"/>
    <w:rsid w:val="00105C30"/>
    <w:rsid w:val="00115AFD"/>
    <w:rsid w:val="00154ACB"/>
    <w:rsid w:val="00167F68"/>
    <w:rsid w:val="001D18EE"/>
    <w:rsid w:val="0023027D"/>
    <w:rsid w:val="00234085"/>
    <w:rsid w:val="00243C82"/>
    <w:rsid w:val="00264051"/>
    <w:rsid w:val="0027259B"/>
    <w:rsid w:val="00273630"/>
    <w:rsid w:val="00286EAE"/>
    <w:rsid w:val="002C099A"/>
    <w:rsid w:val="002C7DA0"/>
    <w:rsid w:val="002E5046"/>
    <w:rsid w:val="002E5DB7"/>
    <w:rsid w:val="002E7588"/>
    <w:rsid w:val="002F6677"/>
    <w:rsid w:val="003149B5"/>
    <w:rsid w:val="003336BB"/>
    <w:rsid w:val="0036005F"/>
    <w:rsid w:val="00370753"/>
    <w:rsid w:val="00371702"/>
    <w:rsid w:val="003A5513"/>
    <w:rsid w:val="003B594F"/>
    <w:rsid w:val="0040672C"/>
    <w:rsid w:val="004133A2"/>
    <w:rsid w:val="00424EE5"/>
    <w:rsid w:val="00427CC4"/>
    <w:rsid w:val="00441251"/>
    <w:rsid w:val="004B1C68"/>
    <w:rsid w:val="004C661A"/>
    <w:rsid w:val="004D6F33"/>
    <w:rsid w:val="004E2D33"/>
    <w:rsid w:val="004F7E6B"/>
    <w:rsid w:val="00500650"/>
    <w:rsid w:val="00516B0F"/>
    <w:rsid w:val="00553947"/>
    <w:rsid w:val="0056115F"/>
    <w:rsid w:val="005C7F44"/>
    <w:rsid w:val="005F029F"/>
    <w:rsid w:val="005F2C41"/>
    <w:rsid w:val="005F5F43"/>
    <w:rsid w:val="00601041"/>
    <w:rsid w:val="00614ED9"/>
    <w:rsid w:val="006179CF"/>
    <w:rsid w:val="00633DEB"/>
    <w:rsid w:val="00645839"/>
    <w:rsid w:val="00654502"/>
    <w:rsid w:val="006575CB"/>
    <w:rsid w:val="0069510E"/>
    <w:rsid w:val="006F77B9"/>
    <w:rsid w:val="0071472B"/>
    <w:rsid w:val="007A64CA"/>
    <w:rsid w:val="007D082E"/>
    <w:rsid w:val="007E5AA0"/>
    <w:rsid w:val="007F3509"/>
    <w:rsid w:val="0080794A"/>
    <w:rsid w:val="00815064"/>
    <w:rsid w:val="00826F0F"/>
    <w:rsid w:val="008539B6"/>
    <w:rsid w:val="00855146"/>
    <w:rsid w:val="00884354"/>
    <w:rsid w:val="00893FC2"/>
    <w:rsid w:val="008A36F2"/>
    <w:rsid w:val="008C07F2"/>
    <w:rsid w:val="008F04BC"/>
    <w:rsid w:val="00924CF7"/>
    <w:rsid w:val="009267AF"/>
    <w:rsid w:val="00973CCA"/>
    <w:rsid w:val="0097642E"/>
    <w:rsid w:val="00976B10"/>
    <w:rsid w:val="009A2498"/>
    <w:rsid w:val="009C065B"/>
    <w:rsid w:val="009C0ED4"/>
    <w:rsid w:val="009E7528"/>
    <w:rsid w:val="009F153C"/>
    <w:rsid w:val="00A43596"/>
    <w:rsid w:val="00A47252"/>
    <w:rsid w:val="00A64253"/>
    <w:rsid w:val="00A77037"/>
    <w:rsid w:val="00A9081F"/>
    <w:rsid w:val="00A94665"/>
    <w:rsid w:val="00A95286"/>
    <w:rsid w:val="00AC78CE"/>
    <w:rsid w:val="00AD192E"/>
    <w:rsid w:val="00AE5683"/>
    <w:rsid w:val="00B07D54"/>
    <w:rsid w:val="00B517F3"/>
    <w:rsid w:val="00B52255"/>
    <w:rsid w:val="00B5226A"/>
    <w:rsid w:val="00B82BB6"/>
    <w:rsid w:val="00B906F6"/>
    <w:rsid w:val="00B940E0"/>
    <w:rsid w:val="00B95907"/>
    <w:rsid w:val="00B96436"/>
    <w:rsid w:val="00BE2BE8"/>
    <w:rsid w:val="00C96328"/>
    <w:rsid w:val="00CE3DE8"/>
    <w:rsid w:val="00CF0AC5"/>
    <w:rsid w:val="00D0491D"/>
    <w:rsid w:val="00D0732A"/>
    <w:rsid w:val="00D740E9"/>
    <w:rsid w:val="00DA15E6"/>
    <w:rsid w:val="00DB5D34"/>
    <w:rsid w:val="00DE4630"/>
    <w:rsid w:val="00DF3B1B"/>
    <w:rsid w:val="00E15D58"/>
    <w:rsid w:val="00E3096A"/>
    <w:rsid w:val="00E31FBB"/>
    <w:rsid w:val="00E51406"/>
    <w:rsid w:val="00E84502"/>
    <w:rsid w:val="00E931A8"/>
    <w:rsid w:val="00EA101D"/>
    <w:rsid w:val="00EB45D3"/>
    <w:rsid w:val="00EB4759"/>
    <w:rsid w:val="00EB5559"/>
    <w:rsid w:val="00ED79E4"/>
    <w:rsid w:val="00EE1230"/>
    <w:rsid w:val="00F34CD3"/>
    <w:rsid w:val="00F54942"/>
    <w:rsid w:val="00F56F0D"/>
    <w:rsid w:val="00F60607"/>
    <w:rsid w:val="00F625C7"/>
    <w:rsid w:val="00F867A6"/>
    <w:rsid w:val="00F93599"/>
    <w:rsid w:val="00FA4728"/>
    <w:rsid w:val="00FB04B6"/>
    <w:rsid w:val="00FB20AA"/>
    <w:rsid w:val="00FD1954"/>
    <w:rsid w:val="00FE166A"/>
    <w:rsid w:val="00FF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67C83"/>
  <w15:docId w15:val="{C51F4020-5601-4A51-91A1-15339F8B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5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0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625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F625C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9C0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05C30"/>
    <w:rPr>
      <w:color w:val="808080"/>
    </w:rPr>
  </w:style>
  <w:style w:type="paragraph" w:styleId="Prrafodelista">
    <w:name w:val="List Paragraph"/>
    <w:basedOn w:val="Normal"/>
    <w:uiPriority w:val="34"/>
    <w:qFormat/>
    <w:rsid w:val="00633DE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2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EE5"/>
  </w:style>
  <w:style w:type="paragraph" w:styleId="Piedepgina">
    <w:name w:val="footer"/>
    <w:basedOn w:val="Normal"/>
    <w:link w:val="PiedepginaCar"/>
    <w:uiPriority w:val="99"/>
    <w:unhideWhenUsed/>
    <w:rsid w:val="0042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EE5"/>
  </w:style>
  <w:style w:type="character" w:styleId="Hipervnculo">
    <w:name w:val="Hyperlink"/>
    <w:basedOn w:val="Fuentedeprrafopredeter"/>
    <w:uiPriority w:val="99"/>
    <w:unhideWhenUsed/>
    <w:rsid w:val="00427CC4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A9081F"/>
    <w:rPr>
      <w:b/>
      <w:bCs/>
    </w:rPr>
  </w:style>
  <w:style w:type="character" w:customStyle="1" w:styleId="cskcde">
    <w:name w:val="cskcde"/>
    <w:basedOn w:val="Fuentedeprrafopredeter"/>
    <w:rsid w:val="00815064"/>
  </w:style>
  <w:style w:type="character" w:customStyle="1" w:styleId="hgkelc">
    <w:name w:val="hgkelc"/>
    <w:basedOn w:val="Fuentedeprrafopredeter"/>
    <w:rsid w:val="00815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28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3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712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93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21325">
                                  <w:marLeft w:val="150"/>
                                  <w:marRight w:val="0"/>
                                  <w:marTop w:val="24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960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5600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5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0" Type="http://schemas.openxmlformats.org/officeDocument/2006/relationships/hyperlink" Target="https://www.isotools.org/normas/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Herrera</dc:creator>
  <cp:lastModifiedBy>Usuario invitado</cp:lastModifiedBy>
  <cp:revision>2</cp:revision>
  <cp:lastPrinted>2019-11-03T03:10:00Z</cp:lastPrinted>
  <dcterms:created xsi:type="dcterms:W3CDTF">2023-02-14T02:47:00Z</dcterms:created>
  <dcterms:modified xsi:type="dcterms:W3CDTF">2023-02-14T02:47:00Z</dcterms:modified>
</cp:coreProperties>
</file>