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921" w:rsidRDefault="00F10921" w:rsidP="00F10921">
      <w:pPr>
        <w:spacing w:after="0"/>
        <w:ind w:left="-1440" w:right="10460"/>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2305685</wp:posOffset>
                </wp:positionH>
                <wp:positionV relativeFrom="paragraph">
                  <wp:posOffset>-448310</wp:posOffset>
                </wp:positionV>
                <wp:extent cx="3142615" cy="894715"/>
                <wp:effectExtent l="635" t="0" r="0" b="127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1C166F" w:rsidRDefault="008B5924" w:rsidP="00F10921">
                            <w:pPr>
                              <w:spacing w:after="0"/>
                              <w:jc w:val="center"/>
                              <w:rPr>
                                <w:sz w:val="24"/>
                              </w:rPr>
                            </w:pPr>
                            <w:r w:rsidRPr="001C166F">
                              <w:rPr>
                                <w:sz w:val="24"/>
                              </w:rPr>
                              <w:t>SECRETARÍA DE EDUCACIÓN</w:t>
                            </w:r>
                          </w:p>
                          <w:p w:rsidR="008B5924" w:rsidRPr="001C166F" w:rsidRDefault="008B5924" w:rsidP="00F10921">
                            <w:pPr>
                              <w:spacing w:after="0"/>
                              <w:jc w:val="center"/>
                              <w:rPr>
                                <w:sz w:val="24"/>
                              </w:rPr>
                            </w:pPr>
                            <w:r w:rsidRPr="001C166F">
                              <w:rPr>
                                <w:sz w:val="24"/>
                              </w:rPr>
                              <w:t>SUBSECRETARÍA DE EDUCACIÓN ESTATAL</w:t>
                            </w:r>
                          </w:p>
                          <w:p w:rsidR="008B5924" w:rsidRPr="001C166F" w:rsidRDefault="008B5924" w:rsidP="00F10921">
                            <w:pPr>
                              <w:spacing w:after="0"/>
                              <w:jc w:val="center"/>
                              <w:rPr>
                                <w:sz w:val="24"/>
                              </w:rPr>
                            </w:pPr>
                            <w:r w:rsidRPr="001C166F">
                              <w:rPr>
                                <w:sz w:val="24"/>
                              </w:rPr>
                              <w:t>DIRECCIÓN DE EDUCACIÓN SUPERIOR</w:t>
                            </w:r>
                          </w:p>
                          <w:p w:rsidR="008B5924" w:rsidRPr="001C166F" w:rsidRDefault="008B5924" w:rsidP="00F10921">
                            <w:pPr>
                              <w:spacing w:after="0"/>
                              <w:jc w:val="center"/>
                              <w:rPr>
                                <w:sz w:val="24"/>
                                <w:lang w:val="es-E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left:0;text-align:left;margin-left:181.55pt;margin-top:-35.3pt;width:247.45pt;height:70.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" stroked="f">
                <v:textbox style="mso-fit-shape-to-text:t">
                  <w:txbxContent>
                    <w:p w:rsidR="008B5924" w:rsidRPr="001C166F" w:rsidRDefault="008B5924" w:rsidP="00F10921">
                      <w:pPr>
                        <w:spacing w:after="0"/>
                        <w:jc w:val="center"/>
                        <w:rPr>
                          <w:sz w:val="24"/>
                        </w:rPr>
                      </w:pPr>
                      <w:r w:rsidRPr="001C166F">
                        <w:rPr>
                          <w:sz w:val="24"/>
                        </w:rPr>
                        <w:t>SECRETARÍA DE EDUCACIÓN</w:t>
                      </w:r>
                    </w:p>
                    <w:p w:rsidR="008B5924" w:rsidRPr="001C166F" w:rsidRDefault="008B5924" w:rsidP="00F10921">
                      <w:pPr>
                        <w:spacing w:after="0"/>
                        <w:jc w:val="center"/>
                        <w:rPr>
                          <w:sz w:val="24"/>
                        </w:rPr>
                      </w:pPr>
                      <w:r w:rsidRPr="001C166F">
                        <w:rPr>
                          <w:sz w:val="24"/>
                        </w:rPr>
                        <w:t>SUBSECRETARÍA DE EDUCACIÓN ESTATAL</w:t>
                      </w:r>
                    </w:p>
                    <w:p w:rsidR="008B5924" w:rsidRPr="001C166F" w:rsidRDefault="008B5924" w:rsidP="00F10921">
                      <w:pPr>
                        <w:spacing w:after="0"/>
                        <w:jc w:val="center"/>
                        <w:rPr>
                          <w:sz w:val="24"/>
                        </w:rPr>
                      </w:pPr>
                      <w:r w:rsidRPr="001C166F">
                        <w:rPr>
                          <w:sz w:val="24"/>
                        </w:rPr>
                        <w:t>DIRECCIÓN DE EDUCACIÓN SUPERIOR</w:t>
                      </w:r>
                    </w:p>
                    <w:p w:rsidR="008B5924" w:rsidRPr="001C166F" w:rsidRDefault="008B5924" w:rsidP="00F10921">
                      <w:pPr>
                        <w:spacing w:after="0"/>
                        <w:jc w:val="center"/>
                        <w:rPr>
                          <w:sz w:val="24"/>
                          <w:lang w:val="es-ES"/>
                        </w:rPr>
                      </w:pPr>
                    </w:p>
                  </w:txbxContent>
                </v:textbox>
              </v:shape>
            </w:pict>
          </mc:Fallback>
        </mc:AlternateContent>
      </w:r>
      <w:r>
        <w:rPr>
          <w:noProof/>
          <w:lang w:eastAsia="es-MX"/>
        </w:rPr>
        <w:drawing>
          <wp:anchor distT="0" distB="0" distL="114300" distR="114300" simplePos="0" relativeHeight="251660288" behindDoc="0" locked="0" layoutInCell="1" allowOverlap="1">
            <wp:simplePos x="0" y="0"/>
            <wp:positionH relativeFrom="column">
              <wp:posOffset>-548005</wp:posOffset>
            </wp:positionH>
            <wp:positionV relativeFrom="paragraph">
              <wp:posOffset>-556260</wp:posOffset>
            </wp:positionV>
            <wp:extent cx="2514600" cy="1113790"/>
            <wp:effectExtent l="0" t="0" r="0" b="0"/>
            <wp:wrapNone/>
            <wp:docPr id="19" name="Imagen 19"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CRETARIA-DE-EDUCAC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921" w:rsidRDefault="00F10921" w:rsidP="00F10921"/>
    <w:p w:rsidR="00F10921" w:rsidRPr="001C166F" w:rsidRDefault="00F10921" w:rsidP="00F10921">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1809750</wp:posOffset>
                </wp:positionH>
                <wp:positionV relativeFrom="paragraph">
                  <wp:posOffset>87630</wp:posOffset>
                </wp:positionV>
                <wp:extent cx="4180205" cy="511175"/>
                <wp:effectExtent l="0" t="1905" r="1270" b="444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1C166F" w:rsidRDefault="008B5924" w:rsidP="00F10921">
                            <w:pPr>
                              <w:jc w:val="center"/>
                              <w:rPr>
                                <w:b/>
                                <w:color w:val="808080"/>
                                <w:sz w:val="72"/>
                                <w:lang w:val="es-ES"/>
                              </w:rPr>
                            </w:pPr>
                            <w:r w:rsidRPr="001C166F">
                              <w:rPr>
                                <w:rFonts w:ascii="Gill Sans MT" w:eastAsia="Times New Roman" w:hAnsi="Gill Sans MT" w:cs="Times New Roman"/>
                                <w:b/>
                                <w:color w:val="808080"/>
                                <w:sz w:val="40"/>
                                <w:szCs w:val="20"/>
                                <w:lang w:eastAsia="es-MX"/>
                              </w:rPr>
                              <w:t>UNIVERSIDAD DEL SURESTE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8" o:spid="_x0000_s1027" type="#_x0000_t202" style="position:absolute;margin-left:142.5pt;margin-top:6.9pt;width:329.15pt;height:40.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" stroked="f">
                <v:textbox style="mso-fit-shape-to-text:t">
                  <w:txbxContent>
                    <w:p w:rsidR="008B5924" w:rsidRPr="001C166F" w:rsidRDefault="008B5924" w:rsidP="00F10921">
                      <w:pPr>
                        <w:jc w:val="center"/>
                        <w:rPr>
                          <w:b/>
                          <w:color w:val="808080"/>
                          <w:sz w:val="72"/>
                          <w:lang w:val="es-ES"/>
                        </w:rPr>
                      </w:pPr>
                      <w:r w:rsidRPr="001C166F">
                        <w:rPr>
                          <w:rFonts w:ascii="Gill Sans MT" w:eastAsia="Times New Roman" w:hAnsi="Gill Sans MT" w:cs="Times New Roman"/>
                          <w:b/>
                          <w:color w:val="808080"/>
                          <w:sz w:val="40"/>
                          <w:szCs w:val="20"/>
                          <w:lang w:eastAsia="es-MX"/>
                        </w:rPr>
                        <w:t>UNIVERSIDAD DEL SURESTE</w:t>
                      </w:r>
                    </w:p>
                  </w:txbxContent>
                </v:textbox>
              </v:shape>
            </w:pict>
          </mc:Fallback>
        </mc:AlternateContent>
      </w:r>
    </w:p>
    <w:p w:rsidR="00F10921" w:rsidRPr="001C166F" w:rsidRDefault="00F10921" w:rsidP="00F10921"/>
    <w:p w:rsidR="00F10921" w:rsidRPr="001C166F" w:rsidRDefault="00F10921" w:rsidP="00F10921">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3000375</wp:posOffset>
                </wp:positionH>
                <wp:positionV relativeFrom="paragraph">
                  <wp:posOffset>90170</wp:posOffset>
                </wp:positionV>
                <wp:extent cx="1537970" cy="261620"/>
                <wp:effectExtent l="0" t="4445" r="0" b="63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1C166F" w:rsidRDefault="008B5924" w:rsidP="00F10921">
                            <w:pPr>
                              <w:jc w:val="center"/>
                              <w:rPr>
                                <w:rFonts w:ascii="Gill Sans MT" w:eastAsia="Times New Roman" w:hAnsi="Gill Sans MT" w:cs="Times New Roman"/>
                                <w:sz w:val="20"/>
                                <w:szCs w:val="20"/>
                                <w:lang w:eastAsia="es-MX"/>
                              </w:rPr>
                            </w:pPr>
                            <w:r w:rsidRPr="001C166F">
                              <w:rPr>
                                <w:rFonts w:ascii="Gill Sans MT" w:eastAsia="Times New Roman" w:hAnsi="Gill Sans MT" w:cs="Times New Roman"/>
                                <w:sz w:val="20"/>
                                <w:szCs w:val="20"/>
                                <w:lang w:eastAsia="es-MX"/>
                              </w:rPr>
                              <w:t>CLAVE: 07PSU0075W</w:t>
                            </w:r>
                          </w:p>
                          <w:p w:rsidR="008B5924" w:rsidRDefault="008B5924" w:rsidP="00F10921">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8" type="#_x0000_t202" style="position:absolute;margin-left:236.25pt;margin-top:7.1pt;width:121.1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" stroked="f">
                <v:textbox>
                  <w:txbxContent>
                    <w:p w:rsidR="008B5924" w:rsidRPr="001C166F" w:rsidRDefault="008B5924" w:rsidP="00F10921">
                      <w:pPr>
                        <w:jc w:val="center"/>
                        <w:rPr>
                          <w:rFonts w:ascii="Gill Sans MT" w:eastAsia="Times New Roman" w:hAnsi="Gill Sans MT" w:cs="Times New Roman"/>
                          <w:sz w:val="20"/>
                          <w:szCs w:val="20"/>
                          <w:lang w:eastAsia="es-MX"/>
                        </w:rPr>
                      </w:pPr>
                      <w:r w:rsidRPr="001C166F">
                        <w:rPr>
                          <w:rFonts w:ascii="Gill Sans MT" w:eastAsia="Times New Roman" w:hAnsi="Gill Sans MT" w:cs="Times New Roman"/>
                          <w:sz w:val="20"/>
                          <w:szCs w:val="20"/>
                          <w:lang w:eastAsia="es-MX"/>
                        </w:rPr>
                        <w:t>CLAVE: 07PSU0075W</w:t>
                      </w:r>
                    </w:p>
                    <w:p w:rsidR="008B5924" w:rsidRDefault="008B5924" w:rsidP="00F10921">
                      <w:pPr>
                        <w:rPr>
                          <w:lang w:val="es-ES"/>
                        </w:rPr>
                      </w:pPr>
                    </w:p>
                  </w:txbxContent>
                </v:textbox>
              </v:shape>
            </w:pict>
          </mc:Fallback>
        </mc:AlternateContent>
      </w:r>
      <w:r>
        <w:rPr>
          <w:noProof/>
          <w:lang w:eastAsia="es-MX"/>
        </w:rPr>
        <w:drawing>
          <wp:anchor distT="0" distB="0" distL="114300" distR="114300" simplePos="0" relativeHeight="251661312" behindDoc="0" locked="0" layoutInCell="1" allowOverlap="1">
            <wp:simplePos x="0" y="0"/>
            <wp:positionH relativeFrom="column">
              <wp:posOffset>-796290</wp:posOffset>
            </wp:positionH>
            <wp:positionV relativeFrom="paragraph">
              <wp:posOffset>88265</wp:posOffset>
            </wp:positionV>
            <wp:extent cx="2606040" cy="1009015"/>
            <wp:effectExtent l="0" t="0" r="381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b="18983"/>
                    <a:stretch>
                      <a:fillRect/>
                    </a:stretch>
                  </pic:blipFill>
                  <pic:spPr bwMode="auto">
                    <a:xfrm>
                      <a:off x="0" y="0"/>
                      <a:ext cx="260604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921" w:rsidRPr="001C166F" w:rsidRDefault="00F10921" w:rsidP="00F10921">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1966595</wp:posOffset>
                </wp:positionH>
                <wp:positionV relativeFrom="paragraph">
                  <wp:posOffset>218440</wp:posOffset>
                </wp:positionV>
                <wp:extent cx="4352290" cy="0"/>
                <wp:effectExtent l="13970" t="18415" r="15240"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29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3FE21" id="_x0000_t32" coordsize="21600,21600" o:spt="32" o:oned="t" path="m,l21600,21600e" filled="f">
                <v:path arrowok="t" fillok="f" o:connecttype="none"/>
                <o:lock v:ext="edit" shapetype="t"/>
              </v:shapetype>
              <v:shape id="Conector recto de flecha 15" o:spid="_x0000_s1026" type="#_x0000_t32" style="position:absolute;margin-left:154.85pt;margin-top:17.2pt;width:34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" strokecolor="#002060" strokeweight="1.5pt"/>
            </w:pict>
          </mc:Fallback>
        </mc:AlternateContent>
      </w: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2232660</wp:posOffset>
                </wp:positionH>
                <wp:positionV relativeFrom="paragraph">
                  <wp:posOffset>66040</wp:posOffset>
                </wp:positionV>
                <wp:extent cx="3886200" cy="0"/>
                <wp:effectExtent l="13335" t="18415" r="15240"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62E9F" id="Conector recto de flecha 14" o:spid="_x0000_s1026" type="#_x0000_t32" style="position:absolute;margin-left:175.8pt;margin-top:5.2pt;width:30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" strokecolor="#002060" strokeweight="1.5pt"/>
            </w:pict>
          </mc:Fallback>
        </mc:AlternateContent>
      </w:r>
    </w:p>
    <w:p w:rsidR="00F10921" w:rsidRPr="001C166F" w:rsidRDefault="00F10921" w:rsidP="00F10921">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1966595</wp:posOffset>
                </wp:positionH>
                <wp:positionV relativeFrom="paragraph">
                  <wp:posOffset>57150</wp:posOffset>
                </wp:positionV>
                <wp:extent cx="4829810" cy="259715"/>
                <wp:effectExtent l="4445"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81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B70BEC" w:rsidRDefault="008B5924" w:rsidP="00F10921">
                            <w:pPr>
                              <w:rPr>
                                <w:rFonts w:ascii="Gill Sans MT" w:eastAsia="Times New Roman" w:hAnsi="Gill Sans MT" w:cs="Times New Roman"/>
                                <w:sz w:val="18"/>
                                <w:szCs w:val="18"/>
                                <w:lang w:eastAsia="es-MX"/>
                              </w:rPr>
                            </w:pPr>
                            <w:r w:rsidRPr="00B70BEC">
                              <w:rPr>
                                <w:rFonts w:ascii="Gill Sans MT" w:eastAsia="Times New Roman" w:hAnsi="Gill Sans MT" w:cs="Times New Roman"/>
                                <w:sz w:val="18"/>
                                <w:szCs w:val="18"/>
                                <w:lang w:eastAsia="es-MX"/>
                              </w:rPr>
                              <w:t>RVOE:  PSU-65/</w:t>
                            </w:r>
                            <w:proofErr w:type="gramStart"/>
                            <w:r w:rsidRPr="00B70BEC">
                              <w:rPr>
                                <w:rFonts w:ascii="Gill Sans MT" w:eastAsia="Times New Roman" w:hAnsi="Gill Sans MT" w:cs="Times New Roman"/>
                                <w:sz w:val="18"/>
                                <w:szCs w:val="18"/>
                                <w:lang w:eastAsia="es-MX"/>
                              </w:rPr>
                              <w:t>2006  VIGENCIA</w:t>
                            </w:r>
                            <w:proofErr w:type="gramEnd"/>
                            <w:r w:rsidRPr="00B70BEC">
                              <w:rPr>
                                <w:rFonts w:ascii="Gill Sans MT" w:eastAsia="Times New Roman" w:hAnsi="Gill Sans MT" w:cs="Times New Roman"/>
                                <w:sz w:val="18"/>
                                <w:szCs w:val="18"/>
                                <w:lang w:eastAsia="es-MX"/>
                              </w:rPr>
                              <w:t>: A PA</w:t>
                            </w:r>
                            <w:r>
                              <w:rPr>
                                <w:rFonts w:ascii="Gill Sans MT" w:eastAsia="Times New Roman" w:hAnsi="Gill Sans MT" w:cs="Times New Roman"/>
                                <w:sz w:val="18"/>
                                <w:szCs w:val="18"/>
                                <w:lang w:eastAsia="es-MX"/>
                              </w:rPr>
                              <w:t>RTIR DEL CICLO ESCOLAR 2006-200</w:t>
                            </w:r>
                            <w:r w:rsidRPr="00B70BEC">
                              <w:rPr>
                                <w:rFonts w:ascii="Gill Sans MT" w:eastAsia="Times New Roman" w:hAnsi="Gill Sans MT" w:cs="Times New Roman"/>
                                <w:sz w:val="18"/>
                                <w:szCs w:val="18"/>
                                <w:lang w:eastAsia="es-MX"/>
                              </w:rPr>
                              <w:t>7</w:t>
                            </w:r>
                          </w:p>
                          <w:p w:rsidR="008B5924" w:rsidRPr="00B70BEC" w:rsidRDefault="008B5924" w:rsidP="00F109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9" type="#_x0000_t202" style="position:absolute;margin-left:154.85pt;margin-top:4.5pt;width:380.3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" stroked="f">
                <v:textbox>
                  <w:txbxContent>
                    <w:p w:rsidR="008B5924" w:rsidRPr="00B70BEC" w:rsidRDefault="008B5924" w:rsidP="00F10921">
                      <w:pPr>
                        <w:rPr>
                          <w:rFonts w:ascii="Gill Sans MT" w:eastAsia="Times New Roman" w:hAnsi="Gill Sans MT" w:cs="Times New Roman"/>
                          <w:sz w:val="18"/>
                          <w:szCs w:val="18"/>
                          <w:lang w:eastAsia="es-MX"/>
                        </w:rPr>
                      </w:pPr>
                      <w:r w:rsidRPr="00B70BEC">
                        <w:rPr>
                          <w:rFonts w:ascii="Gill Sans MT" w:eastAsia="Times New Roman" w:hAnsi="Gill Sans MT" w:cs="Times New Roman"/>
                          <w:sz w:val="18"/>
                          <w:szCs w:val="18"/>
                          <w:lang w:eastAsia="es-MX"/>
                        </w:rPr>
                        <w:t>RVOE:  PSU-65/2006  VIGENCIA: A PA</w:t>
                      </w:r>
                      <w:r>
                        <w:rPr>
                          <w:rFonts w:ascii="Gill Sans MT" w:eastAsia="Times New Roman" w:hAnsi="Gill Sans MT" w:cs="Times New Roman"/>
                          <w:sz w:val="18"/>
                          <w:szCs w:val="18"/>
                          <w:lang w:eastAsia="es-MX"/>
                        </w:rPr>
                        <w:t>RTIR DEL CICLO ESCOLAR 2006-200</w:t>
                      </w:r>
                      <w:r w:rsidRPr="00B70BEC">
                        <w:rPr>
                          <w:rFonts w:ascii="Gill Sans MT" w:eastAsia="Times New Roman" w:hAnsi="Gill Sans MT" w:cs="Times New Roman"/>
                          <w:sz w:val="18"/>
                          <w:szCs w:val="18"/>
                          <w:lang w:eastAsia="es-MX"/>
                        </w:rPr>
                        <w:t>7</w:t>
                      </w:r>
                    </w:p>
                    <w:p w:rsidR="008B5924" w:rsidRPr="00B70BEC" w:rsidRDefault="008B5924" w:rsidP="00F10921"/>
                  </w:txbxContent>
                </v:textbox>
              </v:shape>
            </w:pict>
          </mc:Fallback>
        </mc:AlternateContent>
      </w:r>
    </w:p>
    <w:p w:rsidR="00F10921" w:rsidRDefault="00F10921" w:rsidP="00F10921">
      <w:pPr>
        <w:tabs>
          <w:tab w:val="left" w:pos="1425"/>
        </w:tabs>
      </w:pPr>
      <w:r>
        <w:rPr>
          <w:noProof/>
          <w:lang w:eastAsia="es-MX"/>
        </w:rPr>
        <mc:AlternateContent>
          <mc:Choice Requires="wps">
            <w:drawing>
              <wp:anchor distT="0" distB="0" distL="114300" distR="114300" simplePos="0" relativeHeight="251673600" behindDoc="0" locked="0" layoutInCell="1" allowOverlap="1">
                <wp:simplePos x="0" y="0"/>
                <wp:positionH relativeFrom="column">
                  <wp:posOffset>2657475</wp:posOffset>
                </wp:positionH>
                <wp:positionV relativeFrom="paragraph">
                  <wp:posOffset>111760</wp:posOffset>
                </wp:positionV>
                <wp:extent cx="2286635" cy="494030"/>
                <wp:effectExtent l="0" t="0" r="4445"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B70BEC" w:rsidRDefault="008B5924" w:rsidP="00F10921">
                            <w:pPr>
                              <w:jc w:val="center"/>
                              <w:rPr>
                                <w:sz w:val="36"/>
                                <w:lang w:val="es-ES"/>
                              </w:rPr>
                            </w:pPr>
                            <w:r w:rsidRPr="00B70BEC">
                              <w:rPr>
                                <w:sz w:val="36"/>
                                <w:lang w:val="es-ES"/>
                              </w:rPr>
                              <w:t>TESIS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12" o:spid="_x0000_s1030" type="#_x0000_t202" style="position:absolute;margin-left:209.25pt;margin-top:8.8pt;width:180.05pt;height:38.9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" stroked="f">
                <v:textbox style="mso-fit-shape-to-text:t">
                  <w:txbxContent>
                    <w:p w:rsidR="008B5924" w:rsidRPr="00B70BEC" w:rsidRDefault="008B5924" w:rsidP="00F10921">
                      <w:pPr>
                        <w:jc w:val="center"/>
                        <w:rPr>
                          <w:sz w:val="36"/>
                          <w:lang w:val="es-ES"/>
                        </w:rPr>
                      </w:pPr>
                      <w:r w:rsidRPr="00B70BEC">
                        <w:rPr>
                          <w:sz w:val="36"/>
                          <w:lang w:val="es-ES"/>
                        </w:rPr>
                        <w:t>TESIS</w:t>
                      </w:r>
                    </w:p>
                  </w:txbxContent>
                </v:textbox>
              </v:shape>
            </w:pict>
          </mc:Fallback>
        </mc:AlternateContent>
      </w:r>
      <w:r>
        <w:tab/>
      </w:r>
    </w:p>
    <w:p w:rsidR="00F10921" w:rsidRPr="00B70BEC" w:rsidRDefault="00F10921" w:rsidP="00F10921">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255270</wp:posOffset>
                </wp:positionH>
                <wp:positionV relativeFrom="paragraph">
                  <wp:posOffset>39370</wp:posOffset>
                </wp:positionV>
                <wp:extent cx="0" cy="6648450"/>
                <wp:effectExtent l="17145" t="10795" r="11430" b="177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3D6CE" id="Conector recto de flecha 11" o:spid="_x0000_s1026" type="#_x0000_t32" style="position:absolute;margin-left:20.1pt;margin-top:3.1pt;width:0;height:5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" strokecolor="#002060" strokeweight="1.5pt"/>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-106680</wp:posOffset>
                </wp:positionH>
                <wp:positionV relativeFrom="paragraph">
                  <wp:posOffset>39370</wp:posOffset>
                </wp:positionV>
                <wp:extent cx="0" cy="6057900"/>
                <wp:effectExtent l="17145" t="10795" r="11430" b="1778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7A3F1" id="Conector recto de flecha 10" o:spid="_x0000_s1026" type="#_x0000_t32" style="position:absolute;margin-left:-8.4pt;margin-top:3.1pt;width:0;height:4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" strokecolor="#002060" strokeweight="1.5pt"/>
            </w:pict>
          </mc:Fallback>
        </mc:AlternateContent>
      </w: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617220</wp:posOffset>
                </wp:positionH>
                <wp:positionV relativeFrom="paragraph">
                  <wp:posOffset>39370</wp:posOffset>
                </wp:positionV>
                <wp:extent cx="0" cy="6915150"/>
                <wp:effectExtent l="17145" t="10795" r="11430" b="1778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15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B976B" id="Conector recto de flecha 9" o:spid="_x0000_s1026" type="#_x0000_t32" style="position:absolute;margin-left:48.6pt;margin-top:3.1pt;width:0;height:5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" strokecolor="#002060" strokeweight="1.5p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960120</wp:posOffset>
                </wp:positionH>
                <wp:positionV relativeFrom="paragraph">
                  <wp:posOffset>39370</wp:posOffset>
                </wp:positionV>
                <wp:extent cx="0" cy="6648450"/>
                <wp:effectExtent l="17145" t="10795" r="11430" b="1778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C980A" id="Conector recto de flecha 8" o:spid="_x0000_s1026" type="#_x0000_t32" style="position:absolute;margin-left:75.6pt;margin-top:3.1pt;width:0;height:5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" strokecolor="#002060" strokeweight="1.5p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1303020</wp:posOffset>
                </wp:positionH>
                <wp:positionV relativeFrom="paragraph">
                  <wp:posOffset>39370</wp:posOffset>
                </wp:positionV>
                <wp:extent cx="0" cy="6057900"/>
                <wp:effectExtent l="17145" t="10795" r="11430" b="1778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80943" id="Conector recto de flecha 7" o:spid="_x0000_s1026" type="#_x0000_t32" style="position:absolute;margin-left:102.6pt;margin-top:3.1pt;width:0;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" strokecolor="#002060" strokeweight="1.5pt"/>
            </w:pict>
          </mc:Fallback>
        </mc:AlternateContent>
      </w:r>
    </w:p>
    <w:tbl>
      <w:tblPr>
        <w:tblpPr w:leftFromText="141" w:rightFromText="141" w:vertAnchor="text" w:horzAnchor="margin" w:tblpXSpec="right" w:tblpY="1314"/>
        <w:tblW w:w="6300" w:type="dxa"/>
        <w:tblCellMar>
          <w:left w:w="70" w:type="dxa"/>
          <w:right w:w="70" w:type="dxa"/>
        </w:tblCellMar>
        <w:tblLook w:val="04A0" w:firstRow="1" w:lastRow="0" w:firstColumn="1" w:lastColumn="0" w:noHBand="0" w:noVBand="1"/>
      </w:tblPr>
      <w:tblGrid>
        <w:gridCol w:w="6300"/>
      </w:tblGrid>
      <w:tr w:rsidR="00F10921" w:rsidRPr="00B70BEC" w:rsidTr="008B5924">
        <w:trPr>
          <w:trHeight w:val="342"/>
        </w:trPr>
        <w:tc>
          <w:tcPr>
            <w:tcW w:w="6300" w:type="dxa"/>
            <w:vMerge w:val="restart"/>
            <w:tcBorders>
              <w:top w:val="nil"/>
              <w:left w:val="nil"/>
              <w:bottom w:val="nil"/>
              <w:right w:val="nil"/>
            </w:tcBorders>
            <w:shd w:val="clear" w:color="auto" w:fill="auto"/>
            <w:vAlign w:val="center"/>
            <w:hideMark/>
          </w:tcPr>
          <w:p w:rsidR="00F10921" w:rsidRPr="00B70BEC" w:rsidRDefault="00F10921" w:rsidP="008B5924">
            <w:pPr>
              <w:spacing w:after="0" w:line="240" w:lineRule="auto"/>
              <w:jc w:val="center"/>
              <w:rPr>
                <w:rFonts w:eastAsia="Times New Roman" w:cs="Times New Roman"/>
                <w:sz w:val="28"/>
                <w:szCs w:val="28"/>
                <w:lang w:eastAsia="es-MX"/>
              </w:rPr>
            </w:pPr>
          </w:p>
        </w:tc>
      </w:tr>
      <w:tr w:rsidR="00F10921" w:rsidRPr="00B70BEC" w:rsidTr="008B5924">
        <w:trPr>
          <w:trHeight w:val="342"/>
        </w:trPr>
        <w:tc>
          <w:tcPr>
            <w:tcW w:w="6300" w:type="dxa"/>
            <w:vMerge/>
            <w:tcBorders>
              <w:top w:val="nil"/>
              <w:left w:val="nil"/>
              <w:bottom w:val="nil"/>
              <w:right w:val="nil"/>
            </w:tcBorders>
            <w:vAlign w:val="center"/>
            <w:hideMark/>
          </w:tcPr>
          <w:p w:rsidR="00F10921" w:rsidRPr="00B70BEC" w:rsidRDefault="00F10921" w:rsidP="008B5924">
            <w:pPr>
              <w:spacing w:after="0" w:line="240" w:lineRule="auto"/>
              <w:rPr>
                <w:rFonts w:eastAsia="Times New Roman" w:cs="Times New Roman"/>
                <w:sz w:val="28"/>
                <w:szCs w:val="28"/>
                <w:lang w:eastAsia="es-MX"/>
              </w:rPr>
            </w:pPr>
          </w:p>
        </w:tc>
      </w:tr>
      <w:tr w:rsidR="00F10921" w:rsidRPr="00B70BEC" w:rsidTr="008B5924">
        <w:trPr>
          <w:trHeight w:val="342"/>
        </w:trPr>
        <w:tc>
          <w:tcPr>
            <w:tcW w:w="6300" w:type="dxa"/>
            <w:vMerge/>
            <w:tcBorders>
              <w:top w:val="nil"/>
              <w:left w:val="nil"/>
              <w:bottom w:val="nil"/>
              <w:right w:val="nil"/>
            </w:tcBorders>
            <w:vAlign w:val="center"/>
            <w:hideMark/>
          </w:tcPr>
          <w:p w:rsidR="00F10921" w:rsidRPr="00B70BEC" w:rsidRDefault="00F10921" w:rsidP="008B5924">
            <w:pPr>
              <w:spacing w:after="0" w:line="240" w:lineRule="auto"/>
              <w:rPr>
                <w:rFonts w:eastAsia="Times New Roman" w:cs="Times New Roman"/>
                <w:sz w:val="28"/>
                <w:szCs w:val="28"/>
                <w:lang w:eastAsia="es-MX"/>
              </w:rPr>
            </w:pPr>
          </w:p>
        </w:tc>
      </w:tr>
      <w:tr w:rsidR="00F10921" w:rsidRPr="00B70BEC" w:rsidTr="008B5924">
        <w:trPr>
          <w:trHeight w:val="342"/>
        </w:trPr>
        <w:tc>
          <w:tcPr>
            <w:tcW w:w="6300" w:type="dxa"/>
            <w:vMerge/>
            <w:tcBorders>
              <w:top w:val="nil"/>
              <w:left w:val="nil"/>
              <w:bottom w:val="nil"/>
              <w:right w:val="nil"/>
            </w:tcBorders>
            <w:vAlign w:val="center"/>
            <w:hideMark/>
          </w:tcPr>
          <w:p w:rsidR="00F10921" w:rsidRPr="00B70BEC" w:rsidRDefault="00F10921" w:rsidP="008B5924">
            <w:pPr>
              <w:spacing w:after="0" w:line="240" w:lineRule="auto"/>
              <w:rPr>
                <w:rFonts w:eastAsia="Times New Roman" w:cs="Times New Roman"/>
                <w:sz w:val="28"/>
                <w:szCs w:val="28"/>
                <w:lang w:eastAsia="es-MX"/>
              </w:rPr>
            </w:pPr>
          </w:p>
        </w:tc>
      </w:tr>
    </w:tbl>
    <w:p w:rsidR="00F10921" w:rsidRDefault="00F10921" w:rsidP="00F10921">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2170430</wp:posOffset>
                </wp:positionH>
                <wp:positionV relativeFrom="paragraph">
                  <wp:posOffset>779145</wp:posOffset>
                </wp:positionV>
                <wp:extent cx="3819525" cy="661670"/>
                <wp:effectExtent l="0" t="0" r="127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5C0E06" w:rsidRDefault="008B5924" w:rsidP="00F10921">
                            <w:pPr>
                              <w:jc w:val="center"/>
                            </w:pPr>
                            <w:r w:rsidRPr="00B70BEC">
                              <w:rPr>
                                <w:rFonts w:eastAsia="Times New Roman" w:cs="Times New Roman"/>
                                <w:sz w:val="28"/>
                                <w:szCs w:val="28"/>
                                <w:lang w:eastAsia="es-MX"/>
                              </w:rPr>
                              <w:t xml:space="preserve">PARA OBTENER EL </w:t>
                            </w:r>
                            <w:proofErr w:type="gramStart"/>
                            <w:r w:rsidRPr="00B70BEC">
                              <w:rPr>
                                <w:rFonts w:eastAsia="Times New Roman" w:cs="Times New Roman"/>
                                <w:sz w:val="28"/>
                                <w:szCs w:val="28"/>
                                <w:lang w:eastAsia="es-MX"/>
                              </w:rPr>
                              <w:t>TITULO  PROFESIONAL</w:t>
                            </w:r>
                            <w:proofErr w:type="gramEnd"/>
                            <w:r w:rsidRPr="00B70BEC">
                              <w:rPr>
                                <w:rFonts w:eastAsia="Times New Roman" w:cs="Times New Roman"/>
                                <w:sz w:val="28"/>
                                <w:szCs w:val="28"/>
                                <w:lang w:eastAsia="es-MX"/>
                              </w:rPr>
                              <w:t xml:space="preserve"> DE:                                             </w:t>
                            </w:r>
                            <w:r w:rsidRPr="00B70BEC">
                              <w:rPr>
                                <w:rFonts w:eastAsia="Times New Roman" w:cs="Times New Roman"/>
                                <w:b/>
                                <w:bCs/>
                                <w:sz w:val="28"/>
                                <w:szCs w:val="28"/>
                                <w:lang w:eastAsia="es-MX"/>
                              </w:rPr>
                              <w:t xml:space="preserve">LICENCIADO  </w:t>
                            </w:r>
                            <w:r>
                              <w:rPr>
                                <w:rFonts w:eastAsia="Times New Roman" w:cs="Times New Roman"/>
                                <w:b/>
                                <w:bCs/>
                                <w:sz w:val="28"/>
                                <w:szCs w:val="28"/>
                                <w:lang w:eastAsia="es-MX"/>
                              </w:rPr>
                              <w:t>CONTADURIA PÚBLICA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6" o:spid="_x0000_s1031" type="#_x0000_t202" style="position:absolute;margin-left:170.9pt;margin-top:61.35pt;width:300.75pt;height:5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" stroked="f">
                <v:textbox style="mso-fit-shape-to-text:t">
                  <w:txbxContent>
                    <w:p w:rsidR="008B5924" w:rsidRPr="005C0E06" w:rsidRDefault="008B5924" w:rsidP="00F10921">
                      <w:pPr>
                        <w:jc w:val="center"/>
                      </w:pPr>
                      <w:r w:rsidRPr="00B70BEC">
                        <w:rPr>
                          <w:rFonts w:eastAsia="Times New Roman" w:cs="Times New Roman"/>
                          <w:sz w:val="28"/>
                          <w:szCs w:val="28"/>
                          <w:lang w:eastAsia="es-MX"/>
                        </w:rPr>
                        <w:t xml:space="preserve">PARA OBTENER EL TITULO  PROFESIONAL DE:                                             </w:t>
                      </w:r>
                      <w:r w:rsidRPr="00B70BEC">
                        <w:rPr>
                          <w:rFonts w:eastAsia="Times New Roman" w:cs="Times New Roman"/>
                          <w:b/>
                          <w:bCs/>
                          <w:sz w:val="28"/>
                          <w:szCs w:val="28"/>
                          <w:lang w:eastAsia="es-MX"/>
                        </w:rPr>
                        <w:t xml:space="preserve">LICENCIADO  </w:t>
                      </w:r>
                      <w:r>
                        <w:rPr>
                          <w:rFonts w:eastAsia="Times New Roman" w:cs="Times New Roman"/>
                          <w:b/>
                          <w:bCs/>
                          <w:sz w:val="28"/>
                          <w:szCs w:val="28"/>
                          <w:lang w:eastAsia="es-MX"/>
                        </w:rPr>
                        <w:t>CONTADURIA PÚBLICA</w:t>
                      </w:r>
                    </w:p>
                  </w:txbxContent>
                </v:textbox>
              </v:shape>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2621280</wp:posOffset>
                </wp:positionH>
                <wp:positionV relativeFrom="paragraph">
                  <wp:posOffset>34925</wp:posOffset>
                </wp:positionV>
                <wp:extent cx="2631440" cy="527685"/>
                <wp:effectExtent l="1905"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Default="008B5924" w:rsidP="00F10921">
                            <w:pPr>
                              <w:jc w:val="center"/>
                              <w:rPr>
                                <w:lang w:val="es-ES"/>
                              </w:rPr>
                            </w:pPr>
                            <w:r w:rsidRPr="00B70BEC">
                              <w:rPr>
                                <w:rFonts w:eastAsia="Times New Roman" w:cs="Times New Roman"/>
                                <w:b/>
                                <w:bCs/>
                                <w:sz w:val="20"/>
                                <w:szCs w:val="20"/>
                                <w:lang w:eastAsia="es-MX"/>
                              </w:rPr>
                              <w:t>"</w:t>
                            </w:r>
                            <w:r>
                              <w:rPr>
                                <w:rFonts w:eastAsia="Times New Roman" w:cs="Times New Roman"/>
                                <w:b/>
                                <w:bCs/>
                                <w:sz w:val="20"/>
                                <w:szCs w:val="20"/>
                                <w:lang w:eastAsia="es-MX"/>
                              </w:rPr>
                              <w:t>CONTABILIDAD Y CUENTA PUBLICA MUNICI</w:t>
                            </w:r>
                            <w:r w:rsidR="002D14CA">
                              <w:rPr>
                                <w:rFonts w:eastAsia="Times New Roman" w:cs="Times New Roman"/>
                                <w:b/>
                                <w:bCs/>
                                <w:sz w:val="20"/>
                                <w:szCs w:val="20"/>
                                <w:lang w:eastAsia="es-MX"/>
                              </w:rPr>
                              <w:t>P</w:t>
                            </w:r>
                            <w:r>
                              <w:rPr>
                                <w:rFonts w:eastAsia="Times New Roman" w:cs="Times New Roman"/>
                                <w:b/>
                                <w:bCs/>
                                <w:sz w:val="20"/>
                                <w:szCs w:val="20"/>
                                <w:lang w:eastAsia="es-MX"/>
                              </w:rPr>
                              <w:t xml:space="preserve">AL DE </w:t>
                            </w:r>
                            <w:proofErr w:type="gramStart"/>
                            <w:r>
                              <w:rPr>
                                <w:rFonts w:eastAsia="Times New Roman" w:cs="Times New Roman"/>
                                <w:b/>
                                <w:bCs/>
                                <w:sz w:val="20"/>
                                <w:szCs w:val="20"/>
                                <w:lang w:eastAsia="es-MX"/>
                              </w:rPr>
                              <w:t>CHIAPAS</w:t>
                            </w:r>
                            <w:r w:rsidRPr="00B70BEC">
                              <w:rPr>
                                <w:rFonts w:eastAsia="Times New Roman" w:cs="Times New Roman"/>
                                <w:b/>
                                <w:bCs/>
                                <w:sz w:val="20"/>
                                <w:szCs w:val="20"/>
                                <w:lang w:eastAsia="es-MX"/>
                              </w:rPr>
                              <w:t xml:space="preserve">  .</w:t>
                            </w:r>
                            <w:proofErr w:type="gramEnd"/>
                            <w:r w:rsidRPr="00B70BEC">
                              <w:rPr>
                                <w:rFonts w:eastAsia="Times New Roman" w:cs="Times New Roman"/>
                                <w:b/>
                                <w:bCs/>
                                <w:sz w:val="20"/>
                                <w:szCs w:val="20"/>
                                <w:lang w:eastAsia="es-MX"/>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32" type="#_x0000_t202" style="position:absolute;margin-left:206.4pt;margin-top:2.75pt;width:207.2pt;height:41.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" stroked="f">
                <v:textbox style="mso-fit-shape-to-text:t">
                  <w:txbxContent>
                    <w:p w:rsidR="008B5924" w:rsidRDefault="008B5924" w:rsidP="00F10921">
                      <w:pPr>
                        <w:jc w:val="center"/>
                        <w:rPr>
                          <w:lang w:val="es-ES"/>
                        </w:rPr>
                      </w:pPr>
                      <w:r w:rsidRPr="00B70BEC">
                        <w:rPr>
                          <w:rFonts w:eastAsia="Times New Roman" w:cs="Times New Roman"/>
                          <w:b/>
                          <w:bCs/>
                          <w:sz w:val="20"/>
                          <w:szCs w:val="20"/>
                          <w:lang w:eastAsia="es-MX"/>
                        </w:rPr>
                        <w:t>"</w:t>
                      </w:r>
                      <w:r>
                        <w:rPr>
                          <w:rFonts w:eastAsia="Times New Roman" w:cs="Times New Roman"/>
                          <w:b/>
                          <w:bCs/>
                          <w:sz w:val="20"/>
                          <w:szCs w:val="20"/>
                          <w:lang w:eastAsia="es-MX"/>
                        </w:rPr>
                        <w:t>CONTABILIDAD Y CUENTA PUBLICA MUNICI</w:t>
                      </w:r>
                      <w:r w:rsidR="002D14CA">
                        <w:rPr>
                          <w:rFonts w:eastAsia="Times New Roman" w:cs="Times New Roman"/>
                          <w:b/>
                          <w:bCs/>
                          <w:sz w:val="20"/>
                          <w:szCs w:val="20"/>
                          <w:lang w:eastAsia="es-MX"/>
                        </w:rPr>
                        <w:t>P</w:t>
                      </w:r>
                      <w:r>
                        <w:rPr>
                          <w:rFonts w:eastAsia="Times New Roman" w:cs="Times New Roman"/>
                          <w:b/>
                          <w:bCs/>
                          <w:sz w:val="20"/>
                          <w:szCs w:val="20"/>
                          <w:lang w:eastAsia="es-MX"/>
                        </w:rPr>
                        <w:t xml:space="preserve">AL DE </w:t>
                      </w:r>
                      <w:proofErr w:type="gramStart"/>
                      <w:r>
                        <w:rPr>
                          <w:rFonts w:eastAsia="Times New Roman" w:cs="Times New Roman"/>
                          <w:b/>
                          <w:bCs/>
                          <w:sz w:val="20"/>
                          <w:szCs w:val="20"/>
                          <w:lang w:eastAsia="es-MX"/>
                        </w:rPr>
                        <w:t>CHIAPAS</w:t>
                      </w:r>
                      <w:r w:rsidRPr="00B70BEC">
                        <w:rPr>
                          <w:rFonts w:eastAsia="Times New Roman" w:cs="Times New Roman"/>
                          <w:b/>
                          <w:bCs/>
                          <w:sz w:val="20"/>
                          <w:szCs w:val="20"/>
                          <w:lang w:eastAsia="es-MX"/>
                        </w:rPr>
                        <w:t xml:space="preserve">  .</w:t>
                      </w:r>
                      <w:proofErr w:type="gramEnd"/>
                      <w:r w:rsidRPr="00B70BEC">
                        <w:rPr>
                          <w:rFonts w:eastAsia="Times New Roman" w:cs="Times New Roman"/>
                          <w:b/>
                          <w:bCs/>
                          <w:sz w:val="20"/>
                          <w:szCs w:val="20"/>
                          <w:lang w:eastAsia="es-MX"/>
                        </w:rPr>
                        <w:t>"</w:t>
                      </w:r>
                    </w:p>
                  </w:txbxContent>
                </v:textbox>
              </v:shape>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2232660</wp:posOffset>
                </wp:positionH>
                <wp:positionV relativeFrom="paragraph">
                  <wp:posOffset>4977130</wp:posOffset>
                </wp:positionV>
                <wp:extent cx="3115310" cy="393700"/>
                <wp:effectExtent l="3810" t="0" r="0" b="127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51433D" w:rsidRDefault="008B5924" w:rsidP="00F10921">
                            <w:pPr>
                              <w:jc w:val="center"/>
                              <w:rPr>
                                <w:sz w:val="24"/>
                                <w:lang w:val="es-ES"/>
                              </w:rPr>
                            </w:pPr>
                            <w:r>
                              <w:rPr>
                                <w:sz w:val="24"/>
                                <w:lang w:val="es-ES"/>
                              </w:rPr>
                              <w:t>OCOSINGO, CHIAPAS; MARZO DE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 o:spid="_x0000_s1033" type="#_x0000_t202" style="position:absolute;margin-left:175.8pt;margin-top:391.9pt;width:245.3pt;height:3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" stroked="f">
                <v:textbox style="mso-fit-shape-to-text:t">
                  <w:txbxContent>
                    <w:p w:rsidR="008B5924" w:rsidRPr="0051433D" w:rsidRDefault="008B5924" w:rsidP="00F10921">
                      <w:pPr>
                        <w:jc w:val="center"/>
                        <w:rPr>
                          <w:sz w:val="24"/>
                          <w:lang w:val="es-ES"/>
                        </w:rPr>
                      </w:pPr>
                      <w:r>
                        <w:rPr>
                          <w:sz w:val="24"/>
                          <w:lang w:val="es-ES"/>
                        </w:rPr>
                        <w:t>OCOSINGO, CHIAPAS; MARZO DE 2023</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2232660</wp:posOffset>
                </wp:positionH>
                <wp:positionV relativeFrom="paragraph">
                  <wp:posOffset>2411730</wp:posOffset>
                </wp:positionV>
                <wp:extent cx="3115310" cy="393700"/>
                <wp:effectExtent l="3810" t="1905" r="0" b="444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51433D" w:rsidRDefault="008B5924" w:rsidP="00F10921">
                            <w:pPr>
                              <w:jc w:val="center"/>
                              <w:rPr>
                                <w:sz w:val="24"/>
                                <w:lang w:val="es-ES"/>
                              </w:rPr>
                            </w:pPr>
                            <w:r>
                              <w:rPr>
                                <w:sz w:val="24"/>
                                <w:lang w:val="es-ES"/>
                              </w:rPr>
                              <w:t>CRISTIAN JERONIMO GUZMAN MORENO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 o:spid="_x0000_s1034" type="#_x0000_t202" style="position:absolute;margin-left:175.8pt;margin-top:189.9pt;width:245.3pt;height:3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" stroked="f">
                <v:textbox style="mso-fit-shape-to-text:t">
                  <w:txbxContent>
                    <w:p w:rsidR="008B5924" w:rsidRPr="0051433D" w:rsidRDefault="008B5924" w:rsidP="00F10921">
                      <w:pPr>
                        <w:jc w:val="center"/>
                        <w:rPr>
                          <w:sz w:val="24"/>
                          <w:lang w:val="es-ES"/>
                        </w:rPr>
                      </w:pPr>
                      <w:r>
                        <w:rPr>
                          <w:sz w:val="24"/>
                          <w:lang w:val="es-ES"/>
                        </w:rPr>
                        <w:t>CRISTIAN JERONIMO GUZMAN MORENO</w:t>
                      </w:r>
                    </w:p>
                  </w:txbxContent>
                </v:textbox>
              </v:shape>
            </w:pict>
          </mc:Fallback>
        </mc:AlternateContent>
      </w:r>
    </w:p>
    <w:p w:rsidR="00F10921" w:rsidRPr="005C0E06" w:rsidRDefault="00F10921" w:rsidP="00F10921"/>
    <w:p w:rsidR="00F10921" w:rsidRPr="005C0E06" w:rsidRDefault="00F10921" w:rsidP="00F10921"/>
    <w:p w:rsidR="00F10921" w:rsidRPr="005C0E06" w:rsidRDefault="00F10921" w:rsidP="00F10921"/>
    <w:p w:rsidR="00F10921" w:rsidRPr="005C0E06" w:rsidRDefault="00F10921" w:rsidP="00F10921"/>
    <w:p w:rsidR="00F10921" w:rsidRDefault="00F10921" w:rsidP="00F10921"/>
    <w:p w:rsidR="00F10921" w:rsidRDefault="00F10921" w:rsidP="00F10921">
      <w:pPr>
        <w:tabs>
          <w:tab w:val="left" w:pos="5274"/>
        </w:tabs>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2658110</wp:posOffset>
                </wp:positionH>
                <wp:positionV relativeFrom="paragraph">
                  <wp:posOffset>81915</wp:posOffset>
                </wp:positionV>
                <wp:extent cx="2631440" cy="427355"/>
                <wp:effectExtent l="635"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5C0E06" w:rsidRDefault="008B5924" w:rsidP="00F10921">
                            <w:pPr>
                              <w:jc w:val="center"/>
                              <w:rPr>
                                <w:sz w:val="32"/>
                                <w:lang w:val="es-ES"/>
                              </w:rPr>
                            </w:pPr>
                            <w:r w:rsidRPr="005C0E06">
                              <w:rPr>
                                <w:rFonts w:eastAsia="Times New Roman" w:cs="Times New Roman"/>
                                <w:bCs/>
                                <w:sz w:val="28"/>
                                <w:szCs w:val="20"/>
                                <w:lang w:eastAsia="es-MX"/>
                              </w:rPr>
                              <w:t>PRESENTADO</w:t>
                            </w:r>
                            <w:r w:rsidRPr="005C0E06">
                              <w:rPr>
                                <w:rFonts w:eastAsia="Times New Roman" w:cs="Times New Roman"/>
                                <w:b/>
                                <w:bCs/>
                                <w:sz w:val="28"/>
                                <w:szCs w:val="20"/>
                                <w:lang w:eastAsia="es-MX"/>
                              </w:rPr>
                              <w:t xml:space="preserve"> </w:t>
                            </w:r>
                            <w:r w:rsidRPr="005C0E06">
                              <w:rPr>
                                <w:rFonts w:eastAsia="Times New Roman" w:cs="Times New Roman"/>
                                <w:bCs/>
                                <w:sz w:val="28"/>
                                <w:szCs w:val="20"/>
                                <w:lang w:eastAsia="es-MX"/>
                              </w:rPr>
                              <w:t>POR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5" type="#_x0000_t202" style="position:absolute;margin-left:209.3pt;margin-top:6.45pt;width:207.2pt;height:33.6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" stroked="f">
                <v:textbox style="mso-fit-shape-to-text:t">
                  <w:txbxContent>
                    <w:p w:rsidR="008B5924" w:rsidRPr="005C0E06" w:rsidRDefault="008B5924" w:rsidP="00F10921">
                      <w:pPr>
                        <w:jc w:val="center"/>
                        <w:rPr>
                          <w:sz w:val="32"/>
                          <w:lang w:val="es-ES"/>
                        </w:rPr>
                      </w:pPr>
                      <w:r w:rsidRPr="005C0E06">
                        <w:rPr>
                          <w:rFonts w:eastAsia="Times New Roman" w:cs="Times New Roman"/>
                          <w:bCs/>
                          <w:sz w:val="28"/>
                          <w:szCs w:val="20"/>
                          <w:lang w:eastAsia="es-MX"/>
                        </w:rPr>
                        <w:t>PRESENTADO</w:t>
                      </w:r>
                      <w:r w:rsidRPr="005C0E06">
                        <w:rPr>
                          <w:rFonts w:eastAsia="Times New Roman" w:cs="Times New Roman"/>
                          <w:b/>
                          <w:bCs/>
                          <w:sz w:val="28"/>
                          <w:szCs w:val="20"/>
                          <w:lang w:eastAsia="es-MX"/>
                        </w:rPr>
                        <w:t xml:space="preserve"> </w:t>
                      </w:r>
                      <w:r w:rsidRPr="005C0E06">
                        <w:rPr>
                          <w:rFonts w:eastAsia="Times New Roman" w:cs="Times New Roman"/>
                          <w:bCs/>
                          <w:sz w:val="28"/>
                          <w:szCs w:val="20"/>
                          <w:lang w:eastAsia="es-MX"/>
                        </w:rPr>
                        <w:t>POR</w:t>
                      </w:r>
                    </w:p>
                  </w:txbxContent>
                </v:textbox>
              </v:shape>
            </w:pict>
          </mc:Fallback>
        </mc:AlternateContent>
      </w:r>
      <w:r>
        <w:tab/>
      </w:r>
    </w:p>
    <w:p w:rsidR="00F10921" w:rsidRDefault="00F10921" w:rsidP="00F10921">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2137410</wp:posOffset>
                </wp:positionH>
                <wp:positionV relativeFrom="paragraph">
                  <wp:posOffset>1489075</wp:posOffset>
                </wp:positionV>
                <wp:extent cx="3378835" cy="393700"/>
                <wp:effectExtent l="3810" t="3175" r="0" b="31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924" w:rsidRPr="008D7626" w:rsidRDefault="008B5924" w:rsidP="00F10921">
                            <w:pPr>
                              <w:jc w:val="center"/>
                              <w:rPr>
                                <w:sz w:val="24"/>
                              </w:rPr>
                            </w:pPr>
                            <w:r>
                              <w:rPr>
                                <w:sz w:val="24"/>
                                <w:lang w:val="es-ES"/>
                              </w:rPr>
                              <w:t xml:space="preserve">ASESOR DE TESIS: </w:t>
                            </w:r>
                            <w:r w:rsidRPr="008D7626">
                              <w:t>ALMA ROSA ALVARADO PASCACIO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 o:spid="_x0000_s1036" type="#_x0000_t202" style="position:absolute;margin-left:168.3pt;margin-top:117.25pt;width:266.05pt;height:3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" stroked="f">
                <v:textbox style="mso-fit-shape-to-text:t">
                  <w:txbxContent>
                    <w:p w:rsidR="008B5924" w:rsidRPr="008D7626" w:rsidRDefault="008B5924" w:rsidP="00F10921">
                      <w:pPr>
                        <w:jc w:val="center"/>
                        <w:rPr>
                          <w:sz w:val="24"/>
                        </w:rPr>
                      </w:pPr>
                      <w:r>
                        <w:rPr>
                          <w:sz w:val="24"/>
                          <w:lang w:val="es-ES"/>
                        </w:rPr>
                        <w:t xml:space="preserve">ASESOR DE TESIS: </w:t>
                      </w:r>
                      <w:r w:rsidRPr="008D7626">
                        <w:t>ALMA ROSA ALVARADO PASCACIO</w:t>
                      </w:r>
                    </w:p>
                  </w:txbxContent>
                </v:textbox>
              </v:shape>
            </w:pict>
          </mc:Fallback>
        </mc:AlternateContent>
      </w: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F10921" w:rsidRDefault="00F10921" w:rsidP="00257984">
      <w:pPr>
        <w:spacing w:line="360" w:lineRule="auto"/>
        <w:jc w:val="center"/>
        <w:rPr>
          <w:rFonts w:ascii="Arial" w:hAnsi="Arial" w:cs="Arial"/>
          <w:sz w:val="28"/>
        </w:rPr>
      </w:pPr>
    </w:p>
    <w:p w:rsidR="0062078A" w:rsidRDefault="002D14CA" w:rsidP="00817C50">
      <w:pPr>
        <w:spacing w:line="360" w:lineRule="auto"/>
        <w:jc w:val="both"/>
        <w:rPr>
          <w:rFonts w:ascii="Arial" w:hAnsi="Arial" w:cs="Arial"/>
          <w:sz w:val="32"/>
        </w:rPr>
      </w:pPr>
      <w:r>
        <w:rPr>
          <w:rFonts w:ascii="Arial" w:hAnsi="Arial" w:cs="Arial"/>
          <w:sz w:val="32"/>
        </w:rPr>
        <w:lastRenderedPageBreak/>
        <w:t>Planteamiento de p</w:t>
      </w:r>
      <w:r w:rsidR="0062078A" w:rsidRPr="00817C50">
        <w:rPr>
          <w:rFonts w:ascii="Arial" w:hAnsi="Arial" w:cs="Arial"/>
          <w:sz w:val="32"/>
        </w:rPr>
        <w:t>roblema</w:t>
      </w:r>
    </w:p>
    <w:p w:rsidR="00817C50" w:rsidRDefault="00817C50" w:rsidP="00817C50">
      <w:pPr>
        <w:spacing w:line="360" w:lineRule="auto"/>
        <w:jc w:val="both"/>
        <w:rPr>
          <w:rFonts w:ascii="Arial" w:hAnsi="Arial" w:cs="Arial"/>
          <w:sz w:val="24"/>
        </w:rPr>
      </w:pPr>
      <w:r>
        <w:rPr>
          <w:rFonts w:ascii="Arial" w:hAnsi="Arial" w:cs="Arial"/>
          <w:sz w:val="24"/>
        </w:rPr>
        <w:t>Como planteamiento del problema podemos entender, que se busca la aclaración o respuest</w:t>
      </w:r>
      <w:r w:rsidR="003F2AA3">
        <w:rPr>
          <w:rFonts w:ascii="Arial" w:hAnsi="Arial" w:cs="Arial"/>
          <w:sz w:val="24"/>
        </w:rPr>
        <w:t xml:space="preserve">a de alguna duda </w:t>
      </w:r>
      <w:r w:rsidR="00792013">
        <w:rPr>
          <w:rFonts w:ascii="Arial" w:hAnsi="Arial" w:cs="Arial"/>
          <w:sz w:val="24"/>
        </w:rPr>
        <w:t>que formula</w:t>
      </w:r>
      <w:r>
        <w:rPr>
          <w:rFonts w:ascii="Arial" w:hAnsi="Arial" w:cs="Arial"/>
          <w:sz w:val="24"/>
        </w:rPr>
        <w:t xml:space="preserve"> el investigador, de ahí deriva la investigación, para dar respuesta a la duda o pregunta que se tiene.</w:t>
      </w:r>
    </w:p>
    <w:p w:rsidR="003F2AA3" w:rsidRDefault="003F2AA3" w:rsidP="00817C50">
      <w:pPr>
        <w:spacing w:line="360" w:lineRule="auto"/>
        <w:jc w:val="both"/>
        <w:rPr>
          <w:rFonts w:ascii="Arial" w:hAnsi="Arial" w:cs="Arial"/>
          <w:sz w:val="24"/>
        </w:rPr>
      </w:pPr>
      <w:r>
        <w:rPr>
          <w:rFonts w:ascii="Arial" w:hAnsi="Arial" w:cs="Arial"/>
          <w:sz w:val="24"/>
        </w:rPr>
        <w:t xml:space="preserve">Para poder llegar al planteamiento del problema se </w:t>
      </w:r>
      <w:r w:rsidR="00792013">
        <w:rPr>
          <w:rFonts w:ascii="Arial" w:hAnsi="Arial" w:cs="Arial"/>
          <w:sz w:val="24"/>
        </w:rPr>
        <w:t>consideró</w:t>
      </w:r>
      <w:r>
        <w:rPr>
          <w:rFonts w:ascii="Arial" w:hAnsi="Arial" w:cs="Arial"/>
          <w:sz w:val="24"/>
        </w:rPr>
        <w:t>:</w:t>
      </w:r>
    </w:p>
    <w:p w:rsidR="002E1CEB" w:rsidRDefault="00EB31DE" w:rsidP="00817C50">
      <w:pPr>
        <w:spacing w:line="360" w:lineRule="auto"/>
        <w:jc w:val="both"/>
        <w:rPr>
          <w:rFonts w:ascii="Arial" w:hAnsi="Arial" w:cs="Arial"/>
          <w:sz w:val="24"/>
        </w:rPr>
      </w:pPr>
      <w:r>
        <w:rPr>
          <w:rFonts w:ascii="Arial" w:hAnsi="Arial" w:cs="Arial"/>
          <w:sz w:val="24"/>
        </w:rPr>
        <w:t xml:space="preserve">La contabilidad en la cuenta municipal </w:t>
      </w:r>
      <w:r w:rsidR="00233B2E">
        <w:rPr>
          <w:rFonts w:ascii="Arial" w:hAnsi="Arial" w:cs="Arial"/>
          <w:sz w:val="24"/>
        </w:rPr>
        <w:t xml:space="preserve">de </w:t>
      </w:r>
      <w:proofErr w:type="spellStart"/>
      <w:r w:rsidR="00233B2E">
        <w:rPr>
          <w:rFonts w:ascii="Arial" w:hAnsi="Arial" w:cs="Arial"/>
          <w:sz w:val="24"/>
        </w:rPr>
        <w:t>Chilón</w:t>
      </w:r>
      <w:proofErr w:type="spellEnd"/>
      <w:r w:rsidR="00233B2E">
        <w:rPr>
          <w:rFonts w:ascii="Arial" w:hAnsi="Arial" w:cs="Arial"/>
          <w:sz w:val="24"/>
        </w:rPr>
        <w:t xml:space="preserve">, </w:t>
      </w:r>
      <w:r>
        <w:rPr>
          <w:rFonts w:ascii="Arial" w:hAnsi="Arial" w:cs="Arial"/>
          <w:sz w:val="24"/>
        </w:rPr>
        <w:t xml:space="preserve">no se está llevando a cabo como debería de ser. </w:t>
      </w:r>
      <w:r w:rsidR="002E1CEB">
        <w:rPr>
          <w:rFonts w:ascii="Arial" w:hAnsi="Arial" w:cs="Arial"/>
          <w:sz w:val="24"/>
        </w:rPr>
        <w:t>Debido a que a veces los mismos funcionarios públicos</w:t>
      </w:r>
      <w:r>
        <w:rPr>
          <w:rFonts w:ascii="Arial" w:hAnsi="Arial" w:cs="Arial"/>
          <w:sz w:val="24"/>
        </w:rPr>
        <w:t xml:space="preserve"> del ayuntamiento</w:t>
      </w:r>
      <w:r w:rsidR="002E1CEB">
        <w:rPr>
          <w:rFonts w:ascii="Arial" w:hAnsi="Arial" w:cs="Arial"/>
          <w:sz w:val="24"/>
        </w:rPr>
        <w:t xml:space="preserve"> son los que no aplican de </w:t>
      </w:r>
      <w:r>
        <w:rPr>
          <w:rFonts w:ascii="Arial" w:hAnsi="Arial" w:cs="Arial"/>
          <w:sz w:val="24"/>
        </w:rPr>
        <w:t>acuerdo a</w:t>
      </w:r>
      <w:r w:rsidR="002E1CEB">
        <w:rPr>
          <w:rFonts w:ascii="Arial" w:hAnsi="Arial" w:cs="Arial"/>
          <w:sz w:val="24"/>
        </w:rPr>
        <w:t xml:space="preserve"> la Ley </w:t>
      </w:r>
      <w:r>
        <w:rPr>
          <w:rFonts w:ascii="Arial" w:hAnsi="Arial" w:cs="Arial"/>
          <w:sz w:val="24"/>
        </w:rPr>
        <w:t>General de</w:t>
      </w:r>
      <w:r w:rsidR="002E1CEB">
        <w:rPr>
          <w:rFonts w:ascii="Arial" w:hAnsi="Arial" w:cs="Arial"/>
          <w:sz w:val="24"/>
        </w:rPr>
        <w:t xml:space="preserve"> la Contabilidad gubernamental, sino que lo van aplicando con   el conocimiento empírico, es decir que lo van aprendiendo de acuerdo con el paso </w:t>
      </w:r>
      <w:r w:rsidR="00A83A32">
        <w:rPr>
          <w:rFonts w:ascii="Arial" w:hAnsi="Arial" w:cs="Arial"/>
          <w:sz w:val="24"/>
        </w:rPr>
        <w:t xml:space="preserve">de tiempo y </w:t>
      </w:r>
      <w:r>
        <w:rPr>
          <w:rFonts w:ascii="Arial" w:hAnsi="Arial" w:cs="Arial"/>
          <w:sz w:val="24"/>
        </w:rPr>
        <w:t>no debería</w:t>
      </w:r>
      <w:r w:rsidR="002E1CEB">
        <w:rPr>
          <w:rFonts w:ascii="Arial" w:hAnsi="Arial" w:cs="Arial"/>
          <w:sz w:val="24"/>
        </w:rPr>
        <w:t xml:space="preserve"> </w:t>
      </w:r>
      <w:r w:rsidR="00E864E7">
        <w:rPr>
          <w:rFonts w:ascii="Arial" w:hAnsi="Arial" w:cs="Arial"/>
          <w:sz w:val="24"/>
        </w:rPr>
        <w:t>de ser</w:t>
      </w:r>
      <w:r w:rsidR="002E1CEB">
        <w:rPr>
          <w:rFonts w:ascii="Arial" w:hAnsi="Arial" w:cs="Arial"/>
          <w:sz w:val="24"/>
        </w:rPr>
        <w:t xml:space="preserve"> </w:t>
      </w:r>
      <w:r w:rsidR="00A83A32">
        <w:rPr>
          <w:rFonts w:ascii="Arial" w:hAnsi="Arial" w:cs="Arial"/>
          <w:sz w:val="24"/>
        </w:rPr>
        <w:t>así</w:t>
      </w:r>
      <w:r w:rsidR="002E1CEB">
        <w:rPr>
          <w:rFonts w:ascii="Arial" w:hAnsi="Arial" w:cs="Arial"/>
          <w:sz w:val="24"/>
        </w:rPr>
        <w:t xml:space="preserve">, sino que se </w:t>
      </w:r>
      <w:r w:rsidR="00E864E7">
        <w:rPr>
          <w:rFonts w:ascii="Arial" w:hAnsi="Arial" w:cs="Arial"/>
          <w:sz w:val="24"/>
        </w:rPr>
        <w:t>debería de</w:t>
      </w:r>
      <w:r w:rsidR="00A83A32">
        <w:rPr>
          <w:rFonts w:ascii="Arial" w:hAnsi="Arial" w:cs="Arial"/>
          <w:sz w:val="24"/>
        </w:rPr>
        <w:t xml:space="preserve"> aplicar de acuerdo a la Ley General de Contabilidad gubernamental.</w:t>
      </w:r>
    </w:p>
    <w:p w:rsidR="003F2AA3" w:rsidRDefault="003F2AA3" w:rsidP="00817C50">
      <w:pPr>
        <w:spacing w:line="360" w:lineRule="auto"/>
        <w:jc w:val="both"/>
        <w:rPr>
          <w:rFonts w:ascii="Arial" w:hAnsi="Arial" w:cs="Arial"/>
          <w:sz w:val="24"/>
        </w:rPr>
      </w:pPr>
      <w:r>
        <w:rPr>
          <w:rFonts w:ascii="Arial" w:hAnsi="Arial" w:cs="Arial"/>
          <w:sz w:val="24"/>
        </w:rPr>
        <w:t>Las re</w:t>
      </w:r>
      <w:r w:rsidR="00EB31DE">
        <w:rPr>
          <w:rFonts w:ascii="Arial" w:hAnsi="Arial" w:cs="Arial"/>
          <w:sz w:val="24"/>
        </w:rPr>
        <w:t>formas administrativas que en su</w:t>
      </w:r>
      <w:r>
        <w:rPr>
          <w:rFonts w:ascii="Arial" w:hAnsi="Arial" w:cs="Arial"/>
          <w:sz w:val="24"/>
        </w:rPr>
        <w:t xml:space="preserve"> momento el Gobierno Federal</w:t>
      </w:r>
      <w:r w:rsidR="00792013">
        <w:rPr>
          <w:rFonts w:ascii="Arial" w:hAnsi="Arial" w:cs="Arial"/>
          <w:sz w:val="24"/>
        </w:rPr>
        <w:t xml:space="preserve"> ha hech</w:t>
      </w:r>
      <w:r>
        <w:rPr>
          <w:rFonts w:ascii="Arial" w:hAnsi="Arial" w:cs="Arial"/>
          <w:sz w:val="24"/>
        </w:rPr>
        <w:t>o en su beneficio, ha con</w:t>
      </w:r>
      <w:r w:rsidR="00EB31DE">
        <w:rPr>
          <w:rFonts w:ascii="Arial" w:hAnsi="Arial" w:cs="Arial"/>
          <w:sz w:val="24"/>
        </w:rPr>
        <w:t xml:space="preserve">tribuido a un proceso creciente, </w:t>
      </w:r>
      <w:r>
        <w:rPr>
          <w:rFonts w:ascii="Arial" w:hAnsi="Arial" w:cs="Arial"/>
          <w:sz w:val="24"/>
        </w:rPr>
        <w:t xml:space="preserve">en la vida nacional, </w:t>
      </w:r>
      <w:r w:rsidR="00792013">
        <w:rPr>
          <w:rFonts w:ascii="Arial" w:hAnsi="Arial" w:cs="Arial"/>
          <w:sz w:val="24"/>
        </w:rPr>
        <w:t>como respuesta</w:t>
      </w:r>
      <w:r>
        <w:rPr>
          <w:rFonts w:ascii="Arial" w:hAnsi="Arial" w:cs="Arial"/>
          <w:sz w:val="24"/>
        </w:rPr>
        <w:t xml:space="preserve"> al modelo de desarrollo económico, político y, por consecuencia administrativo a lo largo de varias décadas.</w:t>
      </w:r>
    </w:p>
    <w:p w:rsidR="003F2AA3" w:rsidRDefault="003F2AA3" w:rsidP="00817C50">
      <w:pPr>
        <w:spacing w:line="360" w:lineRule="auto"/>
        <w:jc w:val="both"/>
        <w:rPr>
          <w:rFonts w:ascii="Arial" w:hAnsi="Arial" w:cs="Arial"/>
          <w:sz w:val="24"/>
        </w:rPr>
      </w:pPr>
      <w:r>
        <w:rPr>
          <w:rFonts w:ascii="Arial" w:hAnsi="Arial" w:cs="Arial"/>
          <w:sz w:val="24"/>
        </w:rPr>
        <w:t xml:space="preserve">La contabilidad gubernamental a través de los tiempos </w:t>
      </w:r>
      <w:r w:rsidR="00792013">
        <w:rPr>
          <w:rFonts w:ascii="Arial" w:hAnsi="Arial" w:cs="Arial"/>
          <w:sz w:val="24"/>
        </w:rPr>
        <w:t>se ha visto que ha habido varios cambios en su historia, en donde se ha hecho una cont</w:t>
      </w:r>
      <w:r w:rsidR="002D14CA">
        <w:rPr>
          <w:rFonts w:ascii="Arial" w:hAnsi="Arial" w:cs="Arial"/>
          <w:sz w:val="24"/>
        </w:rPr>
        <w:t>abilidad sumamente particular,</w:t>
      </w:r>
      <w:r w:rsidR="002D14CA">
        <w:rPr>
          <w:rFonts w:ascii="Arial" w:hAnsi="Arial" w:cs="Arial"/>
          <w:sz w:val="24"/>
        </w:rPr>
        <w:br/>
      </w:r>
      <w:r w:rsidR="00792013">
        <w:rPr>
          <w:rFonts w:ascii="Arial" w:hAnsi="Arial" w:cs="Arial"/>
          <w:sz w:val="24"/>
        </w:rPr>
        <w:t xml:space="preserve">desde 1981 en que el Gobierno Federal por conducto de la secretaria  de </w:t>
      </w:r>
      <w:r w:rsidR="00E2376C">
        <w:rPr>
          <w:rFonts w:ascii="Arial" w:hAnsi="Arial" w:cs="Arial"/>
          <w:sz w:val="24"/>
        </w:rPr>
        <w:t>Programación</w:t>
      </w:r>
      <w:r w:rsidR="00792013">
        <w:rPr>
          <w:rFonts w:ascii="Arial" w:hAnsi="Arial" w:cs="Arial"/>
          <w:sz w:val="24"/>
        </w:rPr>
        <w:t xml:space="preserve"> y Presupuesto </w:t>
      </w:r>
      <w:r w:rsidR="00E2376C">
        <w:rPr>
          <w:rFonts w:ascii="Arial" w:hAnsi="Arial" w:cs="Arial"/>
          <w:sz w:val="24"/>
        </w:rPr>
        <w:t xml:space="preserve">que </w:t>
      </w:r>
      <w:r w:rsidR="00792013">
        <w:rPr>
          <w:rFonts w:ascii="Arial" w:hAnsi="Arial" w:cs="Arial"/>
          <w:sz w:val="24"/>
        </w:rPr>
        <w:t xml:space="preserve">hoy </w:t>
      </w:r>
      <w:r w:rsidR="002D14CA">
        <w:rPr>
          <w:rFonts w:ascii="Arial" w:hAnsi="Arial" w:cs="Arial"/>
          <w:sz w:val="24"/>
        </w:rPr>
        <w:t>(</w:t>
      </w:r>
      <w:r w:rsidR="00792013">
        <w:rPr>
          <w:rFonts w:ascii="Arial" w:hAnsi="Arial" w:cs="Arial"/>
          <w:sz w:val="24"/>
        </w:rPr>
        <w:t xml:space="preserve">secretaria </w:t>
      </w:r>
      <w:r w:rsidR="0098674C">
        <w:rPr>
          <w:rFonts w:ascii="Arial" w:hAnsi="Arial" w:cs="Arial"/>
          <w:sz w:val="24"/>
        </w:rPr>
        <w:t xml:space="preserve"> </w:t>
      </w:r>
      <w:r w:rsidR="00E2376C">
        <w:rPr>
          <w:rFonts w:ascii="Arial" w:hAnsi="Arial" w:cs="Arial"/>
          <w:sz w:val="24"/>
        </w:rPr>
        <w:t>de hacienda y crédito público</w:t>
      </w:r>
      <w:r w:rsidR="002D14CA">
        <w:rPr>
          <w:rFonts w:ascii="Arial" w:hAnsi="Arial" w:cs="Arial"/>
          <w:sz w:val="24"/>
        </w:rPr>
        <w:t>)</w:t>
      </w:r>
      <w:r w:rsidR="00E2376C">
        <w:rPr>
          <w:rFonts w:ascii="Arial" w:hAnsi="Arial" w:cs="Arial"/>
          <w:sz w:val="24"/>
        </w:rPr>
        <w:t xml:space="preserve"> en la Dirección General de contabilidad Gubernamental ha estudiado un nuevo sistema contable que involucra las dependencias dentro de las contabilidad.</w:t>
      </w:r>
    </w:p>
    <w:p w:rsidR="00E2376C" w:rsidRDefault="00E2376C" w:rsidP="00817C50">
      <w:pPr>
        <w:spacing w:line="360" w:lineRule="auto"/>
        <w:jc w:val="both"/>
        <w:rPr>
          <w:rFonts w:ascii="Arial" w:hAnsi="Arial" w:cs="Arial"/>
          <w:sz w:val="24"/>
        </w:rPr>
      </w:pPr>
      <w:r>
        <w:rPr>
          <w:rFonts w:ascii="Arial" w:hAnsi="Arial" w:cs="Arial"/>
          <w:sz w:val="24"/>
        </w:rPr>
        <w:t>En este proceso, las facultades y actividades de los municipios han ido creciendo, tal es el cas</w:t>
      </w:r>
      <w:r w:rsidR="00B8432B">
        <w:rPr>
          <w:rFonts w:ascii="Arial" w:hAnsi="Arial" w:cs="Arial"/>
          <w:sz w:val="24"/>
        </w:rPr>
        <w:t>o como el de los municipios</w:t>
      </w:r>
      <w:r w:rsidR="000C274B">
        <w:rPr>
          <w:rFonts w:ascii="Arial" w:hAnsi="Arial" w:cs="Arial"/>
          <w:sz w:val="24"/>
        </w:rPr>
        <w:t xml:space="preserve"> de Chiapas</w:t>
      </w:r>
      <w:r>
        <w:rPr>
          <w:rFonts w:ascii="Arial" w:hAnsi="Arial" w:cs="Arial"/>
          <w:sz w:val="24"/>
        </w:rPr>
        <w:t>, como resultado de la m</w:t>
      </w:r>
      <w:r w:rsidR="00A23CF5">
        <w:rPr>
          <w:rFonts w:ascii="Arial" w:hAnsi="Arial" w:cs="Arial"/>
          <w:sz w:val="24"/>
        </w:rPr>
        <w:t>odernización</w:t>
      </w:r>
      <w:r>
        <w:rPr>
          <w:rFonts w:ascii="Arial" w:hAnsi="Arial" w:cs="Arial"/>
          <w:sz w:val="24"/>
        </w:rPr>
        <w:t>,</w:t>
      </w:r>
      <w:r w:rsidR="000C274B">
        <w:rPr>
          <w:rFonts w:ascii="Arial" w:hAnsi="Arial" w:cs="Arial"/>
          <w:sz w:val="24"/>
        </w:rPr>
        <w:t xml:space="preserve"> se busca</w:t>
      </w:r>
      <w:r>
        <w:rPr>
          <w:rFonts w:ascii="Arial" w:hAnsi="Arial" w:cs="Arial"/>
          <w:sz w:val="24"/>
        </w:rPr>
        <w:t xml:space="preserve"> el fortalecimiento de las instituciones.</w:t>
      </w:r>
    </w:p>
    <w:p w:rsidR="00D24155" w:rsidRDefault="00D24155" w:rsidP="00817C50">
      <w:pPr>
        <w:spacing w:line="360" w:lineRule="auto"/>
        <w:jc w:val="both"/>
        <w:rPr>
          <w:rFonts w:ascii="Arial" w:hAnsi="Arial" w:cs="Arial"/>
          <w:sz w:val="24"/>
        </w:rPr>
      </w:pPr>
      <w:r>
        <w:rPr>
          <w:rFonts w:ascii="Arial" w:hAnsi="Arial" w:cs="Arial"/>
          <w:sz w:val="24"/>
        </w:rPr>
        <w:t>Es importante mencionar que la administra</w:t>
      </w:r>
      <w:r w:rsidR="00B8432B">
        <w:rPr>
          <w:rFonts w:ascii="Arial" w:hAnsi="Arial" w:cs="Arial"/>
          <w:sz w:val="24"/>
        </w:rPr>
        <w:t>ción pública municipal</w:t>
      </w:r>
      <w:r>
        <w:rPr>
          <w:rFonts w:ascii="Arial" w:hAnsi="Arial" w:cs="Arial"/>
          <w:sz w:val="24"/>
        </w:rPr>
        <w:t xml:space="preserve"> se debe de proporcionar a los miembros del ayuntamiento, una guía </w:t>
      </w:r>
      <w:r w:rsidR="00850456">
        <w:rPr>
          <w:rFonts w:ascii="Arial" w:hAnsi="Arial" w:cs="Arial"/>
          <w:sz w:val="24"/>
        </w:rPr>
        <w:t>práctica</w:t>
      </w:r>
      <w:r>
        <w:rPr>
          <w:rFonts w:ascii="Arial" w:hAnsi="Arial" w:cs="Arial"/>
          <w:sz w:val="24"/>
        </w:rPr>
        <w:t xml:space="preserve"> que oriente sus actividades de acuerdo a procesos de planeación, áreas de responsabilidad, líneas </w:t>
      </w:r>
      <w:r>
        <w:rPr>
          <w:rFonts w:ascii="Arial" w:hAnsi="Arial" w:cs="Arial"/>
          <w:sz w:val="24"/>
        </w:rPr>
        <w:lastRenderedPageBreak/>
        <w:t>estratégi</w:t>
      </w:r>
      <w:r w:rsidR="000C274B">
        <w:rPr>
          <w:rFonts w:ascii="Arial" w:hAnsi="Arial" w:cs="Arial"/>
          <w:sz w:val="24"/>
        </w:rPr>
        <w:t>cas de desarrollo y prioridades,</w:t>
      </w:r>
      <w:r>
        <w:rPr>
          <w:rFonts w:ascii="Arial" w:hAnsi="Arial" w:cs="Arial"/>
          <w:sz w:val="24"/>
        </w:rPr>
        <w:t xml:space="preserve"> contri</w:t>
      </w:r>
      <w:r w:rsidR="00006AC4">
        <w:rPr>
          <w:rFonts w:ascii="Arial" w:hAnsi="Arial" w:cs="Arial"/>
          <w:sz w:val="24"/>
        </w:rPr>
        <w:t>buyendo de igual forma en reduci</w:t>
      </w:r>
      <w:r>
        <w:rPr>
          <w:rFonts w:ascii="Arial" w:hAnsi="Arial" w:cs="Arial"/>
          <w:sz w:val="24"/>
        </w:rPr>
        <w:t>r</w:t>
      </w:r>
      <w:r w:rsidR="00AB3087">
        <w:rPr>
          <w:rFonts w:ascii="Arial" w:hAnsi="Arial" w:cs="Arial"/>
          <w:sz w:val="24"/>
        </w:rPr>
        <w:t xml:space="preserve"> las faltas administrativas</w:t>
      </w:r>
      <w:r>
        <w:rPr>
          <w:rFonts w:ascii="Arial" w:hAnsi="Arial" w:cs="Arial"/>
          <w:sz w:val="24"/>
        </w:rPr>
        <w:t>, por falta de conoc</w:t>
      </w:r>
      <w:r w:rsidR="00006AC4">
        <w:rPr>
          <w:rFonts w:ascii="Arial" w:hAnsi="Arial" w:cs="Arial"/>
          <w:sz w:val="24"/>
        </w:rPr>
        <w:t>imiento de la ad</w:t>
      </w:r>
      <w:r w:rsidR="00AB3087">
        <w:rPr>
          <w:rFonts w:ascii="Arial" w:hAnsi="Arial" w:cs="Arial"/>
          <w:sz w:val="24"/>
        </w:rPr>
        <w:t>ministración municipal</w:t>
      </w:r>
      <w:r w:rsidR="00006AC4">
        <w:rPr>
          <w:rFonts w:ascii="Arial" w:hAnsi="Arial" w:cs="Arial"/>
          <w:sz w:val="24"/>
        </w:rPr>
        <w:t>.</w:t>
      </w:r>
    </w:p>
    <w:p w:rsidR="00006AC4" w:rsidRDefault="00006AC4" w:rsidP="00817C50">
      <w:pPr>
        <w:spacing w:line="360" w:lineRule="auto"/>
        <w:jc w:val="both"/>
        <w:rPr>
          <w:rFonts w:ascii="Arial" w:hAnsi="Arial" w:cs="Arial"/>
          <w:sz w:val="24"/>
        </w:rPr>
      </w:pPr>
      <w:r>
        <w:rPr>
          <w:rFonts w:ascii="Arial" w:hAnsi="Arial" w:cs="Arial"/>
          <w:sz w:val="24"/>
        </w:rPr>
        <w:t xml:space="preserve">En algunos casos cuando existen manuales o reglamentos que norman la acción de gobierno con suficiente claridad, </w:t>
      </w:r>
      <w:r w:rsidR="000C274B">
        <w:rPr>
          <w:rFonts w:ascii="Arial" w:hAnsi="Arial" w:cs="Arial"/>
          <w:sz w:val="24"/>
        </w:rPr>
        <w:t xml:space="preserve">en donde </w:t>
      </w:r>
      <w:r>
        <w:rPr>
          <w:rFonts w:ascii="Arial" w:hAnsi="Arial" w:cs="Arial"/>
          <w:sz w:val="24"/>
        </w:rPr>
        <w:t>el texto orienta sobre el t</w:t>
      </w:r>
      <w:r w:rsidR="000C274B">
        <w:rPr>
          <w:rFonts w:ascii="Arial" w:hAnsi="Arial" w:cs="Arial"/>
          <w:sz w:val="24"/>
        </w:rPr>
        <w:t xml:space="preserve">ipo de información o documentos, en </w:t>
      </w:r>
      <w:r>
        <w:rPr>
          <w:rFonts w:ascii="Arial" w:hAnsi="Arial" w:cs="Arial"/>
          <w:sz w:val="24"/>
        </w:rPr>
        <w:t>que lo</w:t>
      </w:r>
      <w:r w:rsidR="000C274B">
        <w:rPr>
          <w:rFonts w:ascii="Arial" w:hAnsi="Arial" w:cs="Arial"/>
          <w:sz w:val="24"/>
        </w:rPr>
        <w:t xml:space="preserve">s titulares de las áreas deben </w:t>
      </w:r>
      <w:r>
        <w:rPr>
          <w:rFonts w:ascii="Arial" w:hAnsi="Arial" w:cs="Arial"/>
          <w:sz w:val="24"/>
        </w:rPr>
        <w:t>llegar para el conocimiento y adecuado desempeño de sus funciones.</w:t>
      </w:r>
    </w:p>
    <w:p w:rsidR="008B41C6" w:rsidRDefault="000C274B" w:rsidP="00817C50">
      <w:pPr>
        <w:spacing w:line="360" w:lineRule="auto"/>
        <w:jc w:val="both"/>
        <w:rPr>
          <w:rFonts w:ascii="Arial" w:hAnsi="Arial" w:cs="Arial"/>
          <w:sz w:val="24"/>
        </w:rPr>
      </w:pPr>
      <w:r>
        <w:rPr>
          <w:rFonts w:ascii="Arial" w:hAnsi="Arial" w:cs="Arial"/>
          <w:sz w:val="24"/>
        </w:rPr>
        <w:t>Es por ello que la pregunta principal del planteamiento de problema de esta investigación es</w:t>
      </w:r>
      <w:r w:rsidR="00006AC4">
        <w:rPr>
          <w:rFonts w:ascii="Arial" w:hAnsi="Arial" w:cs="Arial"/>
          <w:sz w:val="24"/>
        </w:rPr>
        <w:t>: ¿Qué tan clara es la información que or</w:t>
      </w:r>
      <w:r w:rsidR="00850CF0">
        <w:rPr>
          <w:rFonts w:ascii="Arial" w:hAnsi="Arial" w:cs="Arial"/>
          <w:sz w:val="24"/>
        </w:rPr>
        <w:t xml:space="preserve">ienta a los </w:t>
      </w:r>
      <w:r w:rsidR="004C4120">
        <w:rPr>
          <w:rFonts w:ascii="Arial" w:hAnsi="Arial" w:cs="Arial"/>
          <w:sz w:val="24"/>
        </w:rPr>
        <w:t xml:space="preserve">ayuntamientos </w:t>
      </w:r>
      <w:r w:rsidR="00C43851">
        <w:rPr>
          <w:rFonts w:ascii="Arial" w:hAnsi="Arial" w:cs="Arial"/>
          <w:sz w:val="24"/>
        </w:rPr>
        <w:t xml:space="preserve">de Chiapas </w:t>
      </w:r>
      <w:r w:rsidR="004C4120">
        <w:rPr>
          <w:rFonts w:ascii="Arial" w:hAnsi="Arial" w:cs="Arial"/>
          <w:sz w:val="24"/>
        </w:rPr>
        <w:t>sobre</w:t>
      </w:r>
      <w:r w:rsidR="00006AC4">
        <w:rPr>
          <w:rFonts w:ascii="Arial" w:hAnsi="Arial" w:cs="Arial"/>
          <w:sz w:val="24"/>
        </w:rPr>
        <w:t xml:space="preserve"> el buen manejo de la cuenta pública municipal?</w:t>
      </w:r>
    </w:p>
    <w:p w:rsidR="000C274B" w:rsidRDefault="00404276" w:rsidP="00817C50">
      <w:pPr>
        <w:spacing w:line="360" w:lineRule="auto"/>
        <w:jc w:val="both"/>
        <w:rPr>
          <w:rFonts w:ascii="Arial" w:hAnsi="Arial" w:cs="Arial"/>
          <w:sz w:val="24"/>
        </w:rPr>
      </w:pPr>
      <w:r>
        <w:rPr>
          <w:rFonts w:ascii="Arial" w:hAnsi="Arial" w:cs="Arial"/>
          <w:sz w:val="24"/>
        </w:rPr>
        <w:t>En anterioridad</w:t>
      </w:r>
      <w:r w:rsidR="000C274B">
        <w:rPr>
          <w:rFonts w:ascii="Arial" w:hAnsi="Arial" w:cs="Arial"/>
          <w:sz w:val="24"/>
        </w:rPr>
        <w:t xml:space="preserve"> </w:t>
      </w:r>
      <w:r w:rsidR="00233B2E">
        <w:rPr>
          <w:rFonts w:ascii="Arial" w:hAnsi="Arial" w:cs="Arial"/>
          <w:sz w:val="24"/>
        </w:rPr>
        <w:t>mencionábamos</w:t>
      </w:r>
      <w:r w:rsidR="000C274B">
        <w:rPr>
          <w:rFonts w:ascii="Arial" w:hAnsi="Arial" w:cs="Arial"/>
          <w:sz w:val="24"/>
        </w:rPr>
        <w:t xml:space="preserve">, que en algunos </w:t>
      </w:r>
      <w:r>
        <w:rPr>
          <w:rFonts w:ascii="Arial" w:hAnsi="Arial" w:cs="Arial"/>
          <w:sz w:val="24"/>
        </w:rPr>
        <w:t>casos se cuenta con normas, pero que a veces los miembros de los ayuntamientos carecen de conocimiento o que les es difícil comprender cada apartado de la información financiera de la cuenta pública (integración correcta de la cuenta), tal es el caso que se presenta un gran reto en la vida de los contadores o los tesoreros municipales o los jefes de otras áreas dentro del ayuntamiento.</w:t>
      </w:r>
    </w:p>
    <w:p w:rsidR="00925E53" w:rsidRDefault="00925E53" w:rsidP="00817C50">
      <w:pPr>
        <w:spacing w:line="360" w:lineRule="auto"/>
        <w:jc w:val="both"/>
        <w:rPr>
          <w:rFonts w:ascii="Arial" w:hAnsi="Arial" w:cs="Arial"/>
          <w:sz w:val="32"/>
        </w:rPr>
      </w:pPr>
    </w:p>
    <w:p w:rsidR="008B41C6" w:rsidRDefault="00F10921" w:rsidP="00817C50">
      <w:pPr>
        <w:spacing w:line="360" w:lineRule="auto"/>
        <w:jc w:val="both"/>
        <w:rPr>
          <w:rFonts w:ascii="Arial" w:hAnsi="Arial" w:cs="Arial"/>
          <w:sz w:val="32"/>
        </w:rPr>
      </w:pPr>
      <w:r w:rsidRPr="00F10921">
        <w:rPr>
          <w:rFonts w:ascii="Arial" w:hAnsi="Arial" w:cs="Arial"/>
          <w:sz w:val="32"/>
        </w:rPr>
        <w:t xml:space="preserve">Preguntas de investigación </w:t>
      </w:r>
    </w:p>
    <w:p w:rsidR="00F10921"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¿La cuenta pública municipal aplica de forma correcta su contabilidad?</w:t>
      </w:r>
    </w:p>
    <w:p w:rsidR="00F10921"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¿Qué tan verídico es la información que guía y/o aplica a los ayuntamientos sobre el buen manejo de la cuenta Pública Municipal?</w:t>
      </w:r>
    </w:p>
    <w:p w:rsidR="00F10921" w:rsidRPr="00F10921" w:rsidRDefault="00F10921" w:rsidP="00F10921">
      <w:pPr>
        <w:pStyle w:val="Prrafodelista"/>
        <w:numPr>
          <w:ilvl w:val="0"/>
          <w:numId w:val="3"/>
        </w:numPr>
        <w:spacing w:line="360" w:lineRule="auto"/>
        <w:jc w:val="both"/>
        <w:rPr>
          <w:rFonts w:ascii="Arial" w:hAnsi="Arial" w:cs="Arial"/>
          <w:sz w:val="24"/>
        </w:rPr>
      </w:pPr>
      <w:r w:rsidRPr="00F10921">
        <w:rPr>
          <w:rFonts w:ascii="Arial" w:hAnsi="Arial" w:cs="Arial"/>
          <w:sz w:val="24"/>
        </w:rPr>
        <w:t xml:space="preserve">¿Cuál es la finalidad de aplicar y tener una importancia de esta investigación? </w:t>
      </w:r>
    </w:p>
    <w:p w:rsidR="00F10921" w:rsidRPr="00B958DA"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¿Qué beneficios obtendremos al buen manejo de la cuenta pública?</w:t>
      </w:r>
    </w:p>
    <w:p w:rsidR="00F10921" w:rsidRDefault="00F10921" w:rsidP="00F10921">
      <w:pPr>
        <w:pStyle w:val="Prrafodelista"/>
        <w:numPr>
          <w:ilvl w:val="0"/>
          <w:numId w:val="3"/>
        </w:numPr>
        <w:spacing w:line="360" w:lineRule="auto"/>
        <w:jc w:val="both"/>
        <w:rPr>
          <w:rFonts w:ascii="Arial" w:hAnsi="Arial" w:cs="Arial"/>
          <w:sz w:val="24"/>
        </w:rPr>
      </w:pPr>
      <w:r w:rsidRPr="00B958DA">
        <w:rPr>
          <w:rFonts w:ascii="Arial" w:hAnsi="Arial" w:cs="Arial"/>
          <w:sz w:val="24"/>
        </w:rPr>
        <w:t>¿Por qué se complica integrar la cuenta pública?</w:t>
      </w:r>
    </w:p>
    <w:p w:rsidR="00F10921" w:rsidRPr="00850CF0"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¿Por qué no aplican un manual o reglamento q</w:t>
      </w:r>
      <w:r w:rsidRPr="00132338">
        <w:rPr>
          <w:rFonts w:ascii="Arial" w:hAnsi="Arial" w:cs="Arial"/>
          <w:sz w:val="24"/>
        </w:rPr>
        <w:t xml:space="preserve">ue serviría </w:t>
      </w:r>
      <w:r>
        <w:rPr>
          <w:rFonts w:ascii="Arial" w:hAnsi="Arial" w:cs="Arial"/>
          <w:sz w:val="24"/>
        </w:rPr>
        <w:t xml:space="preserve">como guía </w:t>
      </w:r>
      <w:r w:rsidRPr="00132338">
        <w:rPr>
          <w:rFonts w:ascii="Arial" w:hAnsi="Arial" w:cs="Arial"/>
          <w:sz w:val="24"/>
        </w:rPr>
        <w:t>para integrar dicha cuenta</w:t>
      </w:r>
      <w:r>
        <w:rPr>
          <w:rFonts w:ascii="Arial" w:hAnsi="Arial" w:cs="Arial"/>
          <w:sz w:val="24"/>
        </w:rPr>
        <w:t>?</w:t>
      </w:r>
    </w:p>
    <w:p w:rsidR="00F10921" w:rsidRPr="00673997"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 xml:space="preserve">¿Elaboración de </w:t>
      </w:r>
      <w:r w:rsidRPr="00673997">
        <w:rPr>
          <w:rFonts w:ascii="Arial" w:hAnsi="Arial" w:cs="Arial"/>
          <w:sz w:val="24"/>
        </w:rPr>
        <w:t>guía en la que se presentara</w:t>
      </w:r>
      <w:r>
        <w:rPr>
          <w:rFonts w:ascii="Arial" w:hAnsi="Arial" w:cs="Arial"/>
          <w:sz w:val="24"/>
        </w:rPr>
        <w:t>,</w:t>
      </w:r>
      <w:r w:rsidRPr="00673997">
        <w:rPr>
          <w:rFonts w:ascii="Arial" w:hAnsi="Arial" w:cs="Arial"/>
          <w:sz w:val="24"/>
        </w:rPr>
        <w:t xml:space="preserve"> de un</w:t>
      </w:r>
      <w:r>
        <w:rPr>
          <w:rFonts w:ascii="Arial" w:hAnsi="Arial" w:cs="Arial"/>
          <w:sz w:val="24"/>
        </w:rPr>
        <w:t>a manera menos complicada dicha reglamentación?</w:t>
      </w:r>
    </w:p>
    <w:p w:rsidR="00F10921" w:rsidRPr="00673997" w:rsidRDefault="00F10921" w:rsidP="00F10921">
      <w:pPr>
        <w:pStyle w:val="Prrafodelista"/>
        <w:numPr>
          <w:ilvl w:val="0"/>
          <w:numId w:val="3"/>
        </w:numPr>
        <w:spacing w:line="360" w:lineRule="auto"/>
        <w:jc w:val="both"/>
        <w:rPr>
          <w:rFonts w:ascii="Arial" w:hAnsi="Arial" w:cs="Arial"/>
          <w:sz w:val="24"/>
        </w:rPr>
      </w:pPr>
      <w:r w:rsidRPr="005005C5">
        <w:rPr>
          <w:rFonts w:ascii="Arial" w:hAnsi="Arial" w:cs="Arial"/>
          <w:sz w:val="24"/>
        </w:rPr>
        <w:lastRenderedPageBreak/>
        <w:t>¿Es necesario que haya una guía en la que se maneje de una forma más clara y sencilla la información para que oriente sus actividades y de esa forma elimine las faltas administrativas en las que se pudiera incurrir?</w:t>
      </w:r>
    </w:p>
    <w:p w:rsidR="00F10921"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¿La ubicación total de la información y comprobantes desde su origen?</w:t>
      </w:r>
    </w:p>
    <w:p w:rsidR="00F10921" w:rsidRDefault="00F10921" w:rsidP="00F10921">
      <w:pPr>
        <w:pStyle w:val="Prrafodelista"/>
        <w:numPr>
          <w:ilvl w:val="0"/>
          <w:numId w:val="3"/>
        </w:numPr>
        <w:spacing w:line="360" w:lineRule="auto"/>
        <w:jc w:val="both"/>
        <w:rPr>
          <w:rFonts w:ascii="Arial" w:hAnsi="Arial" w:cs="Arial"/>
          <w:sz w:val="24"/>
        </w:rPr>
      </w:pPr>
      <w:r>
        <w:rPr>
          <w:rFonts w:ascii="Arial" w:hAnsi="Arial" w:cs="Arial"/>
          <w:sz w:val="24"/>
        </w:rPr>
        <w:t>¿Una guía práctica mejoraría las condiciones de no incurrir a faltas?</w:t>
      </w:r>
    </w:p>
    <w:p w:rsidR="00F10921" w:rsidRPr="00F10921" w:rsidRDefault="00F10921" w:rsidP="00F10921">
      <w:pPr>
        <w:pStyle w:val="Prrafodelista"/>
        <w:spacing w:line="360" w:lineRule="auto"/>
        <w:jc w:val="both"/>
        <w:rPr>
          <w:rFonts w:ascii="Arial" w:hAnsi="Arial" w:cs="Arial"/>
          <w:sz w:val="24"/>
        </w:rPr>
      </w:pPr>
    </w:p>
    <w:p w:rsidR="00FC4140" w:rsidRPr="00F10921" w:rsidRDefault="00F10921" w:rsidP="00817C50">
      <w:pPr>
        <w:spacing w:line="360" w:lineRule="auto"/>
        <w:jc w:val="both"/>
        <w:rPr>
          <w:rFonts w:ascii="Arial" w:hAnsi="Arial" w:cs="Arial"/>
          <w:sz w:val="32"/>
        </w:rPr>
      </w:pPr>
      <w:r>
        <w:rPr>
          <w:rFonts w:ascii="Arial" w:hAnsi="Arial" w:cs="Arial"/>
          <w:sz w:val="32"/>
        </w:rPr>
        <w:t>Hipótesis</w:t>
      </w:r>
    </w:p>
    <w:p w:rsidR="00354797" w:rsidRDefault="00404276" w:rsidP="008062CE">
      <w:pPr>
        <w:spacing w:line="360" w:lineRule="auto"/>
        <w:jc w:val="both"/>
        <w:rPr>
          <w:rFonts w:ascii="Arial" w:hAnsi="Arial" w:cs="Arial"/>
          <w:sz w:val="24"/>
        </w:rPr>
      </w:pPr>
      <w:r>
        <w:rPr>
          <w:rFonts w:ascii="Arial" w:hAnsi="Arial" w:cs="Arial"/>
          <w:sz w:val="24"/>
        </w:rPr>
        <w:t xml:space="preserve">La cuenta pública municipal no </w:t>
      </w:r>
      <w:r w:rsidR="002240A2">
        <w:rPr>
          <w:rFonts w:ascii="Arial" w:hAnsi="Arial" w:cs="Arial"/>
          <w:sz w:val="24"/>
        </w:rPr>
        <w:t xml:space="preserve">se </w:t>
      </w:r>
      <w:r>
        <w:rPr>
          <w:rFonts w:ascii="Arial" w:hAnsi="Arial" w:cs="Arial"/>
          <w:sz w:val="24"/>
        </w:rPr>
        <w:t>está aplicando de forma correcta su contabilidad como lo dice la Ley General de la Contabilidad Gubernamental</w:t>
      </w:r>
    </w:p>
    <w:p w:rsidR="008062CE" w:rsidRPr="00850456" w:rsidRDefault="008062CE" w:rsidP="00850456">
      <w:pPr>
        <w:spacing w:line="360" w:lineRule="auto"/>
        <w:jc w:val="both"/>
        <w:rPr>
          <w:rFonts w:ascii="Arial" w:hAnsi="Arial" w:cs="Arial"/>
          <w:sz w:val="24"/>
        </w:rPr>
      </w:pPr>
      <w:r>
        <w:rPr>
          <w:rFonts w:ascii="Arial" w:hAnsi="Arial" w:cs="Arial"/>
          <w:sz w:val="24"/>
        </w:rPr>
        <w:t xml:space="preserve">Se considera en la práctica de contabilidad de acuerdo a la </w:t>
      </w:r>
      <w:r w:rsidR="00404276">
        <w:rPr>
          <w:rFonts w:ascii="Arial" w:hAnsi="Arial" w:cs="Arial"/>
          <w:sz w:val="24"/>
        </w:rPr>
        <w:t>Ley G</w:t>
      </w:r>
      <w:r w:rsidR="00981456">
        <w:rPr>
          <w:rFonts w:ascii="Arial" w:hAnsi="Arial" w:cs="Arial"/>
          <w:sz w:val="24"/>
        </w:rPr>
        <w:t>eneral</w:t>
      </w:r>
      <w:r w:rsidR="00404276">
        <w:rPr>
          <w:rFonts w:ascii="Arial" w:hAnsi="Arial" w:cs="Arial"/>
          <w:sz w:val="24"/>
        </w:rPr>
        <w:t xml:space="preserve"> de Contabilidad G</w:t>
      </w:r>
      <w:r>
        <w:rPr>
          <w:rFonts w:ascii="Arial" w:hAnsi="Arial" w:cs="Arial"/>
          <w:sz w:val="24"/>
        </w:rPr>
        <w:t xml:space="preserve">ubernamental y normas de información financiera emitidas por la CONAC (consejo nacional de armonización contable). </w:t>
      </w:r>
    </w:p>
    <w:p w:rsidR="008062CE" w:rsidRPr="008062CE" w:rsidRDefault="008062CE" w:rsidP="008062CE">
      <w:pPr>
        <w:spacing w:line="360" w:lineRule="auto"/>
        <w:jc w:val="both"/>
        <w:rPr>
          <w:rFonts w:ascii="Arial" w:hAnsi="Arial" w:cs="Arial"/>
          <w:sz w:val="24"/>
        </w:rPr>
      </w:pPr>
      <w:r>
        <w:rPr>
          <w:rFonts w:ascii="Arial" w:hAnsi="Arial" w:cs="Arial"/>
          <w:sz w:val="24"/>
        </w:rPr>
        <w:t xml:space="preserve">Debido al mal manejo de la cuenta </w:t>
      </w:r>
      <w:r w:rsidR="00981456">
        <w:rPr>
          <w:rFonts w:ascii="Arial" w:hAnsi="Arial" w:cs="Arial"/>
          <w:sz w:val="24"/>
        </w:rPr>
        <w:t>pública</w:t>
      </w:r>
      <w:r>
        <w:rPr>
          <w:rFonts w:ascii="Arial" w:hAnsi="Arial" w:cs="Arial"/>
          <w:sz w:val="24"/>
        </w:rPr>
        <w:t xml:space="preserve"> por el poco </w:t>
      </w:r>
      <w:r w:rsidR="00981456">
        <w:rPr>
          <w:rFonts w:ascii="Arial" w:hAnsi="Arial" w:cs="Arial"/>
          <w:sz w:val="24"/>
        </w:rPr>
        <w:t>conocimiento la</w:t>
      </w:r>
      <w:r>
        <w:rPr>
          <w:rFonts w:ascii="Arial" w:hAnsi="Arial" w:cs="Arial"/>
          <w:sz w:val="24"/>
        </w:rPr>
        <w:t xml:space="preserve"> información</w:t>
      </w:r>
      <w:r w:rsidR="00354797">
        <w:rPr>
          <w:rFonts w:ascii="Arial" w:hAnsi="Arial" w:cs="Arial"/>
          <w:sz w:val="24"/>
        </w:rPr>
        <w:t xml:space="preserve"> de la Ley General de la contabilidad Gubernamental,</w:t>
      </w:r>
      <w:r>
        <w:rPr>
          <w:rFonts w:ascii="Arial" w:hAnsi="Arial" w:cs="Arial"/>
          <w:sz w:val="24"/>
        </w:rPr>
        <w:t xml:space="preserve"> no es clara teniendo </w:t>
      </w:r>
      <w:r w:rsidR="00981456">
        <w:rPr>
          <w:rFonts w:ascii="Arial" w:hAnsi="Arial" w:cs="Arial"/>
          <w:sz w:val="24"/>
        </w:rPr>
        <w:t>a veces</w:t>
      </w:r>
      <w:r>
        <w:rPr>
          <w:rFonts w:ascii="Arial" w:hAnsi="Arial" w:cs="Arial"/>
          <w:sz w:val="24"/>
        </w:rPr>
        <w:t xml:space="preserve"> faltas administrativas.</w:t>
      </w:r>
    </w:p>
    <w:p w:rsidR="008062CE" w:rsidRPr="008062CE" w:rsidRDefault="00925E53" w:rsidP="00850CF0">
      <w:pPr>
        <w:spacing w:line="360" w:lineRule="auto"/>
        <w:jc w:val="both"/>
        <w:rPr>
          <w:rFonts w:ascii="Arial" w:hAnsi="Arial" w:cs="Arial"/>
          <w:sz w:val="24"/>
        </w:rPr>
      </w:pPr>
      <w:r>
        <w:rPr>
          <w:rFonts w:ascii="Arial" w:hAnsi="Arial" w:cs="Arial"/>
          <w:sz w:val="24"/>
        </w:rPr>
        <w:t>Por las</w:t>
      </w:r>
      <w:r w:rsidR="008062CE">
        <w:rPr>
          <w:rFonts w:ascii="Arial" w:hAnsi="Arial" w:cs="Arial"/>
          <w:sz w:val="24"/>
        </w:rPr>
        <w:t xml:space="preserve"> </w:t>
      </w:r>
      <w:proofErr w:type="spellStart"/>
      <w:r w:rsidR="008062CE">
        <w:rPr>
          <w:rFonts w:ascii="Arial" w:hAnsi="Arial" w:cs="Arial"/>
          <w:sz w:val="24"/>
        </w:rPr>
        <w:t>incurrencias</w:t>
      </w:r>
      <w:proofErr w:type="spellEnd"/>
      <w:r w:rsidR="008062CE">
        <w:rPr>
          <w:rFonts w:ascii="Arial" w:hAnsi="Arial" w:cs="Arial"/>
          <w:sz w:val="24"/>
        </w:rPr>
        <w:t xml:space="preserve"> administrativas que se han venido dando </w:t>
      </w:r>
      <w:r w:rsidR="00B958DA">
        <w:rPr>
          <w:rFonts w:ascii="Arial" w:hAnsi="Arial" w:cs="Arial"/>
          <w:sz w:val="24"/>
        </w:rPr>
        <w:t>como procedimientos</w:t>
      </w:r>
      <w:r w:rsidR="008062CE">
        <w:rPr>
          <w:rFonts w:ascii="Arial" w:hAnsi="Arial" w:cs="Arial"/>
          <w:sz w:val="24"/>
        </w:rPr>
        <w:t xml:space="preserve"> no aplicados, como </w:t>
      </w:r>
      <w:r w:rsidR="00B958DA">
        <w:rPr>
          <w:rFonts w:ascii="Arial" w:hAnsi="Arial" w:cs="Arial"/>
          <w:sz w:val="24"/>
        </w:rPr>
        <w:t>justificaciones no integradas esto afecta en realizar el registro contable de las operaciones, la elaboración y presentación oportu</w:t>
      </w:r>
      <w:r w:rsidR="00354797">
        <w:rPr>
          <w:rFonts w:ascii="Arial" w:hAnsi="Arial" w:cs="Arial"/>
          <w:sz w:val="24"/>
        </w:rPr>
        <w:t>na de los estados financieros. S</w:t>
      </w:r>
      <w:r w:rsidR="00B958DA">
        <w:rPr>
          <w:rFonts w:ascii="Arial" w:hAnsi="Arial" w:cs="Arial"/>
          <w:sz w:val="24"/>
        </w:rPr>
        <w:t>e busca información verídica y aplicación correcta conforme al marco legal para el buen funcionamiento.</w:t>
      </w:r>
      <w:r w:rsidR="00850CF0">
        <w:rPr>
          <w:rFonts w:ascii="Arial" w:hAnsi="Arial" w:cs="Arial"/>
          <w:sz w:val="24"/>
        </w:rPr>
        <w:t xml:space="preserve"> </w:t>
      </w:r>
    </w:p>
    <w:p w:rsidR="00C37FC6" w:rsidRPr="00C37FC6" w:rsidRDefault="00B958DA" w:rsidP="00B958DA">
      <w:pPr>
        <w:spacing w:line="360" w:lineRule="auto"/>
        <w:jc w:val="both"/>
        <w:rPr>
          <w:rFonts w:ascii="Arial" w:hAnsi="Arial" w:cs="Arial"/>
          <w:sz w:val="24"/>
        </w:rPr>
      </w:pPr>
      <w:r>
        <w:rPr>
          <w:rFonts w:ascii="Arial" w:hAnsi="Arial" w:cs="Arial"/>
          <w:sz w:val="24"/>
        </w:rPr>
        <w:t>Integración correcta de los documentos necesarios para la buen ejecución y solvencia al justificar un gasto de la cuenta pública</w:t>
      </w:r>
      <w:r w:rsidR="00981456">
        <w:rPr>
          <w:rFonts w:ascii="Arial" w:hAnsi="Arial" w:cs="Arial"/>
          <w:sz w:val="24"/>
        </w:rPr>
        <w:t xml:space="preserve">. </w:t>
      </w:r>
    </w:p>
    <w:p w:rsidR="00B958DA" w:rsidRPr="00B958DA" w:rsidRDefault="00B958DA" w:rsidP="00B958DA">
      <w:pPr>
        <w:spacing w:line="360" w:lineRule="auto"/>
        <w:jc w:val="both"/>
        <w:rPr>
          <w:rFonts w:ascii="Arial" w:hAnsi="Arial" w:cs="Arial"/>
          <w:sz w:val="24"/>
        </w:rPr>
      </w:pPr>
      <w:r>
        <w:rPr>
          <w:rFonts w:ascii="Arial" w:hAnsi="Arial" w:cs="Arial"/>
          <w:sz w:val="24"/>
        </w:rPr>
        <w:t>No llevar el registro contable ni acatarse a las normas, procedimientos, leyes que justamente por ese tipo de problema no se integra ni en tiempo ni en forma.</w:t>
      </w:r>
    </w:p>
    <w:p w:rsidR="005005C5" w:rsidRPr="00FC4140" w:rsidRDefault="00132338" w:rsidP="00817C50">
      <w:pPr>
        <w:spacing w:line="360" w:lineRule="auto"/>
        <w:jc w:val="both"/>
        <w:rPr>
          <w:rFonts w:ascii="Arial" w:hAnsi="Arial" w:cs="Arial"/>
          <w:sz w:val="24"/>
        </w:rPr>
      </w:pPr>
      <w:r>
        <w:rPr>
          <w:rFonts w:ascii="Arial" w:hAnsi="Arial" w:cs="Arial"/>
          <w:sz w:val="24"/>
        </w:rPr>
        <w:t xml:space="preserve">Porque el área responsable de la creación de manual o reglamento no está ejerciendo su función específica. </w:t>
      </w:r>
    </w:p>
    <w:p w:rsidR="005005C5" w:rsidRDefault="00195690" w:rsidP="005005C5">
      <w:pPr>
        <w:spacing w:line="360" w:lineRule="auto"/>
        <w:jc w:val="both"/>
        <w:rPr>
          <w:rFonts w:ascii="Arial" w:hAnsi="Arial" w:cs="Arial"/>
          <w:sz w:val="24"/>
        </w:rPr>
      </w:pPr>
      <w:r>
        <w:rPr>
          <w:rFonts w:ascii="Arial" w:hAnsi="Arial" w:cs="Arial"/>
          <w:sz w:val="24"/>
        </w:rPr>
        <w:lastRenderedPageBreak/>
        <w:t>Tener una guía es la que presentara más clara y sencilla y que no sea tan complicada dicha reglamentación</w:t>
      </w:r>
      <w:r w:rsidR="00322994">
        <w:rPr>
          <w:rFonts w:ascii="Arial" w:hAnsi="Arial" w:cs="Arial"/>
          <w:sz w:val="24"/>
        </w:rPr>
        <w:t xml:space="preserve"> con el manejo de las cuentas, entonces se busca que dentro de la investigación se elabore una guía práctica que ayude a la facilidad </w:t>
      </w:r>
      <w:r w:rsidR="00132338">
        <w:rPr>
          <w:rFonts w:ascii="Arial" w:hAnsi="Arial" w:cs="Arial"/>
          <w:sz w:val="24"/>
        </w:rPr>
        <w:t>de acceso y</w:t>
      </w:r>
      <w:r w:rsidR="00322994">
        <w:rPr>
          <w:rFonts w:ascii="Arial" w:hAnsi="Arial" w:cs="Arial"/>
          <w:sz w:val="24"/>
        </w:rPr>
        <w:t xml:space="preserve"> manejo de la cuenta pública.</w:t>
      </w:r>
    </w:p>
    <w:p w:rsidR="00322994" w:rsidRDefault="00322994" w:rsidP="00817C50">
      <w:pPr>
        <w:spacing w:line="360" w:lineRule="auto"/>
        <w:jc w:val="both"/>
        <w:rPr>
          <w:rFonts w:ascii="Arial" w:hAnsi="Arial" w:cs="Arial"/>
          <w:sz w:val="24"/>
        </w:rPr>
      </w:pPr>
      <w:r>
        <w:rPr>
          <w:rFonts w:ascii="Arial" w:hAnsi="Arial" w:cs="Arial"/>
          <w:sz w:val="24"/>
        </w:rPr>
        <w:t>Es necesario que haya una guía práctica, en donde se maneje de una forma más clara</w:t>
      </w:r>
      <w:r w:rsidR="000A4187">
        <w:rPr>
          <w:rFonts w:ascii="Arial" w:hAnsi="Arial" w:cs="Arial"/>
          <w:sz w:val="24"/>
        </w:rPr>
        <w:t xml:space="preserve"> y sencilla la información dentro de la cuenta pública que se maneja en el ayuntamiento</w:t>
      </w:r>
      <w:r>
        <w:rPr>
          <w:rFonts w:ascii="Arial" w:hAnsi="Arial" w:cs="Arial"/>
          <w:sz w:val="24"/>
        </w:rPr>
        <w:t>, para que de esta forma se oriente en las actividades que se realiza dentro de las cuentas púb</w:t>
      </w:r>
      <w:r w:rsidR="00132338">
        <w:rPr>
          <w:rFonts w:ascii="Arial" w:hAnsi="Arial" w:cs="Arial"/>
          <w:sz w:val="24"/>
        </w:rPr>
        <w:t>licas de los ayuntamientos</w:t>
      </w:r>
      <w:r>
        <w:rPr>
          <w:rFonts w:ascii="Arial" w:hAnsi="Arial" w:cs="Arial"/>
          <w:sz w:val="24"/>
        </w:rPr>
        <w:t xml:space="preserve"> y de esa forma eliminar faltas en las que se pudiera incurrir</w:t>
      </w:r>
      <w:r w:rsidR="008B41C6">
        <w:rPr>
          <w:rFonts w:ascii="Arial" w:hAnsi="Arial" w:cs="Arial"/>
          <w:sz w:val="24"/>
        </w:rPr>
        <w:t>, en la presentación registros contables</w:t>
      </w:r>
      <w:r>
        <w:rPr>
          <w:rFonts w:ascii="Arial" w:hAnsi="Arial" w:cs="Arial"/>
          <w:sz w:val="24"/>
        </w:rPr>
        <w:t>.</w:t>
      </w:r>
    </w:p>
    <w:p w:rsidR="00673997" w:rsidRDefault="00673997" w:rsidP="00673997">
      <w:pPr>
        <w:spacing w:line="360" w:lineRule="auto"/>
        <w:jc w:val="both"/>
        <w:rPr>
          <w:rFonts w:ascii="Arial" w:hAnsi="Arial" w:cs="Arial"/>
          <w:sz w:val="24"/>
        </w:rPr>
      </w:pPr>
      <w:r>
        <w:rPr>
          <w:rFonts w:ascii="Arial" w:hAnsi="Arial" w:cs="Arial"/>
          <w:sz w:val="24"/>
        </w:rPr>
        <w:t xml:space="preserve">Es necesario, que la integración de la cuenta </w:t>
      </w:r>
      <w:r w:rsidR="00C37FC6">
        <w:rPr>
          <w:rFonts w:ascii="Arial" w:hAnsi="Arial" w:cs="Arial"/>
          <w:sz w:val="24"/>
        </w:rPr>
        <w:t>pública</w:t>
      </w:r>
      <w:r>
        <w:rPr>
          <w:rFonts w:ascii="Arial" w:hAnsi="Arial" w:cs="Arial"/>
          <w:sz w:val="24"/>
        </w:rPr>
        <w:t xml:space="preserve"> </w:t>
      </w:r>
      <w:r w:rsidR="00C37FC6">
        <w:rPr>
          <w:rFonts w:ascii="Arial" w:hAnsi="Arial" w:cs="Arial"/>
          <w:sz w:val="24"/>
        </w:rPr>
        <w:t>documentada</w:t>
      </w:r>
      <w:r>
        <w:rPr>
          <w:rFonts w:ascii="Arial" w:hAnsi="Arial" w:cs="Arial"/>
          <w:sz w:val="24"/>
        </w:rPr>
        <w:t xml:space="preserve">, </w:t>
      </w:r>
      <w:r w:rsidR="00C37FC6">
        <w:rPr>
          <w:rFonts w:ascii="Arial" w:hAnsi="Arial" w:cs="Arial"/>
          <w:sz w:val="24"/>
        </w:rPr>
        <w:t>incorpore</w:t>
      </w:r>
      <w:r>
        <w:rPr>
          <w:rFonts w:ascii="Arial" w:hAnsi="Arial" w:cs="Arial"/>
          <w:sz w:val="24"/>
        </w:rPr>
        <w:t xml:space="preserve"> la totalidad de información y comprobantes desde su origen del periodo, la correcta </w:t>
      </w:r>
      <w:r w:rsidR="00C37FC6">
        <w:rPr>
          <w:rFonts w:ascii="Arial" w:hAnsi="Arial" w:cs="Arial"/>
          <w:sz w:val="24"/>
        </w:rPr>
        <w:t>comprobación</w:t>
      </w:r>
      <w:r>
        <w:rPr>
          <w:rFonts w:ascii="Arial" w:hAnsi="Arial" w:cs="Arial"/>
          <w:sz w:val="24"/>
        </w:rPr>
        <w:t xml:space="preserve">, la adecuada definición </w:t>
      </w:r>
      <w:r w:rsidR="00C37FC6">
        <w:rPr>
          <w:rFonts w:ascii="Arial" w:hAnsi="Arial" w:cs="Arial"/>
          <w:sz w:val="24"/>
        </w:rPr>
        <w:t>del destino final del gasto, su ubicación contable y finalmente su colocación en el “legajo” (documento) de la cuenta pública: es decir, que los “legajos” de comprobación se pueden revisar y analizar todo el proceso de administración, el origen y la aplicación de los recursos</w:t>
      </w:r>
    </w:p>
    <w:p w:rsidR="00132338" w:rsidRPr="00132338" w:rsidRDefault="00132338" w:rsidP="00132338">
      <w:pPr>
        <w:spacing w:line="360" w:lineRule="auto"/>
        <w:jc w:val="both"/>
        <w:rPr>
          <w:rFonts w:ascii="Arial" w:hAnsi="Arial" w:cs="Arial"/>
          <w:sz w:val="24"/>
        </w:rPr>
      </w:pPr>
      <w:r>
        <w:rPr>
          <w:rFonts w:ascii="Arial" w:hAnsi="Arial" w:cs="Arial"/>
          <w:sz w:val="24"/>
        </w:rPr>
        <w:t>Hay que realizar una metodología basándose en marcos legales, para la correcta ejecución e integración</w:t>
      </w:r>
      <w:r w:rsidR="00981456">
        <w:rPr>
          <w:rFonts w:ascii="Arial" w:hAnsi="Arial" w:cs="Arial"/>
          <w:sz w:val="24"/>
        </w:rPr>
        <w:t>,</w:t>
      </w:r>
      <w:r>
        <w:rPr>
          <w:rFonts w:ascii="Arial" w:hAnsi="Arial" w:cs="Arial"/>
          <w:sz w:val="24"/>
        </w:rPr>
        <w:t xml:space="preserve"> </w:t>
      </w:r>
      <w:r w:rsidR="00981456">
        <w:rPr>
          <w:rFonts w:ascii="Arial" w:hAnsi="Arial" w:cs="Arial"/>
          <w:sz w:val="24"/>
        </w:rPr>
        <w:t>debida a los parámetros reglamentarios que esto a su vez marca los lineamientos para una correcta aplicación.</w:t>
      </w:r>
    </w:p>
    <w:p w:rsidR="0050481B" w:rsidRPr="0050481B" w:rsidRDefault="0050481B" w:rsidP="0050481B">
      <w:pPr>
        <w:spacing w:line="360" w:lineRule="auto"/>
        <w:jc w:val="both"/>
        <w:rPr>
          <w:rFonts w:ascii="Arial" w:hAnsi="Arial" w:cs="Arial"/>
          <w:sz w:val="24"/>
        </w:rPr>
      </w:pPr>
    </w:p>
    <w:p w:rsidR="008B41C6" w:rsidRDefault="008B41C6" w:rsidP="00817C50">
      <w:pPr>
        <w:spacing w:line="360" w:lineRule="auto"/>
        <w:jc w:val="both"/>
        <w:rPr>
          <w:rFonts w:ascii="Arial" w:hAnsi="Arial" w:cs="Arial"/>
          <w:sz w:val="28"/>
        </w:rPr>
      </w:pPr>
      <w:r w:rsidRPr="008B41C6">
        <w:rPr>
          <w:rFonts w:ascii="Arial" w:hAnsi="Arial" w:cs="Arial"/>
          <w:sz w:val="28"/>
        </w:rPr>
        <w:t>Objetivo General</w:t>
      </w:r>
    </w:p>
    <w:p w:rsidR="008B41C6" w:rsidRDefault="00C43851" w:rsidP="00817C50">
      <w:pPr>
        <w:spacing w:line="360" w:lineRule="auto"/>
        <w:jc w:val="both"/>
        <w:rPr>
          <w:rFonts w:ascii="Arial" w:hAnsi="Arial" w:cs="Arial"/>
          <w:sz w:val="24"/>
        </w:rPr>
      </w:pPr>
      <w:r>
        <w:rPr>
          <w:rFonts w:ascii="Arial" w:hAnsi="Arial" w:cs="Arial"/>
          <w:sz w:val="24"/>
        </w:rPr>
        <w:t>E</w:t>
      </w:r>
      <w:r w:rsidR="00362481">
        <w:rPr>
          <w:rFonts w:ascii="Arial" w:hAnsi="Arial" w:cs="Arial"/>
          <w:sz w:val="24"/>
        </w:rPr>
        <w:t>stablecer lineamientos para la integración de l</w:t>
      </w:r>
      <w:r w:rsidR="00354797">
        <w:rPr>
          <w:rFonts w:ascii="Arial" w:hAnsi="Arial" w:cs="Arial"/>
          <w:sz w:val="24"/>
        </w:rPr>
        <w:t>a cuenta pública documentada de los</w:t>
      </w:r>
      <w:r w:rsidR="00362481">
        <w:rPr>
          <w:rFonts w:ascii="Arial" w:hAnsi="Arial" w:cs="Arial"/>
          <w:sz w:val="24"/>
        </w:rPr>
        <w:t xml:space="preserve"> ayuntamiento</w:t>
      </w:r>
      <w:r w:rsidR="00354797">
        <w:rPr>
          <w:rFonts w:ascii="Arial" w:hAnsi="Arial" w:cs="Arial"/>
          <w:sz w:val="24"/>
        </w:rPr>
        <w:t>s de Chiapas</w:t>
      </w:r>
      <w:r w:rsidR="00362481">
        <w:rPr>
          <w:rFonts w:ascii="Arial" w:hAnsi="Arial" w:cs="Arial"/>
          <w:sz w:val="24"/>
        </w:rPr>
        <w:t xml:space="preserve"> y que esta refleje una </w:t>
      </w:r>
      <w:r w:rsidR="00981456">
        <w:rPr>
          <w:rFonts w:ascii="Arial" w:hAnsi="Arial" w:cs="Arial"/>
          <w:sz w:val="24"/>
        </w:rPr>
        <w:t>adecuada</w:t>
      </w:r>
      <w:r w:rsidR="00362481">
        <w:rPr>
          <w:rFonts w:ascii="Arial" w:hAnsi="Arial" w:cs="Arial"/>
          <w:sz w:val="24"/>
        </w:rPr>
        <w:t xml:space="preserve"> administración de los recursos del municipio</w:t>
      </w:r>
      <w:r w:rsidR="00AB3087">
        <w:rPr>
          <w:rFonts w:ascii="Arial" w:hAnsi="Arial" w:cs="Arial"/>
          <w:sz w:val="24"/>
        </w:rPr>
        <w:t xml:space="preserve"> y de esa manera no incurrir en faltas administrativas</w:t>
      </w:r>
      <w:r w:rsidR="00362481">
        <w:rPr>
          <w:rFonts w:ascii="Arial" w:hAnsi="Arial" w:cs="Arial"/>
          <w:sz w:val="24"/>
        </w:rPr>
        <w:t xml:space="preserve">. </w:t>
      </w:r>
    </w:p>
    <w:p w:rsidR="00362481" w:rsidRDefault="00362481" w:rsidP="00817C50">
      <w:pPr>
        <w:spacing w:line="360" w:lineRule="auto"/>
        <w:jc w:val="both"/>
        <w:rPr>
          <w:rFonts w:ascii="Arial" w:hAnsi="Arial" w:cs="Arial"/>
          <w:sz w:val="32"/>
        </w:rPr>
      </w:pPr>
      <w:r>
        <w:rPr>
          <w:rFonts w:ascii="Arial" w:hAnsi="Arial" w:cs="Arial"/>
          <w:sz w:val="32"/>
        </w:rPr>
        <w:t>Objetivo especifico</w:t>
      </w:r>
    </w:p>
    <w:p w:rsidR="00362481" w:rsidRPr="00362481" w:rsidRDefault="00362481" w:rsidP="00362481">
      <w:pPr>
        <w:pStyle w:val="Prrafodelista"/>
        <w:numPr>
          <w:ilvl w:val="0"/>
          <w:numId w:val="11"/>
        </w:numPr>
        <w:spacing w:line="360" w:lineRule="auto"/>
        <w:jc w:val="both"/>
        <w:rPr>
          <w:rFonts w:ascii="Arial" w:hAnsi="Arial" w:cs="Arial"/>
          <w:sz w:val="32"/>
        </w:rPr>
      </w:pPr>
      <w:r>
        <w:rPr>
          <w:rFonts w:ascii="Arial" w:hAnsi="Arial" w:cs="Arial"/>
          <w:sz w:val="24"/>
        </w:rPr>
        <w:t>Proporcionar condiciones para que el funcionario pueda acceder a estos documentos técnicos con mayor facilidad.</w:t>
      </w:r>
    </w:p>
    <w:p w:rsidR="00362481" w:rsidRPr="00362481" w:rsidRDefault="00AB3087" w:rsidP="00362481">
      <w:pPr>
        <w:pStyle w:val="Prrafodelista"/>
        <w:numPr>
          <w:ilvl w:val="0"/>
          <w:numId w:val="11"/>
        </w:numPr>
        <w:spacing w:line="360" w:lineRule="auto"/>
        <w:jc w:val="both"/>
        <w:rPr>
          <w:rFonts w:ascii="Arial" w:hAnsi="Arial" w:cs="Arial"/>
          <w:sz w:val="32"/>
        </w:rPr>
      </w:pPr>
      <w:r>
        <w:rPr>
          <w:rFonts w:ascii="Arial" w:hAnsi="Arial" w:cs="Arial"/>
          <w:sz w:val="24"/>
        </w:rPr>
        <w:lastRenderedPageBreak/>
        <w:t>Servir como fundamento</w:t>
      </w:r>
      <w:r w:rsidR="00362481">
        <w:rPr>
          <w:rFonts w:ascii="Arial" w:hAnsi="Arial" w:cs="Arial"/>
          <w:sz w:val="24"/>
        </w:rPr>
        <w:t xml:space="preserve"> en la toma de decisiones de los encargados de la administración </w:t>
      </w:r>
      <w:r>
        <w:rPr>
          <w:rFonts w:ascii="Arial" w:hAnsi="Arial" w:cs="Arial"/>
          <w:sz w:val="24"/>
        </w:rPr>
        <w:t>pública</w:t>
      </w:r>
      <w:r w:rsidR="00362481">
        <w:rPr>
          <w:rFonts w:ascii="Arial" w:hAnsi="Arial" w:cs="Arial"/>
          <w:sz w:val="24"/>
        </w:rPr>
        <w:t>.</w:t>
      </w:r>
    </w:p>
    <w:p w:rsidR="00362481" w:rsidRPr="00362481" w:rsidRDefault="00362481" w:rsidP="00362481">
      <w:pPr>
        <w:pStyle w:val="Prrafodelista"/>
        <w:numPr>
          <w:ilvl w:val="0"/>
          <w:numId w:val="11"/>
        </w:numPr>
        <w:spacing w:line="360" w:lineRule="auto"/>
        <w:jc w:val="both"/>
        <w:rPr>
          <w:rFonts w:ascii="Arial" w:hAnsi="Arial" w:cs="Arial"/>
          <w:sz w:val="32"/>
        </w:rPr>
      </w:pPr>
      <w:r>
        <w:rPr>
          <w:rFonts w:ascii="Arial" w:hAnsi="Arial" w:cs="Arial"/>
          <w:sz w:val="24"/>
        </w:rPr>
        <w:t xml:space="preserve">Proporcionar a los miembros del ayuntamiento una guía </w:t>
      </w:r>
      <w:r w:rsidR="00C43851">
        <w:rPr>
          <w:rFonts w:ascii="Arial" w:hAnsi="Arial" w:cs="Arial"/>
          <w:sz w:val="24"/>
        </w:rPr>
        <w:t>práctica</w:t>
      </w:r>
      <w:r>
        <w:rPr>
          <w:rFonts w:ascii="Arial" w:hAnsi="Arial" w:cs="Arial"/>
          <w:sz w:val="24"/>
        </w:rPr>
        <w:t xml:space="preserve"> para que oriente a sus actividades.</w:t>
      </w:r>
    </w:p>
    <w:p w:rsidR="00362481" w:rsidRPr="00362481" w:rsidRDefault="00362481" w:rsidP="00362481">
      <w:pPr>
        <w:pStyle w:val="Prrafodelista"/>
        <w:numPr>
          <w:ilvl w:val="0"/>
          <w:numId w:val="11"/>
        </w:numPr>
        <w:spacing w:line="360" w:lineRule="auto"/>
        <w:jc w:val="both"/>
        <w:rPr>
          <w:rFonts w:ascii="Arial" w:hAnsi="Arial" w:cs="Arial"/>
          <w:sz w:val="32"/>
        </w:rPr>
      </w:pPr>
      <w:r>
        <w:rPr>
          <w:rFonts w:ascii="Arial" w:hAnsi="Arial" w:cs="Arial"/>
          <w:sz w:val="24"/>
        </w:rPr>
        <w:t>Contribuir de igual forma, en reducir o eliminar las faltas administrativas en que pudieran incurrir la administ</w:t>
      </w:r>
      <w:r w:rsidR="00AB3087">
        <w:rPr>
          <w:rFonts w:ascii="Arial" w:hAnsi="Arial" w:cs="Arial"/>
          <w:sz w:val="24"/>
        </w:rPr>
        <w:t>ración de</w:t>
      </w:r>
      <w:r w:rsidR="00DD4611">
        <w:rPr>
          <w:rFonts w:ascii="Arial" w:hAnsi="Arial" w:cs="Arial"/>
          <w:sz w:val="24"/>
        </w:rPr>
        <w:t xml:space="preserve"> </w:t>
      </w:r>
      <w:r w:rsidR="00AB3087">
        <w:rPr>
          <w:rFonts w:ascii="Arial" w:hAnsi="Arial" w:cs="Arial"/>
          <w:sz w:val="24"/>
        </w:rPr>
        <w:t>l</w:t>
      </w:r>
      <w:r w:rsidR="00DD4611">
        <w:rPr>
          <w:rFonts w:ascii="Arial" w:hAnsi="Arial" w:cs="Arial"/>
          <w:sz w:val="24"/>
        </w:rPr>
        <w:t>os</w:t>
      </w:r>
      <w:r w:rsidR="00AB3087">
        <w:rPr>
          <w:rFonts w:ascii="Arial" w:hAnsi="Arial" w:cs="Arial"/>
          <w:sz w:val="24"/>
        </w:rPr>
        <w:t xml:space="preserve"> municipio</w:t>
      </w:r>
      <w:r w:rsidR="00DD4611">
        <w:rPr>
          <w:rFonts w:ascii="Arial" w:hAnsi="Arial" w:cs="Arial"/>
          <w:sz w:val="24"/>
        </w:rPr>
        <w:t>s de Chiapas</w:t>
      </w:r>
      <w:r w:rsidR="00AB3087">
        <w:rPr>
          <w:rFonts w:ascii="Arial" w:hAnsi="Arial" w:cs="Arial"/>
          <w:sz w:val="24"/>
        </w:rPr>
        <w:t xml:space="preserve"> por falta </w:t>
      </w:r>
      <w:r w:rsidR="00C43851">
        <w:rPr>
          <w:rFonts w:ascii="Arial" w:hAnsi="Arial" w:cs="Arial"/>
          <w:sz w:val="24"/>
        </w:rPr>
        <w:t>de conocimiento</w:t>
      </w:r>
      <w:r>
        <w:rPr>
          <w:rFonts w:ascii="Arial" w:hAnsi="Arial" w:cs="Arial"/>
          <w:sz w:val="24"/>
        </w:rPr>
        <w:t xml:space="preserve"> que tienen de la misma.</w:t>
      </w:r>
    </w:p>
    <w:p w:rsidR="00362481" w:rsidRPr="00362481" w:rsidRDefault="00362481" w:rsidP="00362481">
      <w:pPr>
        <w:pStyle w:val="Prrafodelista"/>
        <w:numPr>
          <w:ilvl w:val="0"/>
          <w:numId w:val="11"/>
        </w:numPr>
        <w:spacing w:line="360" w:lineRule="auto"/>
        <w:jc w:val="both"/>
        <w:rPr>
          <w:rFonts w:ascii="Arial" w:hAnsi="Arial" w:cs="Arial"/>
          <w:sz w:val="32"/>
        </w:rPr>
      </w:pPr>
      <w:r>
        <w:rPr>
          <w:rFonts w:ascii="Arial" w:hAnsi="Arial" w:cs="Arial"/>
          <w:sz w:val="24"/>
        </w:rPr>
        <w:t>Dar a conocer la reglamentación de la Cuenta Pública, de su interés o responsabilidad de una manera más clara y sencilla.</w:t>
      </w:r>
    </w:p>
    <w:p w:rsidR="00362481" w:rsidRPr="00AB3087" w:rsidRDefault="00362481" w:rsidP="00362481">
      <w:pPr>
        <w:pStyle w:val="Prrafodelista"/>
        <w:numPr>
          <w:ilvl w:val="0"/>
          <w:numId w:val="11"/>
        </w:numPr>
        <w:spacing w:line="360" w:lineRule="auto"/>
        <w:jc w:val="both"/>
        <w:rPr>
          <w:rFonts w:ascii="Arial" w:hAnsi="Arial" w:cs="Arial"/>
          <w:sz w:val="32"/>
        </w:rPr>
      </w:pPr>
      <w:r>
        <w:rPr>
          <w:rFonts w:ascii="Arial" w:hAnsi="Arial" w:cs="Arial"/>
          <w:sz w:val="24"/>
        </w:rPr>
        <w:t>De esta manera, si el otorgamiento de servicio es el principal objetivo del ayuntamiento, se llevará un mayor control en lo general, como en cada una de las áreas de operación del ayuntamiento, así como en aquellas que exista capacitación de recursos públicos.</w:t>
      </w:r>
    </w:p>
    <w:p w:rsidR="00925E53" w:rsidRDefault="00925E53" w:rsidP="00AB3087">
      <w:pPr>
        <w:spacing w:line="360" w:lineRule="auto"/>
        <w:jc w:val="both"/>
        <w:rPr>
          <w:rFonts w:ascii="Arial" w:hAnsi="Arial" w:cs="Arial"/>
          <w:sz w:val="32"/>
        </w:rPr>
      </w:pPr>
    </w:p>
    <w:p w:rsidR="00AB3087" w:rsidRDefault="00AB3087" w:rsidP="00AB3087">
      <w:pPr>
        <w:spacing w:line="360" w:lineRule="auto"/>
        <w:jc w:val="both"/>
        <w:rPr>
          <w:rFonts w:ascii="Arial" w:hAnsi="Arial" w:cs="Arial"/>
          <w:sz w:val="32"/>
        </w:rPr>
      </w:pPr>
      <w:r>
        <w:rPr>
          <w:rFonts w:ascii="Arial" w:hAnsi="Arial" w:cs="Arial"/>
          <w:sz w:val="32"/>
        </w:rPr>
        <w:t xml:space="preserve">Justificación </w:t>
      </w:r>
    </w:p>
    <w:p w:rsidR="00AB3087" w:rsidRDefault="00AB3087" w:rsidP="00AB3087">
      <w:pPr>
        <w:spacing w:line="360" w:lineRule="auto"/>
        <w:jc w:val="both"/>
        <w:rPr>
          <w:rFonts w:ascii="Arial" w:hAnsi="Arial" w:cs="Arial"/>
          <w:sz w:val="24"/>
        </w:rPr>
      </w:pPr>
      <w:r>
        <w:rPr>
          <w:rFonts w:ascii="Arial" w:hAnsi="Arial" w:cs="Arial"/>
          <w:sz w:val="24"/>
        </w:rPr>
        <w:t xml:space="preserve">Como tal en varias ocasiones los funcionarios públicos o jefes de cada área del ayuntamiento, </w:t>
      </w:r>
      <w:r w:rsidR="00354797">
        <w:rPr>
          <w:rFonts w:ascii="Arial" w:hAnsi="Arial" w:cs="Arial"/>
          <w:sz w:val="24"/>
        </w:rPr>
        <w:t xml:space="preserve">la contabilidad, no saben </w:t>
      </w:r>
      <w:r w:rsidR="00497766">
        <w:rPr>
          <w:rFonts w:ascii="Arial" w:hAnsi="Arial" w:cs="Arial"/>
          <w:sz w:val="24"/>
        </w:rPr>
        <w:t>aplicar de</w:t>
      </w:r>
      <w:r w:rsidR="00354797">
        <w:rPr>
          <w:rFonts w:ascii="Arial" w:hAnsi="Arial" w:cs="Arial"/>
          <w:sz w:val="24"/>
        </w:rPr>
        <w:t xml:space="preserve"> acuerdo a lo que dice la Ley General de la contabilidad </w:t>
      </w:r>
      <w:r w:rsidR="00C43851">
        <w:rPr>
          <w:rFonts w:ascii="Arial" w:hAnsi="Arial" w:cs="Arial"/>
          <w:sz w:val="24"/>
        </w:rPr>
        <w:t>Gubernamental</w:t>
      </w:r>
      <w:r w:rsidR="00D83DA9">
        <w:rPr>
          <w:rFonts w:ascii="Arial" w:hAnsi="Arial" w:cs="Arial"/>
          <w:sz w:val="24"/>
        </w:rPr>
        <w:t xml:space="preserve">, por </w:t>
      </w:r>
      <w:r w:rsidR="00497766">
        <w:rPr>
          <w:rFonts w:ascii="Arial" w:hAnsi="Arial" w:cs="Arial"/>
          <w:sz w:val="24"/>
        </w:rPr>
        <w:t>ejemplo,</w:t>
      </w:r>
      <w:r w:rsidR="00D83DA9">
        <w:rPr>
          <w:rFonts w:ascii="Arial" w:hAnsi="Arial" w:cs="Arial"/>
          <w:sz w:val="24"/>
        </w:rPr>
        <w:t xml:space="preserve"> en la comprobación de gastos, que a su vez comprueban un gasto de </w:t>
      </w:r>
      <w:r w:rsidR="00497766">
        <w:rPr>
          <w:rFonts w:ascii="Arial" w:hAnsi="Arial" w:cs="Arial"/>
          <w:sz w:val="24"/>
        </w:rPr>
        <w:t>más</w:t>
      </w:r>
      <w:r w:rsidR="00D83DA9">
        <w:rPr>
          <w:rFonts w:ascii="Arial" w:hAnsi="Arial" w:cs="Arial"/>
          <w:sz w:val="24"/>
        </w:rPr>
        <w:t xml:space="preserve"> y que en el momento de auditoria se compruebe que esos gastos se han comprobado </w:t>
      </w:r>
      <w:r w:rsidR="00497766">
        <w:rPr>
          <w:rFonts w:ascii="Arial" w:hAnsi="Arial" w:cs="Arial"/>
          <w:sz w:val="24"/>
        </w:rPr>
        <w:t xml:space="preserve">de más, </w:t>
      </w:r>
      <w:r w:rsidR="00D83DA9">
        <w:rPr>
          <w:rFonts w:ascii="Arial" w:hAnsi="Arial" w:cs="Arial"/>
          <w:sz w:val="24"/>
        </w:rPr>
        <w:t>de lo que es</w:t>
      </w:r>
      <w:r w:rsidR="00C43851">
        <w:rPr>
          <w:rFonts w:ascii="Arial" w:hAnsi="Arial" w:cs="Arial"/>
          <w:sz w:val="24"/>
        </w:rPr>
        <w:t>.</w:t>
      </w:r>
    </w:p>
    <w:p w:rsidR="00D83DA9" w:rsidRDefault="00C43851" w:rsidP="00AB3087">
      <w:pPr>
        <w:spacing w:line="360" w:lineRule="auto"/>
        <w:jc w:val="both"/>
        <w:rPr>
          <w:rFonts w:ascii="Arial" w:hAnsi="Arial" w:cs="Arial"/>
          <w:sz w:val="24"/>
        </w:rPr>
      </w:pPr>
      <w:r>
        <w:rPr>
          <w:rFonts w:ascii="Arial" w:hAnsi="Arial" w:cs="Arial"/>
          <w:sz w:val="24"/>
        </w:rPr>
        <w:t xml:space="preserve">Por ellos se busca que en esta investigación </w:t>
      </w:r>
      <w:r w:rsidR="00DD4611">
        <w:rPr>
          <w:rFonts w:ascii="Arial" w:hAnsi="Arial" w:cs="Arial"/>
          <w:sz w:val="24"/>
        </w:rPr>
        <w:t>se proporcione una guía práctica del ayuntamiento de Chiapas, para que el funcionario</w:t>
      </w:r>
      <w:r w:rsidR="00D83DA9">
        <w:rPr>
          <w:rFonts w:ascii="Arial" w:hAnsi="Arial" w:cs="Arial"/>
          <w:sz w:val="24"/>
        </w:rPr>
        <w:t xml:space="preserve"> público</w:t>
      </w:r>
      <w:r w:rsidR="00DD4611">
        <w:rPr>
          <w:rFonts w:ascii="Arial" w:hAnsi="Arial" w:cs="Arial"/>
          <w:sz w:val="24"/>
        </w:rPr>
        <w:t xml:space="preserve"> pueda tener acceso</w:t>
      </w:r>
      <w:r w:rsidR="00D83DA9">
        <w:rPr>
          <w:rFonts w:ascii="Arial" w:hAnsi="Arial" w:cs="Arial"/>
          <w:sz w:val="24"/>
        </w:rPr>
        <w:t xml:space="preserve"> a</w:t>
      </w:r>
      <w:r w:rsidR="00DD4611">
        <w:rPr>
          <w:rFonts w:ascii="Arial" w:hAnsi="Arial" w:cs="Arial"/>
          <w:sz w:val="24"/>
        </w:rPr>
        <w:t xml:space="preserve"> más facilidad del manejo de la cuenta pública, que oriente en sus actividades y de esa manera contribuir en reducir las faltas administrativas en </w:t>
      </w:r>
      <w:r w:rsidR="00D83DA9">
        <w:rPr>
          <w:rFonts w:ascii="Arial" w:hAnsi="Arial" w:cs="Arial"/>
          <w:sz w:val="24"/>
        </w:rPr>
        <w:t>que pudieran incurrir la administración de los municipios del estado de Chiapas.</w:t>
      </w:r>
    </w:p>
    <w:p w:rsidR="00D83DA9" w:rsidRDefault="00D83DA9" w:rsidP="00AB3087">
      <w:pPr>
        <w:spacing w:line="360" w:lineRule="auto"/>
        <w:jc w:val="both"/>
        <w:rPr>
          <w:rFonts w:ascii="Arial" w:hAnsi="Arial" w:cs="Arial"/>
          <w:sz w:val="24"/>
        </w:rPr>
      </w:pPr>
      <w:r>
        <w:rPr>
          <w:rFonts w:ascii="Arial" w:hAnsi="Arial" w:cs="Arial"/>
          <w:sz w:val="24"/>
        </w:rPr>
        <w:t>Entonces se pretende dar a conocer la reglamentación, en donde se hable de su interés de una y/</w:t>
      </w:r>
      <w:proofErr w:type="spellStart"/>
      <w:r>
        <w:rPr>
          <w:rFonts w:ascii="Arial" w:hAnsi="Arial" w:cs="Arial"/>
          <w:sz w:val="24"/>
        </w:rPr>
        <w:t>o</w:t>
      </w:r>
      <w:proofErr w:type="spellEnd"/>
      <w:r>
        <w:rPr>
          <w:rFonts w:ascii="Arial" w:hAnsi="Arial" w:cs="Arial"/>
          <w:sz w:val="24"/>
        </w:rPr>
        <w:t xml:space="preserve"> otra forma más clara y sencilla. Y que se aplique de una forma correcta la </w:t>
      </w:r>
      <w:r>
        <w:rPr>
          <w:rFonts w:ascii="Arial" w:hAnsi="Arial" w:cs="Arial"/>
          <w:sz w:val="24"/>
        </w:rPr>
        <w:lastRenderedPageBreak/>
        <w:t>integración de la cuenta pública de acuerdo como lo dice la Ley General de la Cuenta Pública gubernamental.</w:t>
      </w:r>
    </w:p>
    <w:p w:rsidR="00B8432B" w:rsidRDefault="00B8432B" w:rsidP="00AB3087">
      <w:pPr>
        <w:spacing w:line="360" w:lineRule="auto"/>
        <w:jc w:val="both"/>
        <w:rPr>
          <w:rFonts w:ascii="Arial" w:hAnsi="Arial" w:cs="Arial"/>
          <w:sz w:val="24"/>
        </w:rPr>
      </w:pPr>
      <w:r>
        <w:rPr>
          <w:rFonts w:ascii="Arial" w:hAnsi="Arial" w:cs="Arial"/>
          <w:sz w:val="24"/>
        </w:rPr>
        <w:t xml:space="preserve">Es fundamental resaltar la importancia que tiene la Contabilidad Gubernamental dentro de la contabilidad municipal del estado de Chiapas, y la información financiera en las cuentas públicas, razón por la cual representa un gran reto para los miembros de los ayuntamientos en la </w:t>
      </w:r>
      <w:r w:rsidR="00E51F3B">
        <w:rPr>
          <w:rFonts w:ascii="Arial" w:hAnsi="Arial" w:cs="Arial"/>
          <w:sz w:val="24"/>
        </w:rPr>
        <w:t>elaboración de</w:t>
      </w:r>
      <w:r>
        <w:rPr>
          <w:rFonts w:ascii="Arial" w:hAnsi="Arial" w:cs="Arial"/>
          <w:sz w:val="24"/>
        </w:rPr>
        <w:t xml:space="preserve"> las mismas, ya que a través de ellas se pretende mostrar el manejo de los recursos públicos.</w:t>
      </w:r>
    </w:p>
    <w:p w:rsidR="00B8432B" w:rsidRDefault="00B8432B" w:rsidP="00AB3087">
      <w:pPr>
        <w:spacing w:line="360" w:lineRule="auto"/>
        <w:jc w:val="both"/>
        <w:rPr>
          <w:rFonts w:ascii="Arial" w:hAnsi="Arial" w:cs="Arial"/>
          <w:sz w:val="24"/>
        </w:rPr>
      </w:pPr>
      <w:r>
        <w:rPr>
          <w:rFonts w:ascii="Arial" w:hAnsi="Arial" w:cs="Arial"/>
          <w:sz w:val="24"/>
        </w:rPr>
        <w:t xml:space="preserve">Es por ello que esta investigación sobre la información con la que deberían contar los ayuntamientos del estado de Chiapas, de tal manera que sea de manera </w:t>
      </w:r>
      <w:r w:rsidR="00EB31DE">
        <w:rPr>
          <w:rFonts w:ascii="Arial" w:hAnsi="Arial" w:cs="Arial"/>
          <w:sz w:val="24"/>
        </w:rPr>
        <w:t>más</w:t>
      </w:r>
      <w:r>
        <w:rPr>
          <w:rFonts w:ascii="Arial" w:hAnsi="Arial" w:cs="Arial"/>
          <w:sz w:val="24"/>
        </w:rPr>
        <w:t xml:space="preserve"> clara y sencilla y práctica, para que de esta manera la persona encargada de la administración de los recursos que cuenta el municipio pueda llevarla a cabo sin caer en faltas administrativas de una manera eficaz </w:t>
      </w:r>
    </w:p>
    <w:p w:rsidR="00925E53" w:rsidRDefault="00925E53" w:rsidP="00AB3087">
      <w:pPr>
        <w:spacing w:line="360" w:lineRule="auto"/>
        <w:jc w:val="both"/>
        <w:rPr>
          <w:rFonts w:ascii="Arial" w:hAnsi="Arial" w:cs="Arial"/>
          <w:sz w:val="32"/>
        </w:rPr>
      </w:pPr>
    </w:p>
    <w:p w:rsidR="00EB5E44" w:rsidRDefault="00EB5E44" w:rsidP="00AB3087">
      <w:pPr>
        <w:spacing w:line="360" w:lineRule="auto"/>
        <w:jc w:val="both"/>
        <w:rPr>
          <w:rFonts w:ascii="Arial" w:hAnsi="Arial" w:cs="Arial"/>
          <w:sz w:val="32"/>
        </w:rPr>
      </w:pPr>
      <w:r>
        <w:rPr>
          <w:rFonts w:ascii="Arial" w:hAnsi="Arial" w:cs="Arial"/>
          <w:sz w:val="32"/>
        </w:rPr>
        <w:t xml:space="preserve">Marco </w:t>
      </w:r>
      <w:r w:rsidR="0047374B">
        <w:rPr>
          <w:rFonts w:ascii="Arial" w:hAnsi="Arial" w:cs="Arial"/>
          <w:sz w:val="32"/>
        </w:rPr>
        <w:t>teórico</w:t>
      </w:r>
    </w:p>
    <w:p w:rsidR="0047374B" w:rsidRDefault="0047374B" w:rsidP="0047374B">
      <w:pPr>
        <w:spacing w:line="360" w:lineRule="auto"/>
        <w:jc w:val="both"/>
        <w:rPr>
          <w:rFonts w:ascii="Arial" w:hAnsi="Arial" w:cs="Arial"/>
          <w:sz w:val="24"/>
        </w:rPr>
      </w:pPr>
      <w:r>
        <w:rPr>
          <w:rFonts w:ascii="Arial" w:hAnsi="Arial" w:cs="Arial"/>
          <w:sz w:val="24"/>
        </w:rPr>
        <w:t xml:space="preserve">01_ </w:t>
      </w:r>
      <w:r w:rsidRPr="001F1431">
        <w:rPr>
          <w:rFonts w:ascii="Arial" w:hAnsi="Arial" w:cs="Arial"/>
          <w:b/>
          <w:sz w:val="28"/>
        </w:rPr>
        <w:t>Concepto de contabilidad</w:t>
      </w:r>
    </w:p>
    <w:p w:rsidR="0047374B" w:rsidRDefault="0047374B" w:rsidP="0047374B">
      <w:pPr>
        <w:pStyle w:val="Prrafodelista"/>
        <w:numPr>
          <w:ilvl w:val="0"/>
          <w:numId w:val="14"/>
        </w:numPr>
        <w:spacing w:line="360" w:lineRule="auto"/>
        <w:jc w:val="both"/>
        <w:rPr>
          <w:rFonts w:ascii="Arial" w:hAnsi="Arial" w:cs="Arial"/>
          <w:sz w:val="24"/>
        </w:rPr>
      </w:pPr>
      <w:r>
        <w:rPr>
          <w:rFonts w:ascii="Arial" w:hAnsi="Arial" w:cs="Arial"/>
          <w:sz w:val="24"/>
        </w:rPr>
        <w:t xml:space="preserve">“La </w:t>
      </w:r>
      <w:r w:rsidR="00664472">
        <w:rPr>
          <w:rFonts w:ascii="Arial" w:hAnsi="Arial" w:cs="Arial"/>
          <w:sz w:val="24"/>
        </w:rPr>
        <w:t>contabilidad</w:t>
      </w:r>
      <w:r>
        <w:rPr>
          <w:rFonts w:ascii="Arial" w:hAnsi="Arial" w:cs="Arial"/>
          <w:sz w:val="24"/>
        </w:rPr>
        <w:t xml:space="preserve"> es el registro en</w:t>
      </w:r>
      <w:r w:rsidR="00664472">
        <w:rPr>
          <w:rFonts w:ascii="Arial" w:hAnsi="Arial" w:cs="Arial"/>
          <w:sz w:val="24"/>
        </w:rPr>
        <w:t xml:space="preserve"> asientos contables, de todas las operaciones que se realizan en la empresa, siguiendo un orden cronológico y aplicando unas normas de obligado cumplimiento que se recogen en el Plan General de Contabilidad”. (Fernández, 2022)</w:t>
      </w:r>
      <w:r>
        <w:rPr>
          <w:rFonts w:ascii="Arial" w:hAnsi="Arial" w:cs="Arial"/>
          <w:sz w:val="24"/>
        </w:rPr>
        <w:t>”</w:t>
      </w:r>
    </w:p>
    <w:p w:rsidR="00664472" w:rsidRDefault="00664472" w:rsidP="0047374B">
      <w:pPr>
        <w:pStyle w:val="Prrafodelista"/>
        <w:numPr>
          <w:ilvl w:val="0"/>
          <w:numId w:val="14"/>
        </w:numPr>
        <w:spacing w:line="360" w:lineRule="auto"/>
        <w:jc w:val="both"/>
        <w:rPr>
          <w:rFonts w:ascii="Arial" w:hAnsi="Arial" w:cs="Arial"/>
          <w:sz w:val="24"/>
        </w:rPr>
      </w:pPr>
      <w:r>
        <w:rPr>
          <w:rFonts w:ascii="Arial" w:hAnsi="Arial" w:cs="Arial"/>
          <w:sz w:val="24"/>
        </w:rPr>
        <w:t xml:space="preserve">“La contabilidad es un sistema que está estrechamente vinculado con el desarrollo del comercio y se encarga de realizar el estudio de las partidas de los movimientos financieros y económicos </w:t>
      </w:r>
      <w:r w:rsidR="00925E53">
        <w:rPr>
          <w:rFonts w:ascii="Arial" w:hAnsi="Arial" w:cs="Arial"/>
          <w:sz w:val="24"/>
        </w:rPr>
        <w:t>de una</w:t>
      </w:r>
      <w:r>
        <w:rPr>
          <w:rFonts w:ascii="Arial" w:hAnsi="Arial" w:cs="Arial"/>
          <w:sz w:val="24"/>
        </w:rPr>
        <w:t xml:space="preserve"> empresa. Se refiere, en concreto, al hecho de anotar y registrar todos los gastos e ingresos y demás operaciones económicas de un negocio o empresa”. (Desde el momento..., s.f.)</w:t>
      </w:r>
    </w:p>
    <w:p w:rsidR="00664472" w:rsidRDefault="00344D7C" w:rsidP="0047374B">
      <w:pPr>
        <w:pStyle w:val="Prrafodelista"/>
        <w:numPr>
          <w:ilvl w:val="0"/>
          <w:numId w:val="14"/>
        </w:numPr>
        <w:spacing w:line="360" w:lineRule="auto"/>
        <w:jc w:val="both"/>
        <w:rPr>
          <w:rFonts w:ascii="Arial" w:hAnsi="Arial" w:cs="Arial"/>
          <w:sz w:val="24"/>
        </w:rPr>
      </w:pPr>
      <w:r>
        <w:rPr>
          <w:rFonts w:ascii="Arial" w:hAnsi="Arial" w:cs="Arial"/>
          <w:sz w:val="24"/>
        </w:rPr>
        <w:t>“</w:t>
      </w:r>
      <w:r w:rsidR="00664472">
        <w:rPr>
          <w:rFonts w:ascii="Arial" w:hAnsi="Arial" w:cs="Arial"/>
          <w:sz w:val="24"/>
        </w:rPr>
        <w:t>La contabilidad es una ciencia que se basa en la coordinación y estructuración en libros y registros de la composición cualitativa y cuantitativa del</w:t>
      </w:r>
      <w:r>
        <w:rPr>
          <w:rFonts w:ascii="Arial" w:hAnsi="Arial" w:cs="Arial"/>
          <w:sz w:val="24"/>
        </w:rPr>
        <w:t xml:space="preserve"> patrimonio de los sujetos económicos</w:t>
      </w:r>
      <w:r w:rsidR="00664472">
        <w:rPr>
          <w:rFonts w:ascii="Arial" w:hAnsi="Arial" w:cs="Arial"/>
          <w:sz w:val="24"/>
        </w:rPr>
        <w:t xml:space="preserve">, </w:t>
      </w:r>
      <w:r>
        <w:rPr>
          <w:rFonts w:ascii="Arial" w:hAnsi="Arial" w:cs="Arial"/>
          <w:sz w:val="24"/>
        </w:rPr>
        <w:t>así</w:t>
      </w:r>
      <w:r w:rsidR="00664472">
        <w:rPr>
          <w:rFonts w:ascii="Arial" w:hAnsi="Arial" w:cs="Arial"/>
          <w:sz w:val="24"/>
        </w:rPr>
        <w:t xml:space="preserve"> como de las operaciones que modifican la estructura del mismo</w:t>
      </w:r>
      <w:r>
        <w:rPr>
          <w:rFonts w:ascii="Arial" w:hAnsi="Arial" w:cs="Arial"/>
          <w:sz w:val="24"/>
        </w:rPr>
        <w:t>”. (La contabilidad es…, s.f.)</w:t>
      </w:r>
    </w:p>
    <w:p w:rsidR="00801504" w:rsidRPr="001F1431" w:rsidRDefault="00801504" w:rsidP="00801504">
      <w:pPr>
        <w:spacing w:line="360" w:lineRule="auto"/>
        <w:jc w:val="both"/>
        <w:rPr>
          <w:rFonts w:ascii="Arial" w:hAnsi="Arial" w:cs="Arial"/>
          <w:b/>
          <w:sz w:val="28"/>
        </w:rPr>
      </w:pPr>
      <w:r w:rsidRPr="001F1431">
        <w:rPr>
          <w:rFonts w:ascii="Arial" w:hAnsi="Arial" w:cs="Arial"/>
          <w:b/>
          <w:sz w:val="28"/>
        </w:rPr>
        <w:lastRenderedPageBreak/>
        <w:t>02_ Contabilidad publica</w:t>
      </w:r>
    </w:p>
    <w:p w:rsidR="00801504" w:rsidRDefault="00C633D9" w:rsidP="00801504">
      <w:pPr>
        <w:pStyle w:val="Prrafodelista"/>
        <w:numPr>
          <w:ilvl w:val="0"/>
          <w:numId w:val="15"/>
        </w:numPr>
        <w:spacing w:line="360" w:lineRule="auto"/>
        <w:jc w:val="both"/>
        <w:rPr>
          <w:rFonts w:ascii="Arial" w:hAnsi="Arial" w:cs="Arial"/>
          <w:sz w:val="24"/>
        </w:rPr>
      </w:pPr>
      <w:r>
        <w:rPr>
          <w:rFonts w:ascii="Arial" w:hAnsi="Arial" w:cs="Arial"/>
          <w:sz w:val="24"/>
        </w:rPr>
        <w:t>“</w:t>
      </w:r>
      <w:r w:rsidR="00801504">
        <w:rPr>
          <w:rFonts w:ascii="Arial" w:hAnsi="Arial" w:cs="Arial"/>
          <w:sz w:val="24"/>
        </w:rPr>
        <w:t xml:space="preserve">Cuando hablamos de contabilidad no es extraño que lo primero que se viene a nuestras </w:t>
      </w:r>
      <w:r>
        <w:rPr>
          <w:rFonts w:ascii="Arial" w:hAnsi="Arial" w:cs="Arial"/>
          <w:sz w:val="24"/>
        </w:rPr>
        <w:t>mentes sea</w:t>
      </w:r>
      <w:r w:rsidR="00801504">
        <w:rPr>
          <w:rFonts w:ascii="Arial" w:hAnsi="Arial" w:cs="Arial"/>
          <w:sz w:val="24"/>
        </w:rPr>
        <w:t xml:space="preserve"> la contabilidad pública; sin embargo, esta es solo uno de los tipos de contabilidad y se dedica al registro y </w:t>
      </w:r>
      <w:r>
        <w:rPr>
          <w:rFonts w:ascii="Arial" w:hAnsi="Arial" w:cs="Arial"/>
          <w:sz w:val="24"/>
        </w:rPr>
        <w:t>fiscalización</w:t>
      </w:r>
      <w:r w:rsidR="00801504">
        <w:rPr>
          <w:rFonts w:ascii="Arial" w:hAnsi="Arial" w:cs="Arial"/>
          <w:sz w:val="24"/>
        </w:rPr>
        <w:t xml:space="preserve"> de todas las operaciones económicas y </w:t>
      </w:r>
      <w:r>
        <w:rPr>
          <w:rFonts w:ascii="Arial" w:hAnsi="Arial" w:cs="Arial"/>
          <w:sz w:val="24"/>
        </w:rPr>
        <w:t>financieras de la administración pública. El estado es el encargado de crear sus estructuras que abarcan el patrimonio público generado para el bienestar común de la sociedad”. (Desde el momento..., s.f.)</w:t>
      </w:r>
    </w:p>
    <w:p w:rsidR="00B84150" w:rsidRDefault="00B84150" w:rsidP="00801504">
      <w:pPr>
        <w:pStyle w:val="Prrafodelista"/>
        <w:numPr>
          <w:ilvl w:val="0"/>
          <w:numId w:val="15"/>
        </w:numPr>
        <w:spacing w:line="360" w:lineRule="auto"/>
        <w:jc w:val="both"/>
        <w:rPr>
          <w:rFonts w:ascii="Arial" w:hAnsi="Arial" w:cs="Arial"/>
          <w:sz w:val="24"/>
        </w:rPr>
      </w:pPr>
      <w:r>
        <w:rPr>
          <w:rFonts w:ascii="Arial" w:hAnsi="Arial" w:cs="Arial"/>
          <w:sz w:val="24"/>
        </w:rPr>
        <w:t>“La contabilidad pública es la parte o rama de la contabilidad dedicada al registro, rendición y fiscalización de las operaciones económicas y financieras que se realizan en la administración pública”. (</w:t>
      </w:r>
      <w:proofErr w:type="spellStart"/>
      <w:r>
        <w:rPr>
          <w:rFonts w:ascii="Arial" w:hAnsi="Arial" w:cs="Arial"/>
          <w:sz w:val="24"/>
        </w:rPr>
        <w:t>Fortún</w:t>
      </w:r>
      <w:proofErr w:type="spellEnd"/>
      <w:r>
        <w:rPr>
          <w:rFonts w:ascii="Arial" w:hAnsi="Arial" w:cs="Arial"/>
          <w:sz w:val="24"/>
        </w:rPr>
        <w:t xml:space="preserve"> &amp; Sevilla, 2019)</w:t>
      </w:r>
    </w:p>
    <w:p w:rsidR="00792C17" w:rsidRDefault="00894274" w:rsidP="00801504">
      <w:pPr>
        <w:pStyle w:val="Prrafodelista"/>
        <w:numPr>
          <w:ilvl w:val="0"/>
          <w:numId w:val="15"/>
        </w:numPr>
        <w:spacing w:line="360" w:lineRule="auto"/>
        <w:jc w:val="both"/>
        <w:rPr>
          <w:rFonts w:ascii="Arial" w:hAnsi="Arial" w:cs="Arial"/>
          <w:sz w:val="24"/>
        </w:rPr>
      </w:pPr>
      <w:r>
        <w:rPr>
          <w:rFonts w:ascii="Arial" w:hAnsi="Arial" w:cs="Arial"/>
          <w:sz w:val="24"/>
        </w:rPr>
        <w:t>La contabilidad pública- también conocida como contabilidad gubernamental- se encarga de manejar todas las situaciones económicas y financieras de las organizaciones del gobierno central y gobiernos autónomos descentralizados de un país</w:t>
      </w:r>
      <w:r w:rsidR="00174635">
        <w:rPr>
          <w:rFonts w:ascii="Arial" w:hAnsi="Arial" w:cs="Arial"/>
          <w:sz w:val="24"/>
        </w:rPr>
        <w:t>. Por medio de esta contabilidad se obtiene información financiera, patrimonial y presupuestaria que deberá ser verídica y confiable para enviar a todas las autoridades pertinentes para ayudar con la toma de decisiones</w:t>
      </w:r>
      <w:r>
        <w:rPr>
          <w:rFonts w:ascii="Arial" w:hAnsi="Arial" w:cs="Arial"/>
          <w:sz w:val="24"/>
        </w:rPr>
        <w:t>”</w:t>
      </w:r>
      <w:r w:rsidR="00174635">
        <w:rPr>
          <w:rFonts w:ascii="Arial" w:hAnsi="Arial" w:cs="Arial"/>
          <w:sz w:val="24"/>
        </w:rPr>
        <w:t>. (La contabilidad permite…, 2021)</w:t>
      </w:r>
    </w:p>
    <w:p w:rsidR="009C444B" w:rsidRPr="001F1431" w:rsidRDefault="00CA02E1" w:rsidP="009C444B">
      <w:pPr>
        <w:spacing w:line="360" w:lineRule="auto"/>
        <w:jc w:val="both"/>
        <w:rPr>
          <w:rFonts w:ascii="Arial" w:hAnsi="Arial" w:cs="Arial"/>
          <w:b/>
          <w:sz w:val="28"/>
        </w:rPr>
      </w:pPr>
      <w:r w:rsidRPr="001F1431">
        <w:rPr>
          <w:rFonts w:ascii="Arial" w:hAnsi="Arial" w:cs="Arial"/>
          <w:b/>
          <w:sz w:val="28"/>
        </w:rPr>
        <w:t>03_ Contabilidad Gubernamental</w:t>
      </w:r>
    </w:p>
    <w:p w:rsidR="00CA02E1" w:rsidRDefault="00CA02E1" w:rsidP="00CA02E1">
      <w:pPr>
        <w:pStyle w:val="Prrafodelista"/>
        <w:numPr>
          <w:ilvl w:val="0"/>
          <w:numId w:val="16"/>
        </w:numPr>
        <w:spacing w:line="360" w:lineRule="auto"/>
        <w:jc w:val="both"/>
        <w:rPr>
          <w:rFonts w:ascii="Arial" w:hAnsi="Arial" w:cs="Arial"/>
          <w:sz w:val="24"/>
        </w:rPr>
      </w:pPr>
      <w:r>
        <w:rPr>
          <w:rFonts w:ascii="Arial" w:hAnsi="Arial" w:cs="Arial"/>
          <w:sz w:val="24"/>
        </w:rPr>
        <w:t>“La contabilidad Gubernamental, como una especialización de la contabilidad, es la técnica que sustenta los sistemas de contabilidad gubernamental y se utiliza para el registro de las transacciones que llevan a cabo los entes públicos, expresados en términos monetarios, captando los diversos eventos económicos identificables y cuantificables que afectan los bienes e inversiones, las obligaciones y pasivos, así como el patrimonio, con el fin de generar información financiera que facilite la toma de decisiones y sea un apoyo confiable en la administración de los recursos públicos ”.</w:t>
      </w:r>
      <w:r w:rsidR="001B0F4C">
        <w:rPr>
          <w:rFonts w:ascii="Arial" w:hAnsi="Arial" w:cs="Arial"/>
          <w:sz w:val="24"/>
        </w:rPr>
        <w:t xml:space="preserve"> </w:t>
      </w:r>
      <w:r w:rsidR="00C907EF">
        <w:rPr>
          <w:rFonts w:ascii="Arial" w:hAnsi="Arial" w:cs="Arial"/>
          <w:sz w:val="24"/>
        </w:rPr>
        <w:t>(ASF, 2008</w:t>
      </w:r>
      <w:r>
        <w:rPr>
          <w:rFonts w:ascii="Arial" w:hAnsi="Arial" w:cs="Arial"/>
          <w:sz w:val="24"/>
        </w:rPr>
        <w:t>)</w:t>
      </w:r>
    </w:p>
    <w:p w:rsidR="001B0F4C" w:rsidRDefault="001B0F4C" w:rsidP="00CA02E1">
      <w:pPr>
        <w:pStyle w:val="Prrafodelista"/>
        <w:numPr>
          <w:ilvl w:val="0"/>
          <w:numId w:val="16"/>
        </w:numPr>
        <w:spacing w:line="360" w:lineRule="auto"/>
        <w:jc w:val="both"/>
        <w:rPr>
          <w:rFonts w:ascii="Arial" w:hAnsi="Arial" w:cs="Arial"/>
          <w:sz w:val="24"/>
        </w:rPr>
      </w:pPr>
      <w:r>
        <w:rPr>
          <w:rFonts w:ascii="Arial" w:hAnsi="Arial" w:cs="Arial"/>
          <w:sz w:val="24"/>
        </w:rPr>
        <w:t xml:space="preserve">“La contabilidad Gubernamental es una rama de la Teoría General de la Contabilidad que se aplica a las organizaciones gubernamentales, cuya actividad está regulada por un marco constitucional, una base legal y normas </w:t>
      </w:r>
      <w:r>
        <w:rPr>
          <w:rFonts w:ascii="Arial" w:hAnsi="Arial" w:cs="Arial"/>
          <w:sz w:val="24"/>
        </w:rPr>
        <w:lastRenderedPageBreak/>
        <w:t>técnicas que la caracterizan y la hacen distinta a la que rige para las entidades del sector público”. (SHC</w:t>
      </w:r>
      <w:r w:rsidR="00736010">
        <w:rPr>
          <w:rFonts w:ascii="Arial" w:hAnsi="Arial" w:cs="Arial"/>
          <w:sz w:val="24"/>
        </w:rPr>
        <w:t>P, 2019;</w:t>
      </w:r>
      <w:r>
        <w:rPr>
          <w:rFonts w:ascii="Arial" w:hAnsi="Arial" w:cs="Arial"/>
          <w:sz w:val="24"/>
        </w:rPr>
        <w:t xml:space="preserve"> 1)</w:t>
      </w:r>
    </w:p>
    <w:p w:rsidR="00B8432B" w:rsidRDefault="00586A74" w:rsidP="00AB3087">
      <w:pPr>
        <w:pStyle w:val="Prrafodelista"/>
        <w:numPr>
          <w:ilvl w:val="0"/>
          <w:numId w:val="16"/>
        </w:numPr>
        <w:spacing w:line="360" w:lineRule="auto"/>
        <w:jc w:val="both"/>
        <w:rPr>
          <w:rFonts w:ascii="Arial" w:hAnsi="Arial" w:cs="Arial"/>
          <w:sz w:val="24"/>
        </w:rPr>
      </w:pPr>
      <w:r>
        <w:rPr>
          <w:rFonts w:ascii="Arial" w:hAnsi="Arial" w:cs="Arial"/>
          <w:sz w:val="24"/>
        </w:rPr>
        <w:t>“Es el conjunto de principios, procesos, normas, procedimientos, técnicas e instrumentos mediante los cuales se ejecuta y evalúa el registro contable de los hechos económicos, financieros y patrimoniales del sector público, en armonía con la normativa contable internacional vig</w:t>
      </w:r>
      <w:r w:rsidR="005B3DEC">
        <w:rPr>
          <w:rFonts w:ascii="Arial" w:hAnsi="Arial" w:cs="Arial"/>
          <w:sz w:val="24"/>
        </w:rPr>
        <w:t>ente”. (Es el conjunto de…, 2022</w:t>
      </w:r>
      <w:r>
        <w:rPr>
          <w:rFonts w:ascii="Arial" w:hAnsi="Arial" w:cs="Arial"/>
          <w:sz w:val="24"/>
        </w:rPr>
        <w:t>)</w:t>
      </w:r>
    </w:p>
    <w:p w:rsidR="0061087B" w:rsidRPr="001F1431" w:rsidRDefault="0061087B" w:rsidP="0061087B">
      <w:pPr>
        <w:spacing w:line="360" w:lineRule="auto"/>
        <w:jc w:val="both"/>
        <w:rPr>
          <w:rFonts w:ascii="Arial" w:hAnsi="Arial" w:cs="Arial"/>
          <w:b/>
          <w:sz w:val="28"/>
        </w:rPr>
      </w:pPr>
      <w:r w:rsidRPr="001F1431">
        <w:rPr>
          <w:rFonts w:ascii="Arial" w:hAnsi="Arial" w:cs="Arial"/>
          <w:b/>
          <w:sz w:val="28"/>
        </w:rPr>
        <w:t>04_ La cuenta publica</w:t>
      </w:r>
    </w:p>
    <w:p w:rsidR="0061087B" w:rsidRDefault="0061087B" w:rsidP="0061087B">
      <w:pPr>
        <w:pStyle w:val="Prrafodelista"/>
        <w:numPr>
          <w:ilvl w:val="0"/>
          <w:numId w:val="17"/>
        </w:numPr>
        <w:spacing w:line="360" w:lineRule="auto"/>
        <w:jc w:val="both"/>
        <w:rPr>
          <w:rFonts w:ascii="Arial" w:hAnsi="Arial" w:cs="Arial"/>
          <w:sz w:val="24"/>
        </w:rPr>
      </w:pPr>
      <w:r>
        <w:rPr>
          <w:rFonts w:ascii="Arial" w:hAnsi="Arial" w:cs="Arial"/>
          <w:sz w:val="24"/>
        </w:rPr>
        <w:t xml:space="preserve">“La Cuenta Pública es el informe que integra la Secretaria de Hacienda y Crédito </w:t>
      </w:r>
      <w:r w:rsidR="00A815FC">
        <w:rPr>
          <w:rFonts w:ascii="Arial" w:hAnsi="Arial" w:cs="Arial"/>
          <w:sz w:val="24"/>
        </w:rPr>
        <w:t>Público</w:t>
      </w:r>
      <w:r>
        <w:rPr>
          <w:rFonts w:ascii="Arial" w:hAnsi="Arial" w:cs="Arial"/>
          <w:sz w:val="24"/>
        </w:rPr>
        <w:t xml:space="preserve"> y Presenta a la Cámara de Diputados para su revisión y fiscalización, contiene la información contable, presupuestaria, programática y complementaria de los poderes Ejecutivo, Legislativo y Judicial, de los Órganos Autónomos y de cada ente público del Sector Paraestatal, en cumplimiento de lo dispuesto en el artículo 74, fracción VI de la Constitución Política de los Estados Unidos Mexicanos y en los artículos 46 y 53 de la Ley General de Contabilidad Gubernamental”. (SHCP, 2021)</w:t>
      </w:r>
    </w:p>
    <w:p w:rsidR="0061087B" w:rsidRDefault="006742F4" w:rsidP="0061087B">
      <w:pPr>
        <w:pStyle w:val="Prrafodelista"/>
        <w:numPr>
          <w:ilvl w:val="0"/>
          <w:numId w:val="17"/>
        </w:numPr>
        <w:spacing w:line="360" w:lineRule="auto"/>
        <w:jc w:val="both"/>
        <w:rPr>
          <w:rFonts w:ascii="Arial" w:hAnsi="Arial" w:cs="Arial"/>
          <w:sz w:val="24"/>
        </w:rPr>
      </w:pPr>
      <w:r>
        <w:rPr>
          <w:rFonts w:ascii="Arial" w:hAnsi="Arial" w:cs="Arial"/>
          <w:sz w:val="24"/>
        </w:rPr>
        <w:t xml:space="preserve">“La cuenta </w:t>
      </w:r>
      <w:r w:rsidR="00736010">
        <w:rPr>
          <w:rFonts w:ascii="Arial" w:hAnsi="Arial" w:cs="Arial"/>
          <w:sz w:val="24"/>
        </w:rPr>
        <w:t>pública</w:t>
      </w:r>
      <w:r>
        <w:rPr>
          <w:rFonts w:ascii="Arial" w:hAnsi="Arial" w:cs="Arial"/>
          <w:sz w:val="24"/>
        </w:rPr>
        <w:t xml:space="preserve"> es el documento por medio del cual el gobierno estatal rinde cuentas sobre el origen, uso y destino de los recursos </w:t>
      </w:r>
      <w:r w:rsidR="00736010">
        <w:rPr>
          <w:rFonts w:ascii="Arial" w:hAnsi="Arial" w:cs="Arial"/>
          <w:sz w:val="24"/>
        </w:rPr>
        <w:t>públicos</w:t>
      </w:r>
      <w:r>
        <w:rPr>
          <w:rFonts w:ascii="Arial" w:hAnsi="Arial" w:cs="Arial"/>
          <w:sz w:val="24"/>
        </w:rPr>
        <w:t xml:space="preserve"> del año previo. Su contenido incluye información contable, presupuestaria, programática y </w:t>
      </w:r>
      <w:r w:rsidR="00736010">
        <w:rPr>
          <w:rFonts w:ascii="Arial" w:hAnsi="Arial" w:cs="Arial"/>
          <w:sz w:val="24"/>
        </w:rPr>
        <w:t>análisis</w:t>
      </w:r>
      <w:r>
        <w:rPr>
          <w:rFonts w:ascii="Arial" w:hAnsi="Arial" w:cs="Arial"/>
          <w:sz w:val="24"/>
        </w:rPr>
        <w:t xml:space="preserve"> cuantitativo de los indicadores de las finanzas </w:t>
      </w:r>
      <w:r w:rsidR="00736010">
        <w:rPr>
          <w:rFonts w:ascii="Arial" w:hAnsi="Arial" w:cs="Arial"/>
          <w:sz w:val="24"/>
        </w:rPr>
        <w:t>públicas</w:t>
      </w:r>
      <w:r>
        <w:rPr>
          <w:rFonts w:ascii="Arial" w:hAnsi="Arial" w:cs="Arial"/>
          <w:sz w:val="24"/>
        </w:rPr>
        <w:t>, como ingresos, egresos y deuda”.</w:t>
      </w:r>
      <w:r w:rsidR="00A9191C">
        <w:rPr>
          <w:rFonts w:ascii="Arial" w:hAnsi="Arial" w:cs="Arial"/>
          <w:sz w:val="24"/>
        </w:rPr>
        <w:t xml:space="preserve"> (Gobierno del Estado de Tabasco</w:t>
      </w:r>
      <w:r w:rsidR="001F1431">
        <w:rPr>
          <w:rFonts w:ascii="Arial" w:hAnsi="Arial" w:cs="Arial"/>
          <w:sz w:val="24"/>
        </w:rPr>
        <w:t>, S.F</w:t>
      </w:r>
      <w:r w:rsidR="00AB3F95">
        <w:rPr>
          <w:rFonts w:ascii="Arial" w:hAnsi="Arial" w:cs="Arial"/>
          <w:sz w:val="24"/>
        </w:rPr>
        <w:t xml:space="preserve">.; </w:t>
      </w:r>
      <w:r w:rsidR="00BC31A5">
        <w:rPr>
          <w:rFonts w:ascii="Arial" w:hAnsi="Arial" w:cs="Arial"/>
          <w:sz w:val="24"/>
        </w:rPr>
        <w:t>7</w:t>
      </w:r>
      <w:r w:rsidR="00AB3F95">
        <w:rPr>
          <w:rFonts w:ascii="Arial" w:hAnsi="Arial" w:cs="Arial"/>
          <w:sz w:val="24"/>
        </w:rPr>
        <w:t>)</w:t>
      </w:r>
    </w:p>
    <w:p w:rsidR="00736010" w:rsidRDefault="00736010" w:rsidP="0061087B">
      <w:pPr>
        <w:pStyle w:val="Prrafodelista"/>
        <w:numPr>
          <w:ilvl w:val="0"/>
          <w:numId w:val="17"/>
        </w:numPr>
        <w:spacing w:line="360" w:lineRule="auto"/>
        <w:jc w:val="both"/>
        <w:rPr>
          <w:rFonts w:ascii="Arial" w:hAnsi="Arial" w:cs="Arial"/>
          <w:sz w:val="24"/>
        </w:rPr>
      </w:pPr>
      <w:r>
        <w:rPr>
          <w:rFonts w:ascii="Arial" w:hAnsi="Arial" w:cs="Arial"/>
          <w:sz w:val="24"/>
        </w:rPr>
        <w:t>“El informe que los Poderes del Estado y los entes públicos estatales rinden de manera consolidada a través del ejecutivo estatal; así como el que rinden los Municipios, y los entes públicos  municipales en forma consolidad a través de aquel, a la Legislatura, sobre su Gestión financiera, a efecto de comprobar que la recaudación, administración, manejo, custodia y aplicación de los ingresos y egresos estatales y municipales durante un ejercicio fiscal comprendido del 1º. de enero al 31 de diciembre de cada año, se ejercieron en los términos de las disposiciones legales y administrativas aplicables, conforme a los criterios y con base en los programas aprobados”. (INDETEC, 2014; 13)</w:t>
      </w:r>
    </w:p>
    <w:p w:rsidR="00307FCB" w:rsidRPr="001F1431" w:rsidRDefault="00307FCB" w:rsidP="00307FCB">
      <w:pPr>
        <w:spacing w:line="360" w:lineRule="auto"/>
        <w:jc w:val="both"/>
        <w:rPr>
          <w:rFonts w:ascii="Arial" w:hAnsi="Arial" w:cs="Arial"/>
          <w:b/>
          <w:sz w:val="28"/>
        </w:rPr>
      </w:pPr>
      <w:r w:rsidRPr="001F1431">
        <w:rPr>
          <w:rFonts w:ascii="Arial" w:hAnsi="Arial" w:cs="Arial"/>
          <w:b/>
          <w:sz w:val="28"/>
        </w:rPr>
        <w:t>05_ La cuenta pública del Gobierno Federal</w:t>
      </w:r>
    </w:p>
    <w:p w:rsidR="00307FCB" w:rsidRDefault="00307FCB" w:rsidP="00307FCB">
      <w:pPr>
        <w:pStyle w:val="Prrafodelista"/>
        <w:numPr>
          <w:ilvl w:val="0"/>
          <w:numId w:val="18"/>
        </w:numPr>
        <w:spacing w:line="360" w:lineRule="auto"/>
        <w:jc w:val="both"/>
        <w:rPr>
          <w:rFonts w:ascii="Arial" w:hAnsi="Arial" w:cs="Arial"/>
          <w:sz w:val="24"/>
        </w:rPr>
      </w:pPr>
      <w:r>
        <w:rPr>
          <w:rFonts w:ascii="Arial" w:hAnsi="Arial" w:cs="Arial"/>
          <w:sz w:val="24"/>
        </w:rPr>
        <w:lastRenderedPageBreak/>
        <w:t>“La Cuenta Pública del Gobierno Federal es formulada por la secretaria de Hacienda y contiene información organizada por dependencia y entidad, en materia: Contable, presupuestaria y programática, así como un análisis cualitativo de los indicadores de la postura fiscal, establecimiento su vínculo con los objetivos y prioridades definidas en la materia, en el programa económico anual: a) ingresos presupuestarios; b) gastos presupuestarios, c) postura fiscal; y d)</w:t>
      </w:r>
      <w:r w:rsidR="001F1431">
        <w:rPr>
          <w:rFonts w:ascii="Arial" w:hAnsi="Arial" w:cs="Arial"/>
          <w:sz w:val="24"/>
        </w:rPr>
        <w:t xml:space="preserve"> deuda pública”. (SIL, S.F</w:t>
      </w:r>
      <w:r>
        <w:rPr>
          <w:rFonts w:ascii="Arial" w:hAnsi="Arial" w:cs="Arial"/>
          <w:sz w:val="24"/>
        </w:rPr>
        <w:t>.)</w:t>
      </w:r>
    </w:p>
    <w:p w:rsidR="009F2FCD" w:rsidRPr="001F1431" w:rsidRDefault="009F2FCD" w:rsidP="009F2FCD">
      <w:pPr>
        <w:spacing w:line="360" w:lineRule="auto"/>
        <w:jc w:val="both"/>
        <w:rPr>
          <w:rFonts w:ascii="Arial" w:hAnsi="Arial" w:cs="Arial"/>
          <w:b/>
          <w:sz w:val="28"/>
        </w:rPr>
      </w:pPr>
      <w:r w:rsidRPr="001F1431">
        <w:rPr>
          <w:rFonts w:ascii="Arial" w:hAnsi="Arial" w:cs="Arial"/>
          <w:b/>
          <w:sz w:val="28"/>
        </w:rPr>
        <w:t>06_ La Cuenta Pública del Estado</w:t>
      </w:r>
    </w:p>
    <w:p w:rsidR="009F2FCD" w:rsidRDefault="009F2FCD" w:rsidP="009F2FCD">
      <w:pPr>
        <w:pStyle w:val="Prrafodelista"/>
        <w:numPr>
          <w:ilvl w:val="0"/>
          <w:numId w:val="18"/>
        </w:numPr>
        <w:spacing w:line="360" w:lineRule="auto"/>
        <w:jc w:val="both"/>
        <w:rPr>
          <w:rFonts w:ascii="Arial" w:hAnsi="Arial" w:cs="Arial"/>
          <w:sz w:val="24"/>
        </w:rPr>
      </w:pPr>
      <w:r>
        <w:rPr>
          <w:rFonts w:ascii="Arial" w:hAnsi="Arial" w:cs="Arial"/>
          <w:sz w:val="24"/>
        </w:rPr>
        <w:t>“La Cuenta Pública del Estado consiste en un informe que rinde de forma consolidada el Poder Ejecutivo Estatal ante el Honorable Congreso del Estado de conformidad al artículo 59 fracción XIX de la Constitución Política del Estado de Chiapas, teniendo como propósito la rendición de cuentas sobre la administración de los ingresos y fiscal comprendido del 1 de enero al 331 de diciembre de cada año elaborando conforme a las disposiciones legales, los criterio que marca la Ley General de Contabilidad Gubernamental y normas aplicables en el Estado con la nueva estructura emitida por el Consejo Nacional de la Armonización Contable</w:t>
      </w:r>
      <w:r w:rsidR="000836D5">
        <w:rPr>
          <w:rFonts w:ascii="Arial" w:hAnsi="Arial" w:cs="Arial"/>
          <w:sz w:val="24"/>
        </w:rPr>
        <w:t>”</w:t>
      </w:r>
      <w:r>
        <w:rPr>
          <w:rFonts w:ascii="Arial" w:hAnsi="Arial" w:cs="Arial"/>
          <w:sz w:val="24"/>
        </w:rPr>
        <w:t>.</w:t>
      </w:r>
      <w:r w:rsidR="000836D5">
        <w:rPr>
          <w:rFonts w:ascii="Arial" w:hAnsi="Arial" w:cs="Arial"/>
          <w:sz w:val="24"/>
        </w:rPr>
        <w:t>(Secretara de hacienda, 2022)</w:t>
      </w:r>
    </w:p>
    <w:p w:rsidR="00AC1BE1" w:rsidRPr="002A18E5" w:rsidRDefault="00AC1BE1" w:rsidP="00AC1BE1">
      <w:pPr>
        <w:spacing w:line="360" w:lineRule="auto"/>
        <w:jc w:val="both"/>
        <w:rPr>
          <w:rFonts w:ascii="Arial" w:hAnsi="Arial" w:cs="Arial"/>
          <w:b/>
          <w:sz w:val="28"/>
        </w:rPr>
      </w:pPr>
      <w:r w:rsidRPr="002A18E5">
        <w:rPr>
          <w:rFonts w:ascii="Arial" w:hAnsi="Arial" w:cs="Arial"/>
          <w:b/>
          <w:sz w:val="28"/>
        </w:rPr>
        <w:t>07_ La Cuenta Pública Municipal</w:t>
      </w:r>
    </w:p>
    <w:p w:rsidR="00AC1BE1" w:rsidRDefault="00AC1BE1" w:rsidP="00AC1BE1">
      <w:pPr>
        <w:pStyle w:val="Prrafodelista"/>
        <w:numPr>
          <w:ilvl w:val="0"/>
          <w:numId w:val="18"/>
        </w:numPr>
        <w:spacing w:line="360" w:lineRule="auto"/>
        <w:jc w:val="both"/>
        <w:rPr>
          <w:rFonts w:ascii="Arial" w:hAnsi="Arial" w:cs="Arial"/>
          <w:sz w:val="24"/>
        </w:rPr>
      </w:pPr>
      <w:r>
        <w:rPr>
          <w:rFonts w:ascii="Arial" w:hAnsi="Arial" w:cs="Arial"/>
          <w:sz w:val="24"/>
        </w:rPr>
        <w:t xml:space="preserve">“La cuenta Pública Municipal, es el documento en donde se expresa la forma en que se manejaron por el Ayuntamiento las finanzas públicas y el grado de cumplimiento de los programas y subprogramas autorizados. El Ayuntamiento, al rendir anualmente dicho informe al Congreso del Estado, está dando a conocer a la sociedad acerca de cómo, cuándo y por qué concepto fueron obtenidos los ingresos, y como, cuando y en que fueron empleados los recursos públicos, constituidos estos por los ingresos y patrimonio”. (Uribe, </w:t>
      </w:r>
      <w:r w:rsidR="00E94000">
        <w:rPr>
          <w:rFonts w:ascii="Arial" w:hAnsi="Arial" w:cs="Arial"/>
          <w:sz w:val="24"/>
        </w:rPr>
        <w:t xml:space="preserve">S.F.; </w:t>
      </w:r>
      <w:r>
        <w:rPr>
          <w:rFonts w:ascii="Arial" w:hAnsi="Arial" w:cs="Arial"/>
          <w:sz w:val="24"/>
        </w:rPr>
        <w:t>13)</w:t>
      </w:r>
    </w:p>
    <w:p w:rsidR="00925E53" w:rsidRDefault="00925E53" w:rsidP="00A815FC">
      <w:pPr>
        <w:spacing w:line="360" w:lineRule="auto"/>
        <w:jc w:val="both"/>
        <w:rPr>
          <w:rFonts w:ascii="Arial" w:hAnsi="Arial" w:cs="Arial"/>
          <w:sz w:val="32"/>
        </w:rPr>
      </w:pPr>
    </w:p>
    <w:p w:rsidR="00571C9C" w:rsidRDefault="00A815FC" w:rsidP="00A815FC">
      <w:pPr>
        <w:spacing w:line="360" w:lineRule="auto"/>
        <w:jc w:val="both"/>
        <w:rPr>
          <w:rFonts w:ascii="Arial" w:hAnsi="Arial" w:cs="Arial"/>
          <w:sz w:val="32"/>
        </w:rPr>
      </w:pPr>
      <w:r>
        <w:rPr>
          <w:rFonts w:ascii="Arial" w:hAnsi="Arial" w:cs="Arial"/>
          <w:sz w:val="32"/>
        </w:rPr>
        <w:t xml:space="preserve">Metodología </w:t>
      </w:r>
    </w:p>
    <w:p w:rsidR="00A815FC" w:rsidRPr="00571C9C" w:rsidRDefault="00B87490" w:rsidP="00A815FC">
      <w:pPr>
        <w:spacing w:line="360" w:lineRule="auto"/>
        <w:jc w:val="both"/>
        <w:rPr>
          <w:rFonts w:ascii="Arial" w:hAnsi="Arial" w:cs="Arial"/>
          <w:sz w:val="32"/>
        </w:rPr>
      </w:pPr>
      <w:r>
        <w:rPr>
          <w:rFonts w:ascii="Arial" w:hAnsi="Arial" w:cs="Arial"/>
          <w:sz w:val="24"/>
          <w:szCs w:val="24"/>
        </w:rPr>
        <w:lastRenderedPageBreak/>
        <w:t xml:space="preserve">En este apartado es donde se hablará de metodología y se describirá el proceso del </w:t>
      </w:r>
      <w:proofErr w:type="spellStart"/>
      <w:r>
        <w:rPr>
          <w:rFonts w:ascii="Arial" w:hAnsi="Arial" w:cs="Arial"/>
          <w:sz w:val="24"/>
          <w:szCs w:val="24"/>
        </w:rPr>
        <w:t>como</w:t>
      </w:r>
      <w:proofErr w:type="spellEnd"/>
      <w:r>
        <w:rPr>
          <w:rFonts w:ascii="Arial" w:hAnsi="Arial" w:cs="Arial"/>
          <w:sz w:val="24"/>
          <w:szCs w:val="24"/>
        </w:rPr>
        <w:t xml:space="preserve"> se lleva a cabo la investigación como es, es decir, el tipo de estudio que se quiere hacer (cualitativo o cuantitativo), población y muestra (sujetos), instrumentos (material utilizado), proceso de recolección de datos que se seguirá en la búsqueda del conocimiento, las técnicas de análisis, límite de tiempo y espacio que se ocupa para realizar el dicho estudio.</w:t>
      </w:r>
    </w:p>
    <w:p w:rsidR="00B87490" w:rsidRDefault="00B87490" w:rsidP="00A815FC">
      <w:pPr>
        <w:spacing w:line="360" w:lineRule="auto"/>
        <w:jc w:val="both"/>
        <w:rPr>
          <w:rFonts w:ascii="Arial" w:hAnsi="Arial" w:cs="Arial"/>
          <w:sz w:val="24"/>
          <w:szCs w:val="24"/>
        </w:rPr>
      </w:pPr>
      <w:r>
        <w:rPr>
          <w:rFonts w:ascii="Arial" w:hAnsi="Arial" w:cs="Arial"/>
          <w:sz w:val="24"/>
          <w:szCs w:val="24"/>
        </w:rPr>
        <w:t>El objetivo principal de la metodología</w:t>
      </w:r>
      <w:r w:rsidR="00D4718B">
        <w:rPr>
          <w:rFonts w:ascii="Arial" w:hAnsi="Arial" w:cs="Arial"/>
          <w:sz w:val="24"/>
          <w:szCs w:val="24"/>
        </w:rPr>
        <w:t>,</w:t>
      </w:r>
      <w:r>
        <w:rPr>
          <w:rFonts w:ascii="Arial" w:hAnsi="Arial" w:cs="Arial"/>
          <w:sz w:val="24"/>
          <w:szCs w:val="24"/>
        </w:rPr>
        <w:t xml:space="preserve"> es de proporcionar una información detallada acerca</w:t>
      </w:r>
      <w:r w:rsidR="00D4718B">
        <w:rPr>
          <w:rFonts w:ascii="Arial" w:hAnsi="Arial" w:cs="Arial"/>
          <w:sz w:val="24"/>
          <w:szCs w:val="24"/>
        </w:rPr>
        <w:t xml:space="preserve"> de la forma en que se realizara dicho</w:t>
      </w:r>
      <w:r>
        <w:rPr>
          <w:rFonts w:ascii="Arial" w:hAnsi="Arial" w:cs="Arial"/>
          <w:sz w:val="24"/>
          <w:szCs w:val="24"/>
        </w:rPr>
        <w:t xml:space="preserve"> estudio.</w:t>
      </w:r>
    </w:p>
    <w:p w:rsidR="00D4718B" w:rsidRDefault="00D4718B" w:rsidP="00A815FC">
      <w:pPr>
        <w:spacing w:line="360" w:lineRule="auto"/>
        <w:jc w:val="both"/>
        <w:rPr>
          <w:rFonts w:ascii="Arial" w:hAnsi="Arial" w:cs="Arial"/>
          <w:b/>
          <w:sz w:val="28"/>
          <w:szCs w:val="24"/>
        </w:rPr>
      </w:pPr>
      <w:r w:rsidRPr="00D4718B">
        <w:rPr>
          <w:rFonts w:ascii="Arial" w:hAnsi="Arial" w:cs="Arial"/>
          <w:b/>
          <w:sz w:val="28"/>
          <w:szCs w:val="24"/>
        </w:rPr>
        <w:t>Tipo de estudio</w:t>
      </w:r>
    </w:p>
    <w:p w:rsidR="00D4718B" w:rsidRDefault="00D4718B" w:rsidP="00A815FC">
      <w:pPr>
        <w:spacing w:line="360" w:lineRule="auto"/>
        <w:jc w:val="both"/>
        <w:rPr>
          <w:rFonts w:ascii="Arial" w:hAnsi="Arial" w:cs="Arial"/>
          <w:sz w:val="24"/>
          <w:szCs w:val="24"/>
        </w:rPr>
      </w:pPr>
      <w:r>
        <w:rPr>
          <w:rFonts w:ascii="Arial" w:hAnsi="Arial" w:cs="Arial"/>
          <w:sz w:val="24"/>
          <w:szCs w:val="24"/>
        </w:rPr>
        <w:t>En este apar</w:t>
      </w:r>
      <w:r w:rsidR="0015283F">
        <w:rPr>
          <w:rFonts w:ascii="Arial" w:hAnsi="Arial" w:cs="Arial"/>
          <w:sz w:val="24"/>
          <w:szCs w:val="24"/>
        </w:rPr>
        <w:t>tado, es donde pretende demostrar el</w:t>
      </w:r>
      <w:r>
        <w:rPr>
          <w:rFonts w:ascii="Arial" w:hAnsi="Arial" w:cs="Arial"/>
          <w:sz w:val="24"/>
          <w:szCs w:val="24"/>
        </w:rPr>
        <w:t xml:space="preserve"> tipo de estudio </w:t>
      </w:r>
      <w:r w:rsidR="0015283F">
        <w:rPr>
          <w:rFonts w:ascii="Arial" w:hAnsi="Arial" w:cs="Arial"/>
          <w:sz w:val="24"/>
          <w:szCs w:val="24"/>
        </w:rPr>
        <w:t xml:space="preserve">que </w:t>
      </w:r>
      <w:r>
        <w:rPr>
          <w:rFonts w:ascii="Arial" w:hAnsi="Arial" w:cs="Arial"/>
          <w:sz w:val="24"/>
          <w:szCs w:val="24"/>
        </w:rPr>
        <w:t xml:space="preserve">se quiere realizar para llevar a cabo el estudio que </w:t>
      </w:r>
      <w:r w:rsidR="0015283F">
        <w:rPr>
          <w:rFonts w:ascii="Arial" w:hAnsi="Arial" w:cs="Arial"/>
          <w:sz w:val="24"/>
          <w:szCs w:val="24"/>
        </w:rPr>
        <w:t>se quiere</w:t>
      </w:r>
      <w:r>
        <w:rPr>
          <w:rFonts w:ascii="Arial" w:hAnsi="Arial" w:cs="Arial"/>
          <w:sz w:val="24"/>
          <w:szCs w:val="24"/>
        </w:rPr>
        <w:t xml:space="preserve"> hacer. Para ello en el estudio, en lo primordial existen dos tipos de estudios que son; cualitativa y cuantitativo.</w:t>
      </w:r>
    </w:p>
    <w:p w:rsidR="00D4718B" w:rsidRDefault="00D4718B" w:rsidP="00F35980">
      <w:pPr>
        <w:spacing w:line="360" w:lineRule="auto"/>
        <w:jc w:val="both"/>
        <w:rPr>
          <w:rFonts w:ascii="Arial" w:hAnsi="Arial" w:cs="Arial"/>
          <w:sz w:val="24"/>
          <w:szCs w:val="24"/>
        </w:rPr>
      </w:pPr>
      <w:r>
        <w:rPr>
          <w:rFonts w:ascii="Arial" w:hAnsi="Arial" w:cs="Arial"/>
          <w:sz w:val="24"/>
          <w:szCs w:val="24"/>
        </w:rPr>
        <w:t>Cualitativo: como su nombre lo indica hace referenc</w:t>
      </w:r>
      <w:r w:rsidR="0015283F">
        <w:rPr>
          <w:rFonts w:ascii="Arial" w:hAnsi="Arial" w:cs="Arial"/>
          <w:sz w:val="24"/>
          <w:szCs w:val="24"/>
        </w:rPr>
        <w:t>ia a las cualidades que obtiene</w:t>
      </w:r>
      <w:r>
        <w:rPr>
          <w:rFonts w:ascii="Arial" w:hAnsi="Arial" w:cs="Arial"/>
          <w:sz w:val="24"/>
          <w:szCs w:val="24"/>
        </w:rPr>
        <w:t xml:space="preserve"> del estudio.</w:t>
      </w:r>
    </w:p>
    <w:p w:rsidR="00E94000" w:rsidRDefault="00E94000" w:rsidP="00F35980">
      <w:pPr>
        <w:spacing w:line="360" w:lineRule="auto"/>
        <w:jc w:val="both"/>
        <w:rPr>
          <w:rFonts w:ascii="Arial" w:hAnsi="Arial" w:cs="Arial"/>
          <w:sz w:val="24"/>
          <w:szCs w:val="24"/>
        </w:rPr>
      </w:pPr>
      <w:r>
        <w:rPr>
          <w:rFonts w:ascii="Arial" w:hAnsi="Arial" w:cs="Arial"/>
          <w:sz w:val="24"/>
          <w:szCs w:val="24"/>
        </w:rPr>
        <w:t>Cuantitativo: “La investigación cuantitativa es un método estructurado de recopilación y análisis de información que se obtiene a través de diversas fuentes, este proceso se lleva a cabo con el uso de herramientas estadísticas y matemáticas con el propósito de cuantificar el problema de la investigación”.</w:t>
      </w:r>
      <w:r w:rsidR="0006343C">
        <w:rPr>
          <w:rFonts w:ascii="Arial" w:hAnsi="Arial" w:cs="Arial"/>
          <w:sz w:val="24"/>
          <w:szCs w:val="24"/>
        </w:rPr>
        <w:t xml:space="preserve"> </w:t>
      </w:r>
      <w:r>
        <w:rPr>
          <w:rFonts w:ascii="Arial" w:hAnsi="Arial" w:cs="Arial"/>
          <w:sz w:val="24"/>
          <w:szCs w:val="24"/>
        </w:rPr>
        <w:t>(la investigación cuantitativa…, S.F.)</w:t>
      </w:r>
    </w:p>
    <w:p w:rsidR="00925E53" w:rsidRPr="00925E53" w:rsidRDefault="0015283F" w:rsidP="00A815FC">
      <w:pPr>
        <w:spacing w:line="360" w:lineRule="auto"/>
        <w:jc w:val="both"/>
        <w:rPr>
          <w:rFonts w:ascii="Arial" w:hAnsi="Arial" w:cs="Arial"/>
          <w:sz w:val="24"/>
          <w:szCs w:val="24"/>
        </w:rPr>
      </w:pPr>
      <w:r>
        <w:rPr>
          <w:rFonts w:ascii="Arial" w:hAnsi="Arial" w:cs="Arial"/>
          <w:sz w:val="24"/>
          <w:szCs w:val="24"/>
        </w:rPr>
        <w:t>En este caso el tipo de estudio con que se quiere</w:t>
      </w:r>
      <w:r w:rsidR="0006343C">
        <w:rPr>
          <w:rFonts w:ascii="Arial" w:hAnsi="Arial" w:cs="Arial"/>
          <w:sz w:val="24"/>
          <w:szCs w:val="24"/>
        </w:rPr>
        <w:t xml:space="preserve"> trabajar </w:t>
      </w:r>
      <w:r>
        <w:rPr>
          <w:rFonts w:ascii="Arial" w:hAnsi="Arial" w:cs="Arial"/>
          <w:sz w:val="24"/>
          <w:szCs w:val="24"/>
        </w:rPr>
        <w:t xml:space="preserve">es </w:t>
      </w:r>
      <w:r w:rsidR="0006343C">
        <w:rPr>
          <w:rFonts w:ascii="Arial" w:hAnsi="Arial" w:cs="Arial"/>
          <w:sz w:val="24"/>
          <w:szCs w:val="24"/>
        </w:rPr>
        <w:t>con el estudio cuantitativo, con la intención de realizar una encuesta, porque es la que permite y será de gran ayuda. Por</w:t>
      </w:r>
      <w:r w:rsidR="00F35980">
        <w:rPr>
          <w:rFonts w:ascii="Arial" w:hAnsi="Arial" w:cs="Arial"/>
          <w:sz w:val="24"/>
          <w:szCs w:val="24"/>
        </w:rPr>
        <w:t xml:space="preserve"> lo mismo que </w:t>
      </w:r>
      <w:r w:rsidR="0006343C">
        <w:rPr>
          <w:rFonts w:ascii="Arial" w:hAnsi="Arial" w:cs="Arial"/>
          <w:sz w:val="24"/>
          <w:szCs w:val="24"/>
        </w:rPr>
        <w:t>se pretende trabajar con gráficas</w:t>
      </w:r>
      <w:r w:rsidR="00F35980">
        <w:rPr>
          <w:rFonts w:ascii="Arial" w:hAnsi="Arial" w:cs="Arial"/>
          <w:sz w:val="24"/>
          <w:szCs w:val="24"/>
        </w:rPr>
        <w:t xml:space="preserve"> y para</w:t>
      </w:r>
      <w:r w:rsidR="0006343C">
        <w:rPr>
          <w:rFonts w:ascii="Arial" w:hAnsi="Arial" w:cs="Arial"/>
          <w:sz w:val="24"/>
          <w:szCs w:val="24"/>
        </w:rPr>
        <w:t xml:space="preserve"> su mayor comprensión </w:t>
      </w:r>
      <w:r w:rsidR="00F35980">
        <w:rPr>
          <w:rFonts w:ascii="Arial" w:hAnsi="Arial" w:cs="Arial"/>
          <w:sz w:val="24"/>
          <w:szCs w:val="24"/>
        </w:rPr>
        <w:t>del estudio, es necesario que se trabaje con encuesta, que permitirá que haya una facilidad de analizar y captación del resultado</w:t>
      </w:r>
      <w:r w:rsidR="0006343C">
        <w:rPr>
          <w:rFonts w:ascii="Arial" w:hAnsi="Arial" w:cs="Arial"/>
          <w:sz w:val="24"/>
          <w:szCs w:val="24"/>
        </w:rPr>
        <w:t xml:space="preserve"> </w:t>
      </w:r>
      <w:r w:rsidR="00F35980">
        <w:rPr>
          <w:rFonts w:ascii="Arial" w:hAnsi="Arial" w:cs="Arial"/>
          <w:sz w:val="24"/>
          <w:szCs w:val="24"/>
        </w:rPr>
        <w:t>de</w:t>
      </w:r>
      <w:r w:rsidR="0006343C">
        <w:rPr>
          <w:rFonts w:ascii="Arial" w:hAnsi="Arial" w:cs="Arial"/>
          <w:sz w:val="24"/>
          <w:szCs w:val="24"/>
        </w:rPr>
        <w:t xml:space="preserve"> estudio de esta tesis.</w:t>
      </w:r>
    </w:p>
    <w:p w:rsidR="00D4718B" w:rsidRDefault="00D4718B" w:rsidP="00A815FC">
      <w:pPr>
        <w:spacing w:line="360" w:lineRule="auto"/>
        <w:jc w:val="both"/>
        <w:rPr>
          <w:rFonts w:ascii="Arial" w:hAnsi="Arial" w:cs="Arial"/>
          <w:b/>
          <w:sz w:val="28"/>
          <w:szCs w:val="24"/>
        </w:rPr>
      </w:pPr>
      <w:r>
        <w:rPr>
          <w:rFonts w:ascii="Arial" w:hAnsi="Arial" w:cs="Arial"/>
          <w:b/>
          <w:sz w:val="28"/>
          <w:szCs w:val="24"/>
        </w:rPr>
        <w:t>Población y muestra</w:t>
      </w:r>
    </w:p>
    <w:p w:rsidR="00166E3D" w:rsidRDefault="003B66BB" w:rsidP="00A815FC">
      <w:pPr>
        <w:spacing w:line="360" w:lineRule="auto"/>
        <w:jc w:val="both"/>
        <w:rPr>
          <w:rFonts w:ascii="Arial" w:hAnsi="Arial" w:cs="Arial"/>
          <w:b/>
          <w:sz w:val="24"/>
          <w:szCs w:val="24"/>
        </w:rPr>
      </w:pPr>
      <w:r w:rsidRPr="003B66BB">
        <w:rPr>
          <w:rFonts w:ascii="Arial" w:hAnsi="Arial" w:cs="Arial"/>
          <w:b/>
          <w:sz w:val="24"/>
          <w:szCs w:val="24"/>
        </w:rPr>
        <w:t>Población</w:t>
      </w:r>
      <w:r w:rsidR="00166E3D">
        <w:rPr>
          <w:rFonts w:ascii="Arial" w:hAnsi="Arial" w:cs="Arial"/>
          <w:b/>
          <w:sz w:val="24"/>
          <w:szCs w:val="24"/>
        </w:rPr>
        <w:t>:</w:t>
      </w:r>
    </w:p>
    <w:p w:rsidR="00166E3D" w:rsidRDefault="00166E3D" w:rsidP="00A815FC">
      <w:pPr>
        <w:spacing w:line="360" w:lineRule="auto"/>
        <w:jc w:val="both"/>
        <w:rPr>
          <w:rFonts w:ascii="Arial" w:hAnsi="Arial" w:cs="Arial"/>
          <w:sz w:val="24"/>
          <w:szCs w:val="24"/>
        </w:rPr>
      </w:pPr>
      <w:r>
        <w:rPr>
          <w:rFonts w:ascii="Arial" w:hAnsi="Arial" w:cs="Arial"/>
          <w:sz w:val="24"/>
          <w:szCs w:val="24"/>
        </w:rPr>
        <w:t>Definición. “Población, es el conjunto de personas</w:t>
      </w:r>
      <w:r w:rsidR="0080221F">
        <w:rPr>
          <w:rFonts w:ascii="Arial" w:hAnsi="Arial" w:cs="Arial"/>
          <w:sz w:val="24"/>
          <w:szCs w:val="24"/>
        </w:rPr>
        <w:t xml:space="preserve"> u objetos de los que se desea conocer algo en una investigación.</w:t>
      </w:r>
      <w:r w:rsidR="004A7DE8">
        <w:rPr>
          <w:rFonts w:ascii="Arial" w:hAnsi="Arial" w:cs="Arial"/>
          <w:sz w:val="24"/>
          <w:szCs w:val="24"/>
        </w:rPr>
        <w:t xml:space="preserve"> El universo o población puede estar constituido por </w:t>
      </w:r>
      <w:r w:rsidR="004A7DE8">
        <w:rPr>
          <w:rFonts w:ascii="Arial" w:hAnsi="Arial" w:cs="Arial"/>
          <w:sz w:val="24"/>
          <w:szCs w:val="24"/>
        </w:rPr>
        <w:lastRenderedPageBreak/>
        <w:t>personas, animales, registros médicos, los nacimientos, las muestras de laboratorio, los accidentes viales entre otros. En nuestro campo puede ser artículos de prensa, editoriales, películas, videos, novelas, series de televisión, programas radiales y por supuesto personas”. (López, 2004)</w:t>
      </w:r>
      <w:r w:rsidR="0080221F">
        <w:rPr>
          <w:rFonts w:ascii="Arial" w:hAnsi="Arial" w:cs="Arial"/>
          <w:sz w:val="24"/>
          <w:szCs w:val="24"/>
        </w:rPr>
        <w:t xml:space="preserve"> </w:t>
      </w:r>
    </w:p>
    <w:p w:rsidR="006E5AE6" w:rsidRDefault="00027E7C" w:rsidP="00A815FC">
      <w:pPr>
        <w:spacing w:line="360" w:lineRule="auto"/>
        <w:jc w:val="both"/>
        <w:rPr>
          <w:rFonts w:ascii="Arial" w:hAnsi="Arial" w:cs="Arial"/>
          <w:sz w:val="24"/>
          <w:szCs w:val="24"/>
        </w:rPr>
      </w:pPr>
      <w:r>
        <w:rPr>
          <w:rFonts w:ascii="Arial" w:hAnsi="Arial" w:cs="Arial"/>
          <w:sz w:val="24"/>
          <w:szCs w:val="24"/>
        </w:rPr>
        <w:t>“Es generalmente una gran colección de individuos u objetos que son el foco principal de una investigación científica”. (La población de la investigación…, 2023)</w:t>
      </w:r>
    </w:p>
    <w:p w:rsidR="0015283F" w:rsidRDefault="0015283F" w:rsidP="00A815FC">
      <w:pPr>
        <w:spacing w:line="360" w:lineRule="auto"/>
        <w:jc w:val="both"/>
        <w:rPr>
          <w:rFonts w:ascii="Arial" w:hAnsi="Arial" w:cs="Arial"/>
          <w:sz w:val="24"/>
          <w:szCs w:val="24"/>
        </w:rPr>
      </w:pPr>
      <w:r>
        <w:rPr>
          <w:rFonts w:ascii="Arial" w:hAnsi="Arial" w:cs="Arial"/>
          <w:sz w:val="24"/>
          <w:szCs w:val="24"/>
        </w:rPr>
        <w:t>Aquí es donde se muestra la población donde se pretenderá llevar a cabo el</w:t>
      </w:r>
      <w:r w:rsidR="00D26124">
        <w:rPr>
          <w:rFonts w:ascii="Arial" w:hAnsi="Arial" w:cs="Arial"/>
          <w:sz w:val="24"/>
          <w:szCs w:val="24"/>
        </w:rPr>
        <w:t xml:space="preserve"> estudio, que sería: </w:t>
      </w:r>
    </w:p>
    <w:p w:rsidR="00D26124" w:rsidRDefault="0015283F" w:rsidP="00A815FC">
      <w:pPr>
        <w:spacing w:line="360" w:lineRule="auto"/>
        <w:jc w:val="both"/>
        <w:rPr>
          <w:rFonts w:ascii="Arial" w:hAnsi="Arial" w:cs="Arial"/>
          <w:sz w:val="24"/>
          <w:szCs w:val="24"/>
        </w:rPr>
      </w:pPr>
      <w:r>
        <w:rPr>
          <w:rFonts w:ascii="Arial" w:hAnsi="Arial" w:cs="Arial"/>
          <w:sz w:val="24"/>
          <w:szCs w:val="24"/>
        </w:rPr>
        <w:t>Población: L</w:t>
      </w:r>
      <w:r w:rsidR="00D26124">
        <w:rPr>
          <w:rFonts w:ascii="Arial" w:hAnsi="Arial" w:cs="Arial"/>
          <w:sz w:val="24"/>
          <w:szCs w:val="24"/>
        </w:rPr>
        <w:t>os Ayuntamientos de Estado de Chiapas.</w:t>
      </w:r>
    </w:p>
    <w:p w:rsidR="0076420E" w:rsidRDefault="0076420E" w:rsidP="00A815FC">
      <w:pPr>
        <w:spacing w:line="360" w:lineRule="auto"/>
        <w:jc w:val="both"/>
        <w:rPr>
          <w:rFonts w:ascii="Arial" w:hAnsi="Arial" w:cs="Arial"/>
          <w:b/>
          <w:sz w:val="24"/>
          <w:szCs w:val="24"/>
        </w:rPr>
      </w:pPr>
      <w:r>
        <w:rPr>
          <w:rFonts w:ascii="Arial" w:hAnsi="Arial" w:cs="Arial"/>
          <w:b/>
          <w:sz w:val="24"/>
          <w:szCs w:val="24"/>
        </w:rPr>
        <w:t xml:space="preserve">Muestra: </w:t>
      </w:r>
    </w:p>
    <w:p w:rsidR="0076420E" w:rsidRDefault="0076420E" w:rsidP="00A815FC">
      <w:pPr>
        <w:spacing w:line="360" w:lineRule="auto"/>
        <w:jc w:val="both"/>
        <w:rPr>
          <w:rFonts w:ascii="Arial" w:hAnsi="Arial" w:cs="Arial"/>
          <w:sz w:val="24"/>
          <w:szCs w:val="24"/>
        </w:rPr>
      </w:pPr>
      <w:r>
        <w:rPr>
          <w:rFonts w:ascii="Arial" w:hAnsi="Arial" w:cs="Arial"/>
          <w:sz w:val="24"/>
          <w:szCs w:val="24"/>
        </w:rPr>
        <w:t>Definición. “Es un subconjunto o parte del universo o población en que se llevara a cabo la investigación. Hay componentes de la muestra como formulas, lógica y otros que se verá más adelante. La muestra es una parte representativa de la población”. (López, 2004)</w:t>
      </w:r>
    </w:p>
    <w:p w:rsidR="00027E7C" w:rsidRDefault="00027E7C" w:rsidP="00A815FC">
      <w:pPr>
        <w:spacing w:line="360" w:lineRule="auto"/>
        <w:jc w:val="both"/>
        <w:rPr>
          <w:rFonts w:ascii="Arial" w:hAnsi="Arial" w:cs="Arial"/>
          <w:sz w:val="24"/>
          <w:szCs w:val="24"/>
        </w:rPr>
      </w:pPr>
      <w:r>
        <w:rPr>
          <w:rFonts w:ascii="Arial" w:hAnsi="Arial" w:cs="Arial"/>
          <w:sz w:val="24"/>
          <w:szCs w:val="24"/>
        </w:rPr>
        <w:t xml:space="preserve">“Una muestra es simplemente un subconjunto de la población. El conjunto de muestra surge de la incapacidad de los investigadores para probar a todos los individuos de </w:t>
      </w:r>
      <w:r w:rsidR="0015283F">
        <w:rPr>
          <w:rFonts w:ascii="Arial" w:hAnsi="Arial" w:cs="Arial"/>
          <w:sz w:val="24"/>
          <w:szCs w:val="24"/>
        </w:rPr>
        <w:t>una determinada</w:t>
      </w:r>
      <w:r>
        <w:rPr>
          <w:rFonts w:ascii="Arial" w:hAnsi="Arial" w:cs="Arial"/>
          <w:sz w:val="24"/>
          <w:szCs w:val="24"/>
        </w:rPr>
        <w:t xml:space="preserve"> población. La muestra debe ser representativa de la población de donde se extrajo y debe tener el tamaño adecuado para garantizar el análisis estadístico”. (la población de la investigación…, 2023)</w:t>
      </w:r>
    </w:p>
    <w:p w:rsidR="00D26124" w:rsidRDefault="00D26124" w:rsidP="00A815FC">
      <w:pPr>
        <w:spacing w:line="360" w:lineRule="auto"/>
        <w:jc w:val="both"/>
        <w:rPr>
          <w:rFonts w:ascii="Arial" w:hAnsi="Arial" w:cs="Arial"/>
          <w:sz w:val="24"/>
          <w:szCs w:val="24"/>
        </w:rPr>
      </w:pPr>
      <w:r>
        <w:rPr>
          <w:rFonts w:ascii="Arial" w:hAnsi="Arial" w:cs="Arial"/>
          <w:sz w:val="24"/>
          <w:szCs w:val="24"/>
        </w:rPr>
        <w:t xml:space="preserve">En este caso como </w:t>
      </w:r>
      <w:r w:rsidR="0015283F">
        <w:rPr>
          <w:rFonts w:ascii="Arial" w:hAnsi="Arial" w:cs="Arial"/>
          <w:sz w:val="24"/>
          <w:szCs w:val="24"/>
        </w:rPr>
        <w:t>se menciona en anterior, se puede</w:t>
      </w:r>
      <w:r>
        <w:rPr>
          <w:rFonts w:ascii="Arial" w:hAnsi="Arial" w:cs="Arial"/>
          <w:sz w:val="24"/>
          <w:szCs w:val="24"/>
        </w:rPr>
        <w:t xml:space="preserve"> notar que la función primordial de la muestra es que le permite a cada investigador llevar a cabo el estudio de los individuos de la población a tal grado que los resultados de estudio puedan ser ocupados para sacar</w:t>
      </w:r>
      <w:r w:rsidR="0015283F">
        <w:rPr>
          <w:rFonts w:ascii="Arial" w:hAnsi="Arial" w:cs="Arial"/>
          <w:sz w:val="24"/>
          <w:szCs w:val="24"/>
        </w:rPr>
        <w:t xml:space="preserve"> una</w:t>
      </w:r>
      <w:r>
        <w:rPr>
          <w:rFonts w:ascii="Arial" w:hAnsi="Arial" w:cs="Arial"/>
          <w:sz w:val="24"/>
          <w:szCs w:val="24"/>
        </w:rPr>
        <w:t xml:space="preserve"> conclusión. </w:t>
      </w:r>
    </w:p>
    <w:p w:rsidR="0015283F" w:rsidRDefault="0015283F" w:rsidP="00A815FC">
      <w:pPr>
        <w:spacing w:line="360" w:lineRule="auto"/>
        <w:jc w:val="both"/>
        <w:rPr>
          <w:rFonts w:ascii="Arial" w:hAnsi="Arial" w:cs="Arial"/>
          <w:sz w:val="24"/>
          <w:szCs w:val="24"/>
        </w:rPr>
      </w:pPr>
      <w:r>
        <w:rPr>
          <w:rFonts w:ascii="Arial" w:hAnsi="Arial" w:cs="Arial"/>
          <w:sz w:val="24"/>
          <w:szCs w:val="24"/>
        </w:rPr>
        <w:t>Y como muestra del</w:t>
      </w:r>
      <w:r w:rsidR="00D4211B">
        <w:rPr>
          <w:rFonts w:ascii="Arial" w:hAnsi="Arial" w:cs="Arial"/>
          <w:sz w:val="24"/>
          <w:szCs w:val="24"/>
        </w:rPr>
        <w:t xml:space="preserve"> estudio</w:t>
      </w:r>
      <w:r>
        <w:rPr>
          <w:rFonts w:ascii="Arial" w:hAnsi="Arial" w:cs="Arial"/>
          <w:sz w:val="24"/>
          <w:szCs w:val="24"/>
        </w:rPr>
        <w:t xml:space="preserve">, se concentra en lo que es: </w:t>
      </w:r>
    </w:p>
    <w:p w:rsidR="00D26124" w:rsidRDefault="0015283F" w:rsidP="00A815FC">
      <w:pPr>
        <w:spacing w:line="360" w:lineRule="auto"/>
        <w:jc w:val="both"/>
        <w:rPr>
          <w:rFonts w:ascii="Arial" w:hAnsi="Arial" w:cs="Arial"/>
          <w:sz w:val="24"/>
          <w:szCs w:val="24"/>
        </w:rPr>
      </w:pPr>
      <w:r>
        <w:rPr>
          <w:rFonts w:ascii="Arial" w:hAnsi="Arial" w:cs="Arial"/>
          <w:sz w:val="24"/>
          <w:szCs w:val="24"/>
        </w:rPr>
        <w:t>Muestra:  La</w:t>
      </w:r>
      <w:r w:rsidR="00D26124">
        <w:rPr>
          <w:rFonts w:ascii="Arial" w:hAnsi="Arial" w:cs="Arial"/>
          <w:sz w:val="24"/>
          <w:szCs w:val="24"/>
        </w:rPr>
        <w:t xml:space="preserve"> contabilidad y la cuenta pública de </w:t>
      </w:r>
      <w:proofErr w:type="spellStart"/>
      <w:r w:rsidR="00D26124">
        <w:rPr>
          <w:rFonts w:ascii="Arial" w:hAnsi="Arial" w:cs="Arial"/>
          <w:sz w:val="24"/>
          <w:szCs w:val="24"/>
        </w:rPr>
        <w:t>Chilón</w:t>
      </w:r>
      <w:proofErr w:type="spellEnd"/>
      <w:r w:rsidR="00D26124">
        <w:rPr>
          <w:rFonts w:ascii="Arial" w:hAnsi="Arial" w:cs="Arial"/>
          <w:sz w:val="24"/>
          <w:szCs w:val="24"/>
        </w:rPr>
        <w:t>, del periodo de 2021-2024.</w:t>
      </w:r>
    </w:p>
    <w:p w:rsidR="008547F9" w:rsidRDefault="008547F9" w:rsidP="00A815FC">
      <w:pPr>
        <w:spacing w:line="360" w:lineRule="auto"/>
        <w:jc w:val="both"/>
        <w:rPr>
          <w:rFonts w:ascii="Arial" w:hAnsi="Arial" w:cs="Arial"/>
          <w:sz w:val="24"/>
          <w:szCs w:val="24"/>
        </w:rPr>
      </w:pPr>
      <w:r>
        <w:rPr>
          <w:rFonts w:ascii="Arial" w:hAnsi="Arial" w:cs="Arial"/>
          <w:sz w:val="24"/>
          <w:szCs w:val="24"/>
        </w:rPr>
        <w:t xml:space="preserve">Sujetos </w:t>
      </w:r>
    </w:p>
    <w:p w:rsidR="008547F9" w:rsidRDefault="008547F9" w:rsidP="00A815FC">
      <w:pPr>
        <w:spacing w:line="360" w:lineRule="auto"/>
        <w:jc w:val="both"/>
        <w:rPr>
          <w:rFonts w:ascii="Arial" w:hAnsi="Arial" w:cs="Arial"/>
          <w:sz w:val="24"/>
          <w:szCs w:val="24"/>
        </w:rPr>
      </w:pPr>
      <w:r>
        <w:rPr>
          <w:rFonts w:ascii="Arial" w:hAnsi="Arial" w:cs="Arial"/>
          <w:sz w:val="24"/>
          <w:szCs w:val="24"/>
        </w:rPr>
        <w:lastRenderedPageBreak/>
        <w:t xml:space="preserve">En este apartado es donde contiene una descripción de los individuos que participaran en la investigación. En este caso, se deben mencionar, tales como cargos, edad, escolaridad, </w:t>
      </w:r>
      <w:r w:rsidR="00857B65">
        <w:rPr>
          <w:rFonts w:ascii="Arial" w:hAnsi="Arial" w:cs="Arial"/>
          <w:sz w:val="24"/>
          <w:szCs w:val="24"/>
        </w:rPr>
        <w:t>otros puestos, inteligencia, etc. Así mismo se mencionará el número de sujetos que integrará el estudio</w:t>
      </w:r>
    </w:p>
    <w:p w:rsidR="00DF65A4" w:rsidRDefault="00DF65A4" w:rsidP="00A815FC">
      <w:pPr>
        <w:spacing w:line="360" w:lineRule="auto"/>
        <w:jc w:val="both"/>
        <w:rPr>
          <w:rFonts w:ascii="Arial" w:hAnsi="Arial" w:cs="Arial"/>
          <w:sz w:val="24"/>
          <w:szCs w:val="24"/>
        </w:rPr>
      </w:pPr>
      <w:r>
        <w:rPr>
          <w:rFonts w:ascii="Arial" w:hAnsi="Arial" w:cs="Arial"/>
          <w:sz w:val="24"/>
          <w:szCs w:val="24"/>
        </w:rPr>
        <w:t xml:space="preserve">Área de contraloría </w:t>
      </w:r>
    </w:p>
    <w:p w:rsidR="00857B65" w:rsidRDefault="00857B65" w:rsidP="00A815FC">
      <w:pPr>
        <w:spacing w:line="360" w:lineRule="auto"/>
        <w:jc w:val="both"/>
        <w:rPr>
          <w:rFonts w:ascii="Arial" w:hAnsi="Arial" w:cs="Arial"/>
          <w:sz w:val="24"/>
          <w:szCs w:val="24"/>
        </w:rPr>
      </w:pPr>
      <w:r>
        <w:rPr>
          <w:rFonts w:ascii="Arial" w:hAnsi="Arial" w:cs="Arial"/>
          <w:sz w:val="24"/>
          <w:szCs w:val="24"/>
        </w:rPr>
        <w:t>Sujeto 1.</w:t>
      </w:r>
    </w:p>
    <w:p w:rsidR="00DF65A4" w:rsidRDefault="00DF65A4" w:rsidP="00A815FC">
      <w:pPr>
        <w:spacing w:line="360" w:lineRule="auto"/>
        <w:jc w:val="both"/>
        <w:rPr>
          <w:rFonts w:ascii="Arial" w:hAnsi="Arial" w:cs="Arial"/>
          <w:sz w:val="24"/>
          <w:szCs w:val="24"/>
        </w:rPr>
      </w:pPr>
      <w:r>
        <w:rPr>
          <w:rFonts w:ascii="Arial" w:hAnsi="Arial" w:cs="Arial"/>
          <w:sz w:val="24"/>
          <w:szCs w:val="24"/>
        </w:rPr>
        <w:t>Área técnica:</w:t>
      </w:r>
    </w:p>
    <w:p w:rsidR="00DF65A4" w:rsidRDefault="00DF65A4" w:rsidP="00A815FC">
      <w:pPr>
        <w:spacing w:line="360" w:lineRule="auto"/>
        <w:jc w:val="both"/>
        <w:rPr>
          <w:rFonts w:ascii="Arial" w:hAnsi="Arial" w:cs="Arial"/>
          <w:sz w:val="24"/>
          <w:szCs w:val="24"/>
        </w:rPr>
      </w:pPr>
      <w:r>
        <w:rPr>
          <w:rFonts w:ascii="Arial" w:hAnsi="Arial" w:cs="Arial"/>
          <w:sz w:val="24"/>
          <w:szCs w:val="24"/>
        </w:rPr>
        <w:t xml:space="preserve">Nombre: Celia </w:t>
      </w:r>
      <w:proofErr w:type="spellStart"/>
      <w:r>
        <w:rPr>
          <w:rFonts w:ascii="Arial" w:hAnsi="Arial" w:cs="Arial"/>
          <w:sz w:val="24"/>
          <w:szCs w:val="24"/>
        </w:rPr>
        <w:t>Ayde</w:t>
      </w:r>
      <w:proofErr w:type="spellEnd"/>
      <w:r>
        <w:rPr>
          <w:rFonts w:ascii="Arial" w:hAnsi="Arial" w:cs="Arial"/>
          <w:sz w:val="24"/>
          <w:szCs w:val="24"/>
        </w:rPr>
        <w:t xml:space="preserve"> Estrada </w:t>
      </w:r>
      <w:r w:rsidR="009F4ED6">
        <w:rPr>
          <w:rFonts w:ascii="Arial" w:hAnsi="Arial" w:cs="Arial"/>
          <w:sz w:val="24"/>
          <w:szCs w:val="24"/>
        </w:rPr>
        <w:t>Juárez</w:t>
      </w:r>
      <w:r>
        <w:rPr>
          <w:rFonts w:ascii="Arial" w:hAnsi="Arial" w:cs="Arial"/>
          <w:sz w:val="24"/>
          <w:szCs w:val="24"/>
        </w:rPr>
        <w:t xml:space="preserve">  </w:t>
      </w:r>
    </w:p>
    <w:p w:rsidR="009F4ED6" w:rsidRDefault="009F4ED6" w:rsidP="009F4ED6">
      <w:pPr>
        <w:spacing w:line="360" w:lineRule="auto"/>
        <w:jc w:val="both"/>
        <w:rPr>
          <w:rFonts w:ascii="Arial" w:hAnsi="Arial" w:cs="Arial"/>
          <w:sz w:val="24"/>
          <w:szCs w:val="24"/>
        </w:rPr>
      </w:pPr>
      <w:r>
        <w:rPr>
          <w:rFonts w:ascii="Arial" w:hAnsi="Arial" w:cs="Arial"/>
          <w:sz w:val="24"/>
          <w:szCs w:val="24"/>
        </w:rPr>
        <w:t>Puesto:  Auditor de obras</w:t>
      </w:r>
    </w:p>
    <w:p w:rsidR="00DF65A4" w:rsidRDefault="00DF65A4" w:rsidP="00A815FC">
      <w:pPr>
        <w:spacing w:line="360" w:lineRule="auto"/>
        <w:jc w:val="both"/>
        <w:rPr>
          <w:rFonts w:ascii="Arial" w:hAnsi="Arial" w:cs="Arial"/>
          <w:sz w:val="24"/>
          <w:szCs w:val="24"/>
        </w:rPr>
      </w:pPr>
      <w:r>
        <w:rPr>
          <w:rFonts w:ascii="Arial" w:hAnsi="Arial" w:cs="Arial"/>
          <w:sz w:val="24"/>
          <w:szCs w:val="24"/>
        </w:rPr>
        <w:t xml:space="preserve">Edad: 53 años </w:t>
      </w:r>
    </w:p>
    <w:p w:rsidR="009F4ED6" w:rsidRDefault="009F4ED6" w:rsidP="00A815FC">
      <w:pPr>
        <w:spacing w:line="360" w:lineRule="auto"/>
        <w:jc w:val="both"/>
        <w:rPr>
          <w:rFonts w:ascii="Arial" w:hAnsi="Arial" w:cs="Arial"/>
          <w:sz w:val="24"/>
          <w:szCs w:val="24"/>
        </w:rPr>
      </w:pPr>
      <w:r>
        <w:rPr>
          <w:rFonts w:ascii="Arial" w:hAnsi="Arial" w:cs="Arial"/>
          <w:sz w:val="24"/>
          <w:szCs w:val="24"/>
        </w:rPr>
        <w:t xml:space="preserve">Escolaridad: Arquitecta </w:t>
      </w:r>
    </w:p>
    <w:p w:rsidR="009F4ED6" w:rsidRDefault="009F4ED6" w:rsidP="00A815FC">
      <w:pPr>
        <w:spacing w:line="360" w:lineRule="auto"/>
        <w:jc w:val="both"/>
        <w:rPr>
          <w:rFonts w:ascii="Arial" w:hAnsi="Arial" w:cs="Arial"/>
          <w:sz w:val="24"/>
          <w:szCs w:val="24"/>
        </w:rPr>
      </w:pPr>
      <w:r>
        <w:rPr>
          <w:rFonts w:ascii="Arial" w:hAnsi="Arial" w:cs="Arial"/>
          <w:sz w:val="24"/>
          <w:szCs w:val="24"/>
        </w:rPr>
        <w:t xml:space="preserve">Puesto anterior: Auditor de obras periodo 2018-2021, del H. Ayuntamiento de </w:t>
      </w:r>
      <w:proofErr w:type="spellStart"/>
      <w:r>
        <w:rPr>
          <w:rFonts w:ascii="Arial" w:hAnsi="Arial" w:cs="Arial"/>
          <w:sz w:val="24"/>
          <w:szCs w:val="24"/>
        </w:rPr>
        <w:t>Chilón</w:t>
      </w:r>
      <w:proofErr w:type="spellEnd"/>
      <w:r>
        <w:rPr>
          <w:rFonts w:ascii="Arial" w:hAnsi="Arial" w:cs="Arial"/>
          <w:sz w:val="24"/>
          <w:szCs w:val="24"/>
        </w:rPr>
        <w:t>.</w:t>
      </w:r>
    </w:p>
    <w:p w:rsidR="00857B65" w:rsidRDefault="00857B65" w:rsidP="00A815FC">
      <w:pPr>
        <w:spacing w:line="360" w:lineRule="auto"/>
        <w:jc w:val="both"/>
        <w:rPr>
          <w:rFonts w:ascii="Arial" w:hAnsi="Arial" w:cs="Arial"/>
          <w:sz w:val="24"/>
          <w:szCs w:val="24"/>
        </w:rPr>
      </w:pPr>
      <w:r>
        <w:rPr>
          <w:rFonts w:ascii="Arial" w:hAnsi="Arial" w:cs="Arial"/>
          <w:sz w:val="24"/>
          <w:szCs w:val="24"/>
        </w:rPr>
        <w:t>Sujeto 2.</w:t>
      </w:r>
    </w:p>
    <w:p w:rsidR="009F4ED6" w:rsidRDefault="009F4ED6" w:rsidP="00A815FC">
      <w:pPr>
        <w:spacing w:line="360" w:lineRule="auto"/>
        <w:jc w:val="both"/>
        <w:rPr>
          <w:rFonts w:ascii="Arial" w:hAnsi="Arial" w:cs="Arial"/>
          <w:sz w:val="24"/>
          <w:szCs w:val="24"/>
        </w:rPr>
      </w:pPr>
      <w:r>
        <w:rPr>
          <w:rFonts w:ascii="Arial" w:hAnsi="Arial" w:cs="Arial"/>
          <w:sz w:val="24"/>
          <w:szCs w:val="24"/>
        </w:rPr>
        <w:t>Área financiera:</w:t>
      </w:r>
    </w:p>
    <w:p w:rsidR="009F4ED6" w:rsidRDefault="009F4ED6" w:rsidP="009F4ED6">
      <w:pPr>
        <w:spacing w:line="360" w:lineRule="auto"/>
        <w:jc w:val="both"/>
        <w:rPr>
          <w:rFonts w:ascii="Arial" w:hAnsi="Arial" w:cs="Arial"/>
          <w:sz w:val="24"/>
          <w:szCs w:val="24"/>
        </w:rPr>
      </w:pPr>
      <w:r>
        <w:rPr>
          <w:rFonts w:ascii="Arial" w:hAnsi="Arial" w:cs="Arial"/>
          <w:sz w:val="24"/>
          <w:szCs w:val="24"/>
        </w:rPr>
        <w:t>Nombre: C.P. Julio Cesar Méndez Gómez</w:t>
      </w:r>
    </w:p>
    <w:p w:rsidR="009F4ED6" w:rsidRDefault="009F4ED6" w:rsidP="009F4ED6">
      <w:pPr>
        <w:spacing w:line="360" w:lineRule="auto"/>
        <w:jc w:val="both"/>
        <w:rPr>
          <w:rFonts w:ascii="Arial" w:hAnsi="Arial" w:cs="Arial"/>
          <w:sz w:val="24"/>
          <w:szCs w:val="24"/>
        </w:rPr>
      </w:pPr>
      <w:r>
        <w:rPr>
          <w:rFonts w:ascii="Arial" w:hAnsi="Arial" w:cs="Arial"/>
          <w:sz w:val="24"/>
          <w:szCs w:val="24"/>
        </w:rPr>
        <w:t>Puesto:  Auditor financiero</w:t>
      </w:r>
    </w:p>
    <w:p w:rsidR="009F4ED6" w:rsidRDefault="009F4ED6" w:rsidP="009F4ED6">
      <w:pPr>
        <w:spacing w:line="360" w:lineRule="auto"/>
        <w:jc w:val="both"/>
        <w:rPr>
          <w:rFonts w:ascii="Arial" w:hAnsi="Arial" w:cs="Arial"/>
          <w:sz w:val="24"/>
          <w:szCs w:val="24"/>
        </w:rPr>
      </w:pPr>
      <w:r>
        <w:rPr>
          <w:rFonts w:ascii="Arial" w:hAnsi="Arial" w:cs="Arial"/>
          <w:sz w:val="24"/>
          <w:szCs w:val="24"/>
        </w:rPr>
        <w:t>Edad: 30 años</w:t>
      </w:r>
    </w:p>
    <w:p w:rsidR="009F4ED6" w:rsidRDefault="009F4ED6" w:rsidP="009F4ED6">
      <w:pPr>
        <w:spacing w:line="360" w:lineRule="auto"/>
        <w:jc w:val="both"/>
        <w:rPr>
          <w:rFonts w:ascii="Arial" w:hAnsi="Arial" w:cs="Arial"/>
          <w:sz w:val="24"/>
          <w:szCs w:val="24"/>
        </w:rPr>
      </w:pPr>
      <w:r>
        <w:rPr>
          <w:rFonts w:ascii="Arial" w:hAnsi="Arial" w:cs="Arial"/>
          <w:sz w:val="24"/>
          <w:szCs w:val="24"/>
        </w:rPr>
        <w:t xml:space="preserve">Escolaridad: Maestría-impuestos </w:t>
      </w:r>
    </w:p>
    <w:p w:rsidR="009F4ED6" w:rsidRDefault="009F4ED6" w:rsidP="00A815FC">
      <w:pPr>
        <w:spacing w:line="360" w:lineRule="auto"/>
        <w:jc w:val="both"/>
        <w:rPr>
          <w:rFonts w:ascii="Arial" w:hAnsi="Arial" w:cs="Arial"/>
          <w:sz w:val="24"/>
          <w:szCs w:val="24"/>
        </w:rPr>
      </w:pPr>
      <w:r>
        <w:rPr>
          <w:rFonts w:ascii="Arial" w:hAnsi="Arial" w:cs="Arial"/>
          <w:sz w:val="24"/>
          <w:szCs w:val="24"/>
        </w:rPr>
        <w:t xml:space="preserve">Puesto anterior: Área financiera desempeñándose como Contador de contraloría del periodo 2018-2021, del H. Ayuntamiento de </w:t>
      </w:r>
      <w:proofErr w:type="spellStart"/>
      <w:r>
        <w:rPr>
          <w:rFonts w:ascii="Arial" w:hAnsi="Arial" w:cs="Arial"/>
          <w:sz w:val="24"/>
          <w:szCs w:val="24"/>
        </w:rPr>
        <w:t>C</w:t>
      </w:r>
      <w:r w:rsidR="00925E53">
        <w:rPr>
          <w:rFonts w:ascii="Arial" w:hAnsi="Arial" w:cs="Arial"/>
          <w:sz w:val="24"/>
          <w:szCs w:val="24"/>
        </w:rPr>
        <w:t>hiló</w:t>
      </w:r>
      <w:r>
        <w:rPr>
          <w:rFonts w:ascii="Arial" w:hAnsi="Arial" w:cs="Arial"/>
          <w:sz w:val="24"/>
          <w:szCs w:val="24"/>
        </w:rPr>
        <w:t>n</w:t>
      </w:r>
      <w:proofErr w:type="spellEnd"/>
      <w:r>
        <w:rPr>
          <w:rFonts w:ascii="Arial" w:hAnsi="Arial" w:cs="Arial"/>
          <w:sz w:val="24"/>
          <w:szCs w:val="24"/>
        </w:rPr>
        <w:t>.</w:t>
      </w:r>
    </w:p>
    <w:p w:rsidR="00857B65" w:rsidRDefault="00857B65" w:rsidP="00A815FC">
      <w:pPr>
        <w:spacing w:line="360" w:lineRule="auto"/>
        <w:jc w:val="both"/>
        <w:rPr>
          <w:rFonts w:ascii="Arial" w:hAnsi="Arial" w:cs="Arial"/>
          <w:sz w:val="24"/>
          <w:szCs w:val="24"/>
        </w:rPr>
      </w:pPr>
      <w:r>
        <w:rPr>
          <w:rFonts w:ascii="Arial" w:hAnsi="Arial" w:cs="Arial"/>
          <w:sz w:val="24"/>
          <w:szCs w:val="24"/>
        </w:rPr>
        <w:t>Sujeto 3.</w:t>
      </w:r>
    </w:p>
    <w:p w:rsidR="009F4ED6" w:rsidRDefault="009F4ED6" w:rsidP="00A815FC">
      <w:pPr>
        <w:spacing w:line="360" w:lineRule="auto"/>
        <w:jc w:val="both"/>
        <w:rPr>
          <w:rFonts w:ascii="Arial" w:hAnsi="Arial" w:cs="Arial"/>
          <w:sz w:val="24"/>
          <w:szCs w:val="24"/>
        </w:rPr>
      </w:pPr>
      <w:r>
        <w:rPr>
          <w:rFonts w:ascii="Arial" w:hAnsi="Arial" w:cs="Arial"/>
          <w:sz w:val="24"/>
          <w:szCs w:val="24"/>
        </w:rPr>
        <w:t xml:space="preserve">Nuevo empleado en Área de tesorería del periodo 2021-2024, del H. Ayuntamiento de </w:t>
      </w:r>
      <w:proofErr w:type="spellStart"/>
      <w:r>
        <w:rPr>
          <w:rFonts w:ascii="Arial" w:hAnsi="Arial" w:cs="Arial"/>
          <w:sz w:val="24"/>
          <w:szCs w:val="24"/>
        </w:rPr>
        <w:t>Chilón</w:t>
      </w:r>
      <w:proofErr w:type="spellEnd"/>
      <w:r>
        <w:rPr>
          <w:rFonts w:ascii="Arial" w:hAnsi="Arial" w:cs="Arial"/>
          <w:sz w:val="24"/>
          <w:szCs w:val="24"/>
        </w:rPr>
        <w:t xml:space="preserve">: </w:t>
      </w:r>
    </w:p>
    <w:p w:rsidR="009F4ED6" w:rsidRDefault="009F4ED6" w:rsidP="009F4ED6">
      <w:pPr>
        <w:spacing w:line="360" w:lineRule="auto"/>
        <w:jc w:val="both"/>
        <w:rPr>
          <w:rFonts w:ascii="Arial" w:hAnsi="Arial" w:cs="Arial"/>
          <w:sz w:val="24"/>
          <w:szCs w:val="24"/>
        </w:rPr>
      </w:pPr>
      <w:r>
        <w:rPr>
          <w:rFonts w:ascii="Arial" w:hAnsi="Arial" w:cs="Arial"/>
          <w:sz w:val="24"/>
          <w:szCs w:val="24"/>
        </w:rPr>
        <w:t>Nombre: C.P. Antonio López Méndez</w:t>
      </w:r>
    </w:p>
    <w:p w:rsidR="009F4ED6" w:rsidRDefault="009F4ED6" w:rsidP="009F4ED6">
      <w:pPr>
        <w:spacing w:line="360" w:lineRule="auto"/>
        <w:jc w:val="both"/>
        <w:rPr>
          <w:rFonts w:ascii="Arial" w:hAnsi="Arial" w:cs="Arial"/>
          <w:sz w:val="24"/>
          <w:szCs w:val="24"/>
        </w:rPr>
      </w:pPr>
      <w:r>
        <w:rPr>
          <w:rFonts w:ascii="Arial" w:hAnsi="Arial" w:cs="Arial"/>
          <w:sz w:val="24"/>
          <w:szCs w:val="24"/>
        </w:rPr>
        <w:lastRenderedPageBreak/>
        <w:t>Puesto:  Auxiliar contable</w:t>
      </w:r>
    </w:p>
    <w:p w:rsidR="009F4ED6" w:rsidRDefault="009F4ED6" w:rsidP="009F4ED6">
      <w:pPr>
        <w:spacing w:line="360" w:lineRule="auto"/>
        <w:jc w:val="both"/>
        <w:rPr>
          <w:rFonts w:ascii="Arial" w:hAnsi="Arial" w:cs="Arial"/>
          <w:sz w:val="24"/>
          <w:szCs w:val="24"/>
        </w:rPr>
      </w:pPr>
      <w:r>
        <w:rPr>
          <w:rFonts w:ascii="Arial" w:hAnsi="Arial" w:cs="Arial"/>
          <w:sz w:val="24"/>
          <w:szCs w:val="24"/>
        </w:rPr>
        <w:t>Edad: 43 años</w:t>
      </w:r>
    </w:p>
    <w:p w:rsidR="00925E53" w:rsidRPr="0076420E" w:rsidRDefault="009F4ED6" w:rsidP="00A815FC">
      <w:pPr>
        <w:spacing w:line="360" w:lineRule="auto"/>
        <w:jc w:val="both"/>
        <w:rPr>
          <w:rFonts w:ascii="Arial" w:hAnsi="Arial" w:cs="Arial"/>
          <w:sz w:val="24"/>
          <w:szCs w:val="24"/>
        </w:rPr>
      </w:pPr>
      <w:r>
        <w:rPr>
          <w:rFonts w:ascii="Arial" w:hAnsi="Arial" w:cs="Arial"/>
          <w:sz w:val="24"/>
          <w:szCs w:val="24"/>
        </w:rPr>
        <w:t xml:space="preserve">Escolaridad: Contaduría Publica </w:t>
      </w:r>
    </w:p>
    <w:p w:rsidR="00D4718B" w:rsidRDefault="00D4718B" w:rsidP="00A815FC">
      <w:pPr>
        <w:spacing w:line="360" w:lineRule="auto"/>
        <w:jc w:val="both"/>
        <w:rPr>
          <w:rFonts w:ascii="Arial" w:hAnsi="Arial" w:cs="Arial"/>
          <w:b/>
          <w:sz w:val="28"/>
          <w:szCs w:val="24"/>
        </w:rPr>
      </w:pPr>
      <w:r>
        <w:rPr>
          <w:rFonts w:ascii="Arial" w:hAnsi="Arial" w:cs="Arial"/>
          <w:b/>
          <w:sz w:val="28"/>
          <w:szCs w:val="24"/>
        </w:rPr>
        <w:t xml:space="preserve">Instrumentos </w:t>
      </w:r>
    </w:p>
    <w:p w:rsidR="008547F9" w:rsidRPr="00B23158" w:rsidRDefault="008547F9" w:rsidP="008547F9">
      <w:pPr>
        <w:pStyle w:val="Prrafodelista"/>
        <w:numPr>
          <w:ilvl w:val="0"/>
          <w:numId w:val="19"/>
        </w:numPr>
        <w:spacing w:line="360" w:lineRule="auto"/>
        <w:jc w:val="both"/>
        <w:rPr>
          <w:rFonts w:ascii="Arial" w:hAnsi="Arial" w:cs="Arial"/>
          <w:b/>
          <w:sz w:val="24"/>
          <w:szCs w:val="24"/>
        </w:rPr>
      </w:pPr>
      <w:r w:rsidRPr="00B23158">
        <w:rPr>
          <w:rFonts w:ascii="Arial" w:hAnsi="Arial" w:cs="Arial"/>
          <w:sz w:val="24"/>
          <w:szCs w:val="24"/>
        </w:rPr>
        <w:t>Encuestas:</w:t>
      </w:r>
      <w:r w:rsidR="009F4ED6">
        <w:rPr>
          <w:rFonts w:ascii="Arial" w:hAnsi="Arial" w:cs="Arial"/>
          <w:sz w:val="24"/>
          <w:szCs w:val="24"/>
        </w:rPr>
        <w:t xml:space="preserve"> Es la que </w:t>
      </w:r>
      <w:r w:rsidR="009F4ED6" w:rsidRPr="00B23158">
        <w:rPr>
          <w:rFonts w:ascii="Arial" w:hAnsi="Arial" w:cs="Arial"/>
          <w:sz w:val="24"/>
          <w:szCs w:val="24"/>
        </w:rPr>
        <w:t>permite</w:t>
      </w:r>
      <w:r w:rsidR="00857B65" w:rsidRPr="00B23158">
        <w:rPr>
          <w:rFonts w:ascii="Arial" w:hAnsi="Arial" w:cs="Arial"/>
          <w:sz w:val="24"/>
          <w:szCs w:val="24"/>
        </w:rPr>
        <w:t xml:space="preserve"> recabar con más facilidad la información que se necesita para esta investigación, y que de esta manera se pudiera trabajar con graficas más adelante.</w:t>
      </w:r>
      <w:r w:rsidRPr="00B23158">
        <w:rPr>
          <w:rFonts w:ascii="Arial" w:hAnsi="Arial" w:cs="Arial"/>
          <w:sz w:val="24"/>
          <w:szCs w:val="24"/>
        </w:rPr>
        <w:t xml:space="preserve"> </w:t>
      </w:r>
    </w:p>
    <w:p w:rsidR="00E50ED8" w:rsidRPr="00E50ED8" w:rsidRDefault="00E50ED8" w:rsidP="00B23158">
      <w:pPr>
        <w:pStyle w:val="Prrafodelista"/>
        <w:numPr>
          <w:ilvl w:val="0"/>
          <w:numId w:val="19"/>
        </w:numPr>
        <w:spacing w:line="360" w:lineRule="auto"/>
        <w:jc w:val="both"/>
        <w:rPr>
          <w:rFonts w:ascii="Arial" w:hAnsi="Arial" w:cs="Arial"/>
          <w:b/>
          <w:sz w:val="24"/>
          <w:szCs w:val="24"/>
        </w:rPr>
      </w:pPr>
      <w:r>
        <w:rPr>
          <w:rFonts w:ascii="Arial" w:hAnsi="Arial" w:cs="Arial"/>
          <w:sz w:val="24"/>
          <w:szCs w:val="24"/>
        </w:rPr>
        <w:t>C</w:t>
      </w:r>
      <w:r w:rsidR="009F4ED6">
        <w:rPr>
          <w:rFonts w:ascii="Arial" w:hAnsi="Arial" w:cs="Arial"/>
          <w:sz w:val="24"/>
          <w:szCs w:val="24"/>
        </w:rPr>
        <w:t xml:space="preserve">uestionario: Porque es la que </w:t>
      </w:r>
      <w:r>
        <w:rPr>
          <w:rFonts w:ascii="Arial" w:hAnsi="Arial" w:cs="Arial"/>
          <w:sz w:val="24"/>
          <w:szCs w:val="24"/>
        </w:rPr>
        <w:t>ayuda a recabar información a través de las preguntas que se formula y definir con cuantas personas se quiere trabajar.</w:t>
      </w:r>
    </w:p>
    <w:p w:rsidR="00857B65" w:rsidRPr="00B23158" w:rsidRDefault="00E50ED8" w:rsidP="00B23158">
      <w:pPr>
        <w:pStyle w:val="Prrafodelista"/>
        <w:numPr>
          <w:ilvl w:val="0"/>
          <w:numId w:val="19"/>
        </w:numPr>
        <w:spacing w:line="360" w:lineRule="auto"/>
        <w:jc w:val="both"/>
        <w:rPr>
          <w:rFonts w:ascii="Arial" w:hAnsi="Arial" w:cs="Arial"/>
          <w:b/>
          <w:sz w:val="24"/>
          <w:szCs w:val="24"/>
        </w:rPr>
      </w:pPr>
      <w:r>
        <w:rPr>
          <w:rFonts w:ascii="Arial" w:hAnsi="Arial" w:cs="Arial"/>
          <w:sz w:val="24"/>
          <w:szCs w:val="24"/>
        </w:rPr>
        <w:t>Li</w:t>
      </w:r>
      <w:r w:rsidR="008547F9" w:rsidRPr="00B23158">
        <w:rPr>
          <w:rFonts w:ascii="Arial" w:hAnsi="Arial" w:cs="Arial"/>
          <w:sz w:val="24"/>
          <w:szCs w:val="24"/>
        </w:rPr>
        <w:t>bros</w:t>
      </w:r>
      <w:r w:rsidR="00857B65" w:rsidRPr="00B23158">
        <w:rPr>
          <w:rFonts w:ascii="Arial" w:hAnsi="Arial" w:cs="Arial"/>
          <w:sz w:val="24"/>
          <w:szCs w:val="24"/>
        </w:rPr>
        <w:t xml:space="preserve">: </w:t>
      </w:r>
      <w:r w:rsidR="00B23158">
        <w:rPr>
          <w:rFonts w:ascii="Arial" w:hAnsi="Arial" w:cs="Arial"/>
          <w:sz w:val="24"/>
          <w:szCs w:val="24"/>
        </w:rPr>
        <w:t xml:space="preserve"> Es la que permite </w:t>
      </w:r>
      <w:r w:rsidR="002D14CA">
        <w:rPr>
          <w:rFonts w:ascii="Arial" w:hAnsi="Arial" w:cs="Arial"/>
          <w:sz w:val="24"/>
          <w:szCs w:val="24"/>
        </w:rPr>
        <w:t>que tengamos</w:t>
      </w:r>
      <w:r w:rsidR="00B23158">
        <w:rPr>
          <w:rFonts w:ascii="Arial" w:hAnsi="Arial" w:cs="Arial"/>
          <w:sz w:val="24"/>
          <w:szCs w:val="24"/>
        </w:rPr>
        <w:t xml:space="preserve"> acceso a más información acerca del tema, aunque</w:t>
      </w:r>
      <w:r w:rsidR="009F4ED6">
        <w:rPr>
          <w:rFonts w:ascii="Arial" w:hAnsi="Arial" w:cs="Arial"/>
          <w:sz w:val="24"/>
          <w:szCs w:val="24"/>
        </w:rPr>
        <w:t xml:space="preserve"> se tenga información acerca del</w:t>
      </w:r>
      <w:r w:rsidR="00B23158">
        <w:rPr>
          <w:rFonts w:ascii="Arial" w:hAnsi="Arial" w:cs="Arial"/>
          <w:sz w:val="24"/>
          <w:szCs w:val="24"/>
        </w:rPr>
        <w:t xml:space="preserve"> tema, </w:t>
      </w:r>
      <w:r w:rsidR="009F4ED6">
        <w:rPr>
          <w:rFonts w:ascii="Arial" w:hAnsi="Arial" w:cs="Arial"/>
          <w:sz w:val="24"/>
          <w:szCs w:val="24"/>
        </w:rPr>
        <w:t xml:space="preserve">pero </w:t>
      </w:r>
      <w:r w:rsidR="00B23158">
        <w:rPr>
          <w:rFonts w:ascii="Arial" w:hAnsi="Arial" w:cs="Arial"/>
          <w:sz w:val="24"/>
          <w:szCs w:val="24"/>
        </w:rPr>
        <w:t>no es lo suficiente para desarrollar el tema, por ello al leer un libro permite y ayuda a conocer los elementos importantes como son:  au</w:t>
      </w:r>
      <w:r w:rsidR="009F4ED6">
        <w:rPr>
          <w:rFonts w:ascii="Arial" w:hAnsi="Arial" w:cs="Arial"/>
          <w:sz w:val="24"/>
          <w:szCs w:val="24"/>
        </w:rPr>
        <w:t>tores o teorías que conforman el</w:t>
      </w:r>
      <w:r w:rsidR="00B23158">
        <w:rPr>
          <w:rFonts w:ascii="Arial" w:hAnsi="Arial" w:cs="Arial"/>
          <w:sz w:val="24"/>
          <w:szCs w:val="24"/>
        </w:rPr>
        <w:t xml:space="preserve"> marco teórico, antecedentes</w:t>
      </w:r>
      <w:r w:rsidR="009F4ED6">
        <w:rPr>
          <w:rFonts w:ascii="Arial" w:hAnsi="Arial" w:cs="Arial"/>
          <w:sz w:val="24"/>
          <w:szCs w:val="24"/>
        </w:rPr>
        <w:t>, y que metodología conviene</w:t>
      </w:r>
      <w:r w:rsidR="00B23158">
        <w:rPr>
          <w:rFonts w:ascii="Arial" w:hAnsi="Arial" w:cs="Arial"/>
          <w:sz w:val="24"/>
          <w:szCs w:val="24"/>
        </w:rPr>
        <w:t xml:space="preserve"> para ll</w:t>
      </w:r>
      <w:r w:rsidR="009F4ED6">
        <w:rPr>
          <w:rFonts w:ascii="Arial" w:hAnsi="Arial" w:cs="Arial"/>
          <w:sz w:val="24"/>
          <w:szCs w:val="24"/>
        </w:rPr>
        <w:t>evar a cabo con más facilidad la</w:t>
      </w:r>
      <w:r w:rsidR="00B23158">
        <w:rPr>
          <w:rFonts w:ascii="Arial" w:hAnsi="Arial" w:cs="Arial"/>
          <w:sz w:val="24"/>
          <w:szCs w:val="24"/>
        </w:rPr>
        <w:t xml:space="preserve"> investigación.</w:t>
      </w:r>
    </w:p>
    <w:p w:rsidR="00B23158" w:rsidRPr="00B23158" w:rsidRDefault="008547F9" w:rsidP="00B23158">
      <w:pPr>
        <w:pStyle w:val="Prrafodelista"/>
        <w:numPr>
          <w:ilvl w:val="0"/>
          <w:numId w:val="19"/>
        </w:numPr>
        <w:spacing w:line="360" w:lineRule="auto"/>
        <w:jc w:val="both"/>
        <w:rPr>
          <w:rFonts w:ascii="Arial" w:hAnsi="Arial" w:cs="Arial"/>
          <w:b/>
          <w:sz w:val="24"/>
          <w:szCs w:val="24"/>
        </w:rPr>
      </w:pPr>
      <w:r w:rsidRPr="00B23158">
        <w:rPr>
          <w:rFonts w:ascii="Arial" w:hAnsi="Arial" w:cs="Arial"/>
          <w:sz w:val="24"/>
          <w:szCs w:val="24"/>
        </w:rPr>
        <w:t>A</w:t>
      </w:r>
      <w:r w:rsidR="00B23158">
        <w:rPr>
          <w:rFonts w:ascii="Arial" w:hAnsi="Arial" w:cs="Arial"/>
          <w:sz w:val="24"/>
          <w:szCs w:val="24"/>
        </w:rPr>
        <w:t>rtículo de revistas: Permi</w:t>
      </w:r>
      <w:r w:rsidR="002D14CA">
        <w:rPr>
          <w:rFonts w:ascii="Arial" w:hAnsi="Arial" w:cs="Arial"/>
          <w:sz w:val="24"/>
          <w:szCs w:val="24"/>
        </w:rPr>
        <w:t>te a que haya</w:t>
      </w:r>
      <w:r w:rsidR="00B23158">
        <w:rPr>
          <w:rFonts w:ascii="Arial" w:hAnsi="Arial" w:cs="Arial"/>
          <w:sz w:val="24"/>
          <w:szCs w:val="24"/>
        </w:rPr>
        <w:t xml:space="preserve"> acceso a una información resumida y detallada con </w:t>
      </w:r>
      <w:r w:rsidR="002D14CA">
        <w:rPr>
          <w:rFonts w:ascii="Arial" w:hAnsi="Arial" w:cs="Arial"/>
          <w:sz w:val="24"/>
          <w:szCs w:val="24"/>
        </w:rPr>
        <w:t>más</w:t>
      </w:r>
      <w:r w:rsidR="00B23158">
        <w:rPr>
          <w:rFonts w:ascii="Arial" w:hAnsi="Arial" w:cs="Arial"/>
          <w:sz w:val="24"/>
          <w:szCs w:val="24"/>
        </w:rPr>
        <w:t xml:space="preserve"> claridad.</w:t>
      </w:r>
    </w:p>
    <w:p w:rsidR="008547F9" w:rsidRPr="00B23158" w:rsidRDefault="008547F9" w:rsidP="008547F9">
      <w:pPr>
        <w:pStyle w:val="Prrafodelista"/>
        <w:numPr>
          <w:ilvl w:val="0"/>
          <w:numId w:val="19"/>
        </w:numPr>
        <w:spacing w:line="360" w:lineRule="auto"/>
        <w:jc w:val="both"/>
        <w:rPr>
          <w:rFonts w:ascii="Arial" w:hAnsi="Arial" w:cs="Arial"/>
          <w:b/>
          <w:sz w:val="24"/>
          <w:szCs w:val="24"/>
        </w:rPr>
      </w:pPr>
      <w:r w:rsidRPr="00B23158">
        <w:rPr>
          <w:rFonts w:ascii="Arial" w:hAnsi="Arial" w:cs="Arial"/>
          <w:sz w:val="24"/>
          <w:szCs w:val="24"/>
        </w:rPr>
        <w:t>Internet</w:t>
      </w:r>
      <w:r w:rsidR="002D14CA">
        <w:rPr>
          <w:rFonts w:ascii="Arial" w:hAnsi="Arial" w:cs="Arial"/>
          <w:sz w:val="24"/>
          <w:szCs w:val="24"/>
        </w:rPr>
        <w:t>: Serviría</w:t>
      </w:r>
      <w:r w:rsidR="00B23158">
        <w:rPr>
          <w:rFonts w:ascii="Arial" w:hAnsi="Arial" w:cs="Arial"/>
          <w:sz w:val="24"/>
          <w:szCs w:val="24"/>
        </w:rPr>
        <w:t xml:space="preserve"> como guía y como fuente de información. Es decir, contar con una información con</w:t>
      </w:r>
      <w:r w:rsidR="002D14CA">
        <w:rPr>
          <w:rFonts w:ascii="Arial" w:hAnsi="Arial" w:cs="Arial"/>
          <w:sz w:val="24"/>
          <w:szCs w:val="24"/>
        </w:rPr>
        <w:t xml:space="preserve"> facilidad de acceder a ello, es de</w:t>
      </w:r>
      <w:r w:rsidR="00B23158">
        <w:rPr>
          <w:rFonts w:ascii="Arial" w:hAnsi="Arial" w:cs="Arial"/>
          <w:sz w:val="24"/>
          <w:szCs w:val="24"/>
        </w:rPr>
        <w:t xml:space="preserve"> ahorro el tiempo en estar buscando infor</w:t>
      </w:r>
      <w:r w:rsidR="002D14CA">
        <w:rPr>
          <w:rFonts w:ascii="Arial" w:hAnsi="Arial" w:cs="Arial"/>
          <w:sz w:val="24"/>
          <w:szCs w:val="24"/>
        </w:rPr>
        <w:t>mación en libros, y</w:t>
      </w:r>
      <w:r w:rsidR="00B23158">
        <w:rPr>
          <w:rFonts w:ascii="Arial" w:hAnsi="Arial" w:cs="Arial"/>
          <w:sz w:val="24"/>
          <w:szCs w:val="24"/>
        </w:rPr>
        <w:t xml:space="preserve"> permite gestionar mejor y contar con un recurso eficaz.</w:t>
      </w:r>
    </w:p>
    <w:p w:rsidR="008547F9" w:rsidRPr="00B23158" w:rsidRDefault="008547F9" w:rsidP="008547F9">
      <w:pPr>
        <w:pStyle w:val="Prrafodelista"/>
        <w:numPr>
          <w:ilvl w:val="0"/>
          <w:numId w:val="19"/>
        </w:numPr>
        <w:spacing w:line="360" w:lineRule="auto"/>
        <w:jc w:val="both"/>
        <w:rPr>
          <w:rFonts w:ascii="Arial" w:hAnsi="Arial" w:cs="Arial"/>
          <w:b/>
          <w:sz w:val="24"/>
          <w:szCs w:val="24"/>
        </w:rPr>
      </w:pPr>
      <w:r w:rsidRPr="00B23158">
        <w:rPr>
          <w:rFonts w:ascii="Arial" w:hAnsi="Arial" w:cs="Arial"/>
          <w:sz w:val="24"/>
          <w:szCs w:val="24"/>
        </w:rPr>
        <w:t>Computadora</w:t>
      </w:r>
      <w:r w:rsidR="002D14CA">
        <w:rPr>
          <w:rFonts w:ascii="Arial" w:hAnsi="Arial" w:cs="Arial"/>
          <w:sz w:val="24"/>
          <w:szCs w:val="24"/>
        </w:rPr>
        <w:t>: La computadora</w:t>
      </w:r>
      <w:r w:rsidR="00B23158">
        <w:rPr>
          <w:rFonts w:ascii="Arial" w:hAnsi="Arial" w:cs="Arial"/>
          <w:sz w:val="24"/>
          <w:szCs w:val="24"/>
        </w:rPr>
        <w:t xml:space="preserve"> </w:t>
      </w:r>
      <w:r w:rsidR="002D14CA">
        <w:rPr>
          <w:rFonts w:ascii="Arial" w:hAnsi="Arial" w:cs="Arial"/>
          <w:sz w:val="24"/>
          <w:szCs w:val="24"/>
        </w:rPr>
        <w:t xml:space="preserve">serviría de gran ayuda y permitirá realizar el </w:t>
      </w:r>
      <w:r w:rsidR="00B23158">
        <w:rPr>
          <w:rFonts w:ascii="Arial" w:hAnsi="Arial" w:cs="Arial"/>
          <w:sz w:val="24"/>
          <w:szCs w:val="24"/>
        </w:rPr>
        <w:t>t</w:t>
      </w:r>
      <w:r w:rsidR="002D14CA">
        <w:rPr>
          <w:rFonts w:ascii="Arial" w:hAnsi="Arial" w:cs="Arial"/>
          <w:sz w:val="24"/>
          <w:szCs w:val="24"/>
        </w:rPr>
        <w:t xml:space="preserve">rabajo con mayor facilidad, </w:t>
      </w:r>
      <w:r w:rsidR="00233B2E">
        <w:rPr>
          <w:rFonts w:ascii="Arial" w:hAnsi="Arial" w:cs="Arial"/>
          <w:sz w:val="24"/>
          <w:szCs w:val="24"/>
        </w:rPr>
        <w:t>y brindar</w:t>
      </w:r>
      <w:r w:rsidR="002D14CA">
        <w:rPr>
          <w:rFonts w:ascii="Arial" w:hAnsi="Arial" w:cs="Arial"/>
          <w:sz w:val="24"/>
          <w:szCs w:val="24"/>
        </w:rPr>
        <w:t xml:space="preserve"> ayuda a que se pueda hacer la </w:t>
      </w:r>
      <w:r w:rsidR="00B23158">
        <w:rPr>
          <w:rFonts w:ascii="Arial" w:hAnsi="Arial" w:cs="Arial"/>
          <w:sz w:val="24"/>
          <w:szCs w:val="24"/>
        </w:rPr>
        <w:t xml:space="preserve">investigación con </w:t>
      </w:r>
      <w:r w:rsidR="00370EEC">
        <w:rPr>
          <w:rFonts w:ascii="Arial" w:hAnsi="Arial" w:cs="Arial"/>
          <w:sz w:val="24"/>
          <w:szCs w:val="24"/>
        </w:rPr>
        <w:t>gráficas, a</w:t>
      </w:r>
      <w:r w:rsidR="00B23158">
        <w:rPr>
          <w:rFonts w:ascii="Arial" w:hAnsi="Arial" w:cs="Arial"/>
          <w:sz w:val="24"/>
          <w:szCs w:val="24"/>
        </w:rPr>
        <w:t xml:space="preserve"> tal grad</w:t>
      </w:r>
      <w:r w:rsidR="002D14CA">
        <w:rPr>
          <w:rFonts w:ascii="Arial" w:hAnsi="Arial" w:cs="Arial"/>
          <w:sz w:val="24"/>
          <w:szCs w:val="24"/>
        </w:rPr>
        <w:t>o que se</w:t>
      </w:r>
      <w:r w:rsidR="00B23158">
        <w:rPr>
          <w:rFonts w:ascii="Arial" w:hAnsi="Arial" w:cs="Arial"/>
          <w:sz w:val="24"/>
          <w:szCs w:val="24"/>
        </w:rPr>
        <w:t xml:space="preserve"> pueda ahorrar el tiempo en estar haciendo manualmente</w:t>
      </w:r>
    </w:p>
    <w:p w:rsidR="00D4718B" w:rsidRDefault="00D4718B" w:rsidP="00A815FC">
      <w:pPr>
        <w:spacing w:line="360" w:lineRule="auto"/>
        <w:jc w:val="both"/>
        <w:rPr>
          <w:rFonts w:ascii="Arial" w:hAnsi="Arial" w:cs="Arial"/>
          <w:b/>
          <w:sz w:val="28"/>
          <w:szCs w:val="24"/>
        </w:rPr>
      </w:pPr>
      <w:r>
        <w:rPr>
          <w:rFonts w:ascii="Arial" w:hAnsi="Arial" w:cs="Arial"/>
          <w:b/>
          <w:sz w:val="28"/>
          <w:szCs w:val="24"/>
        </w:rPr>
        <w:t>Proceso de recolección de datos</w:t>
      </w:r>
    </w:p>
    <w:p w:rsidR="00FF0E6A" w:rsidRDefault="00370EEC" w:rsidP="00A815FC">
      <w:pPr>
        <w:spacing w:line="360" w:lineRule="auto"/>
        <w:jc w:val="both"/>
        <w:rPr>
          <w:rFonts w:ascii="Arial" w:hAnsi="Arial" w:cs="Arial"/>
          <w:sz w:val="24"/>
          <w:szCs w:val="24"/>
        </w:rPr>
      </w:pPr>
      <w:r>
        <w:rPr>
          <w:rFonts w:ascii="Arial" w:hAnsi="Arial" w:cs="Arial"/>
          <w:sz w:val="24"/>
          <w:szCs w:val="24"/>
        </w:rPr>
        <w:t xml:space="preserve">En primer instante como se puede notar en anterior, la intención es trabajar con gráficas. Entonces aquí podemos encontrar sujetos que participaran en la recolección de datos o información. </w:t>
      </w:r>
    </w:p>
    <w:p w:rsidR="00370EEC" w:rsidRDefault="00370EEC" w:rsidP="00A815FC">
      <w:pPr>
        <w:spacing w:line="360" w:lineRule="auto"/>
        <w:jc w:val="both"/>
        <w:rPr>
          <w:rFonts w:ascii="Arial" w:hAnsi="Arial" w:cs="Arial"/>
          <w:sz w:val="24"/>
          <w:szCs w:val="24"/>
        </w:rPr>
      </w:pPr>
      <w:r>
        <w:rPr>
          <w:rFonts w:ascii="Arial" w:hAnsi="Arial" w:cs="Arial"/>
          <w:sz w:val="24"/>
          <w:szCs w:val="24"/>
        </w:rPr>
        <w:lastRenderedPageBreak/>
        <w:t>Para ell</w:t>
      </w:r>
      <w:r w:rsidR="00FF0E6A">
        <w:rPr>
          <w:rFonts w:ascii="Arial" w:hAnsi="Arial" w:cs="Arial"/>
          <w:sz w:val="24"/>
          <w:szCs w:val="24"/>
        </w:rPr>
        <w:t xml:space="preserve">o, lo primero </w:t>
      </w:r>
      <w:r>
        <w:rPr>
          <w:rFonts w:ascii="Arial" w:hAnsi="Arial" w:cs="Arial"/>
          <w:sz w:val="24"/>
          <w:szCs w:val="24"/>
        </w:rPr>
        <w:t>se necesita formular y definir las preguntas que vamos a ocupar para que de esta manera se obtenga la información, para luego llegar a un análisis e interpretación de los resultados.</w:t>
      </w:r>
    </w:p>
    <w:p w:rsidR="00FF0E6A" w:rsidRPr="00370EEC" w:rsidRDefault="00FF0E6A" w:rsidP="00A815FC">
      <w:pPr>
        <w:spacing w:line="360" w:lineRule="auto"/>
        <w:jc w:val="both"/>
        <w:rPr>
          <w:rFonts w:ascii="Arial" w:hAnsi="Arial" w:cs="Arial"/>
          <w:sz w:val="24"/>
          <w:szCs w:val="24"/>
        </w:rPr>
      </w:pPr>
      <w:r>
        <w:rPr>
          <w:rFonts w:ascii="Arial" w:hAnsi="Arial" w:cs="Arial"/>
          <w:sz w:val="24"/>
          <w:szCs w:val="24"/>
        </w:rPr>
        <w:t xml:space="preserve">Lo segundo es conseguir el permiso con el encargado de auditoria interna, y el encargado en tesorería dentro del H. </w:t>
      </w:r>
      <w:r w:rsidR="002D14CA">
        <w:rPr>
          <w:rFonts w:ascii="Arial" w:hAnsi="Arial" w:cs="Arial"/>
          <w:sz w:val="24"/>
          <w:szCs w:val="24"/>
        </w:rPr>
        <w:t xml:space="preserve">Ayuntamiento de </w:t>
      </w:r>
      <w:proofErr w:type="spellStart"/>
      <w:r w:rsidR="002D14CA">
        <w:rPr>
          <w:rFonts w:ascii="Arial" w:hAnsi="Arial" w:cs="Arial"/>
          <w:sz w:val="24"/>
          <w:szCs w:val="24"/>
        </w:rPr>
        <w:t>Chiló</w:t>
      </w:r>
      <w:r>
        <w:rPr>
          <w:rFonts w:ascii="Arial" w:hAnsi="Arial" w:cs="Arial"/>
          <w:sz w:val="24"/>
          <w:szCs w:val="24"/>
        </w:rPr>
        <w:t>n</w:t>
      </w:r>
      <w:proofErr w:type="spellEnd"/>
      <w:r>
        <w:rPr>
          <w:rFonts w:ascii="Arial" w:hAnsi="Arial" w:cs="Arial"/>
          <w:sz w:val="24"/>
          <w:szCs w:val="24"/>
        </w:rPr>
        <w:t>, ya que es donde se quiere trabajar con la encuesta. Y de esta manera poder en</w:t>
      </w:r>
      <w:r w:rsidR="002D14CA">
        <w:rPr>
          <w:rFonts w:ascii="Arial" w:hAnsi="Arial" w:cs="Arial"/>
          <w:sz w:val="24"/>
          <w:szCs w:val="24"/>
        </w:rPr>
        <w:t>trevistar a tres personas que</w:t>
      </w:r>
      <w:r>
        <w:rPr>
          <w:rFonts w:ascii="Arial" w:hAnsi="Arial" w:cs="Arial"/>
          <w:sz w:val="24"/>
          <w:szCs w:val="24"/>
        </w:rPr>
        <w:t xml:space="preserve"> servirán para recabar la in</w:t>
      </w:r>
      <w:r w:rsidR="002D14CA">
        <w:rPr>
          <w:rFonts w:ascii="Arial" w:hAnsi="Arial" w:cs="Arial"/>
          <w:sz w:val="24"/>
          <w:szCs w:val="24"/>
        </w:rPr>
        <w:t>formación de investigación y</w:t>
      </w:r>
      <w:r>
        <w:rPr>
          <w:rFonts w:ascii="Arial" w:hAnsi="Arial" w:cs="Arial"/>
          <w:sz w:val="24"/>
          <w:szCs w:val="24"/>
        </w:rPr>
        <w:t xml:space="preserve"> de mucha ayuda para conocer algunos fenómenos.</w:t>
      </w:r>
    </w:p>
    <w:p w:rsidR="00D4718B" w:rsidRDefault="00D4718B" w:rsidP="00A815FC">
      <w:pPr>
        <w:spacing w:line="360" w:lineRule="auto"/>
        <w:jc w:val="both"/>
        <w:rPr>
          <w:rFonts w:ascii="Arial" w:hAnsi="Arial" w:cs="Arial"/>
          <w:b/>
          <w:sz w:val="28"/>
          <w:szCs w:val="24"/>
        </w:rPr>
      </w:pPr>
      <w:r>
        <w:rPr>
          <w:rFonts w:ascii="Arial" w:hAnsi="Arial" w:cs="Arial"/>
          <w:b/>
          <w:sz w:val="28"/>
          <w:szCs w:val="24"/>
        </w:rPr>
        <w:t xml:space="preserve">Las técnicas de análisis </w:t>
      </w:r>
    </w:p>
    <w:p w:rsidR="00FF0E6A" w:rsidRDefault="001B0CA6" w:rsidP="00A815FC">
      <w:pPr>
        <w:spacing w:line="360" w:lineRule="auto"/>
        <w:jc w:val="both"/>
        <w:rPr>
          <w:rFonts w:ascii="Arial" w:hAnsi="Arial" w:cs="Arial"/>
          <w:sz w:val="24"/>
          <w:szCs w:val="24"/>
        </w:rPr>
      </w:pPr>
      <w:r>
        <w:rPr>
          <w:rFonts w:ascii="Arial" w:hAnsi="Arial" w:cs="Arial"/>
          <w:sz w:val="24"/>
          <w:szCs w:val="24"/>
        </w:rPr>
        <w:t>En</w:t>
      </w:r>
      <w:r w:rsidR="002D14CA">
        <w:rPr>
          <w:rFonts w:ascii="Arial" w:hAnsi="Arial" w:cs="Arial"/>
          <w:sz w:val="24"/>
          <w:szCs w:val="24"/>
        </w:rPr>
        <w:t xml:space="preserve"> este apartado es donde una vez</w:t>
      </w:r>
      <w:r>
        <w:rPr>
          <w:rFonts w:ascii="Arial" w:hAnsi="Arial" w:cs="Arial"/>
          <w:sz w:val="24"/>
          <w:szCs w:val="24"/>
        </w:rPr>
        <w:t xml:space="preserve"> obtenido la </w:t>
      </w:r>
      <w:r w:rsidR="002D14CA">
        <w:rPr>
          <w:rFonts w:ascii="Arial" w:hAnsi="Arial" w:cs="Arial"/>
          <w:sz w:val="24"/>
          <w:szCs w:val="24"/>
        </w:rPr>
        <w:t>información que se haya</w:t>
      </w:r>
      <w:r>
        <w:rPr>
          <w:rFonts w:ascii="Arial" w:hAnsi="Arial" w:cs="Arial"/>
          <w:sz w:val="24"/>
          <w:szCs w:val="24"/>
        </w:rPr>
        <w:t xml:space="preserve"> recabado con la encuesta que se hizo, entonces lo siguiente es demostrar los resultados de análisis de d</w:t>
      </w:r>
      <w:r w:rsidR="002D14CA">
        <w:rPr>
          <w:rFonts w:ascii="Arial" w:hAnsi="Arial" w:cs="Arial"/>
          <w:sz w:val="24"/>
          <w:szCs w:val="24"/>
        </w:rPr>
        <w:t>atos, si los datos que obtuvo</w:t>
      </w:r>
      <w:r>
        <w:rPr>
          <w:rFonts w:ascii="Arial" w:hAnsi="Arial" w:cs="Arial"/>
          <w:sz w:val="24"/>
          <w:szCs w:val="24"/>
        </w:rPr>
        <w:t xml:space="preserve"> apoya o no la hipótesis de la investigación. </w:t>
      </w:r>
    </w:p>
    <w:p w:rsidR="001B0CA6" w:rsidRPr="001B0CA6" w:rsidRDefault="001B0CA6" w:rsidP="00A815FC">
      <w:pPr>
        <w:spacing w:line="360" w:lineRule="auto"/>
        <w:jc w:val="both"/>
        <w:rPr>
          <w:rFonts w:ascii="Arial" w:hAnsi="Arial" w:cs="Arial"/>
          <w:sz w:val="24"/>
          <w:szCs w:val="24"/>
        </w:rPr>
      </w:pPr>
      <w:r>
        <w:rPr>
          <w:rFonts w:ascii="Arial" w:hAnsi="Arial" w:cs="Arial"/>
          <w:sz w:val="24"/>
          <w:szCs w:val="24"/>
        </w:rPr>
        <w:t>Por otro lado, a través de los datos obtenidos de la entrevista, lo que se busca es representar con graficas de acuerdo al número de entrevistas realizadas con cada persona.</w:t>
      </w:r>
    </w:p>
    <w:p w:rsidR="00D4718B" w:rsidRPr="00D4718B" w:rsidRDefault="00D4718B" w:rsidP="00A815FC">
      <w:pPr>
        <w:spacing w:line="360" w:lineRule="auto"/>
        <w:jc w:val="both"/>
        <w:rPr>
          <w:rFonts w:ascii="Arial" w:hAnsi="Arial" w:cs="Arial"/>
          <w:b/>
          <w:sz w:val="28"/>
          <w:szCs w:val="24"/>
        </w:rPr>
      </w:pPr>
      <w:r>
        <w:rPr>
          <w:rFonts w:ascii="Arial" w:hAnsi="Arial" w:cs="Arial"/>
          <w:b/>
          <w:sz w:val="28"/>
          <w:szCs w:val="24"/>
        </w:rPr>
        <w:t>Límite de tiempo y espacio</w:t>
      </w:r>
    </w:p>
    <w:p w:rsidR="001B0CA6" w:rsidRDefault="001B0CA6" w:rsidP="00C96C2A">
      <w:pPr>
        <w:spacing w:line="360" w:lineRule="auto"/>
        <w:jc w:val="both"/>
        <w:rPr>
          <w:rFonts w:ascii="Arial" w:hAnsi="Arial" w:cs="Arial"/>
          <w:sz w:val="24"/>
        </w:rPr>
      </w:pPr>
      <w:r>
        <w:rPr>
          <w:rFonts w:ascii="Arial" w:hAnsi="Arial" w:cs="Arial"/>
          <w:sz w:val="24"/>
        </w:rPr>
        <w:t>En el límite de tiempo y esp</w:t>
      </w:r>
      <w:r w:rsidR="002D14CA">
        <w:rPr>
          <w:rFonts w:ascii="Arial" w:hAnsi="Arial" w:cs="Arial"/>
          <w:sz w:val="24"/>
        </w:rPr>
        <w:t>acio, es donde muestra</w:t>
      </w:r>
      <w:r>
        <w:rPr>
          <w:rFonts w:ascii="Arial" w:hAnsi="Arial" w:cs="Arial"/>
          <w:sz w:val="24"/>
        </w:rPr>
        <w:t xml:space="preserve"> el tiempo que se necesita para llevar a cabo la investigación </w:t>
      </w:r>
      <w:r w:rsidR="002D14CA">
        <w:rPr>
          <w:rFonts w:ascii="Arial" w:hAnsi="Arial" w:cs="Arial"/>
          <w:sz w:val="24"/>
        </w:rPr>
        <w:t>y el espacio, es</w:t>
      </w:r>
      <w:r>
        <w:rPr>
          <w:rFonts w:ascii="Arial" w:hAnsi="Arial" w:cs="Arial"/>
          <w:sz w:val="24"/>
        </w:rPr>
        <w:t xml:space="preserve"> donde se llevara a cabo el estudio.</w:t>
      </w:r>
    </w:p>
    <w:p w:rsidR="001B0CA6" w:rsidRDefault="001B0CA6" w:rsidP="00C96C2A">
      <w:pPr>
        <w:spacing w:line="360" w:lineRule="auto"/>
        <w:jc w:val="both"/>
        <w:rPr>
          <w:rFonts w:ascii="Arial" w:hAnsi="Arial" w:cs="Arial"/>
          <w:sz w:val="24"/>
        </w:rPr>
      </w:pPr>
      <w:r>
        <w:rPr>
          <w:rFonts w:ascii="Arial" w:hAnsi="Arial" w:cs="Arial"/>
          <w:sz w:val="24"/>
        </w:rPr>
        <w:t>T</w:t>
      </w:r>
      <w:r w:rsidR="002D14CA">
        <w:rPr>
          <w:rFonts w:ascii="Arial" w:hAnsi="Arial" w:cs="Arial"/>
          <w:sz w:val="24"/>
        </w:rPr>
        <w:t>iempo: El tiempo que se necesita</w:t>
      </w:r>
      <w:r>
        <w:rPr>
          <w:rFonts w:ascii="Arial" w:hAnsi="Arial" w:cs="Arial"/>
          <w:sz w:val="24"/>
        </w:rPr>
        <w:t xml:space="preserve"> para poder llevar a cabo la investigación es de cinco meses, que sería del mes de febrero hasta julio de 2023. </w:t>
      </w:r>
    </w:p>
    <w:p w:rsidR="00925E53" w:rsidRDefault="00925E53" w:rsidP="00C96C2A">
      <w:pPr>
        <w:spacing w:line="360" w:lineRule="auto"/>
        <w:jc w:val="both"/>
        <w:rPr>
          <w:rFonts w:ascii="Arial" w:hAnsi="Arial" w:cs="Arial"/>
          <w:sz w:val="24"/>
        </w:rPr>
      </w:pPr>
    </w:p>
    <w:p w:rsidR="00925E53" w:rsidRDefault="00925E53" w:rsidP="00C96C2A">
      <w:pPr>
        <w:spacing w:line="360" w:lineRule="auto"/>
        <w:jc w:val="both"/>
        <w:rPr>
          <w:rFonts w:ascii="Arial" w:hAnsi="Arial" w:cs="Arial"/>
          <w:sz w:val="24"/>
        </w:rPr>
      </w:pPr>
    </w:p>
    <w:p w:rsidR="00925E53" w:rsidRDefault="00925E53" w:rsidP="00C96C2A">
      <w:pPr>
        <w:spacing w:line="360" w:lineRule="auto"/>
        <w:jc w:val="both"/>
        <w:rPr>
          <w:rFonts w:ascii="Arial" w:hAnsi="Arial" w:cs="Arial"/>
          <w:sz w:val="24"/>
        </w:rPr>
      </w:pPr>
    </w:p>
    <w:p w:rsidR="00925E53" w:rsidRDefault="00925E53" w:rsidP="00C96C2A">
      <w:pPr>
        <w:spacing w:line="360" w:lineRule="auto"/>
        <w:jc w:val="both"/>
        <w:rPr>
          <w:rFonts w:ascii="Arial" w:hAnsi="Arial" w:cs="Arial"/>
          <w:sz w:val="24"/>
        </w:rPr>
      </w:pPr>
    </w:p>
    <w:p w:rsidR="00925E53" w:rsidRDefault="00925E53" w:rsidP="00C96C2A">
      <w:pPr>
        <w:spacing w:line="360" w:lineRule="auto"/>
        <w:jc w:val="both"/>
        <w:rPr>
          <w:rFonts w:ascii="Arial" w:hAnsi="Arial" w:cs="Arial"/>
          <w:sz w:val="24"/>
        </w:rPr>
      </w:pPr>
    </w:p>
    <w:p w:rsidR="00925E53" w:rsidRDefault="00925E53" w:rsidP="00C96C2A">
      <w:pPr>
        <w:spacing w:line="360" w:lineRule="auto"/>
        <w:jc w:val="both"/>
        <w:rPr>
          <w:rFonts w:ascii="Arial" w:hAnsi="Arial" w:cs="Arial"/>
          <w:sz w:val="24"/>
        </w:rPr>
      </w:pPr>
    </w:p>
    <w:p w:rsidR="001B0CA6" w:rsidRDefault="002D14CA" w:rsidP="00C96C2A">
      <w:pPr>
        <w:spacing w:line="360" w:lineRule="auto"/>
        <w:jc w:val="both"/>
        <w:rPr>
          <w:rFonts w:ascii="Arial" w:hAnsi="Arial" w:cs="Arial"/>
          <w:sz w:val="24"/>
        </w:rPr>
      </w:pPr>
      <w:r>
        <w:rPr>
          <w:rFonts w:ascii="Arial" w:hAnsi="Arial" w:cs="Arial"/>
          <w:sz w:val="24"/>
        </w:rPr>
        <w:lastRenderedPageBreak/>
        <w:t>Espacio: El H. A</w:t>
      </w:r>
      <w:r w:rsidR="001B0CA6">
        <w:rPr>
          <w:rFonts w:ascii="Arial" w:hAnsi="Arial" w:cs="Arial"/>
          <w:sz w:val="24"/>
        </w:rPr>
        <w:t xml:space="preserve">yuntamiento de </w:t>
      </w:r>
      <w:proofErr w:type="spellStart"/>
      <w:r>
        <w:rPr>
          <w:rFonts w:ascii="Arial" w:hAnsi="Arial" w:cs="Arial"/>
          <w:sz w:val="24"/>
        </w:rPr>
        <w:t>Chiló</w:t>
      </w:r>
      <w:r w:rsidR="00F8003C">
        <w:rPr>
          <w:rFonts w:ascii="Arial" w:hAnsi="Arial" w:cs="Arial"/>
          <w:sz w:val="24"/>
        </w:rPr>
        <w:t>n</w:t>
      </w:r>
      <w:proofErr w:type="spellEnd"/>
      <w:r w:rsidR="00F8003C">
        <w:rPr>
          <w:rFonts w:ascii="Arial" w:hAnsi="Arial" w:cs="Arial"/>
          <w:sz w:val="24"/>
        </w:rPr>
        <w:t xml:space="preserve">, que se ubica en la </w:t>
      </w:r>
      <w:r w:rsidR="00233B2E">
        <w:rPr>
          <w:rFonts w:ascii="Arial" w:hAnsi="Arial" w:cs="Arial"/>
          <w:sz w:val="24"/>
        </w:rPr>
        <w:t>Avenida</w:t>
      </w:r>
      <w:r w:rsidR="00F8003C">
        <w:rPr>
          <w:rFonts w:ascii="Arial" w:hAnsi="Arial" w:cs="Arial"/>
          <w:sz w:val="24"/>
        </w:rPr>
        <w:t xml:space="preserve"> Miguel Hida</w:t>
      </w:r>
      <w:r>
        <w:rPr>
          <w:rFonts w:ascii="Arial" w:hAnsi="Arial" w:cs="Arial"/>
          <w:sz w:val="24"/>
        </w:rPr>
        <w:t xml:space="preserve">lgo, No. 1, Barrio Centro, </w:t>
      </w:r>
      <w:proofErr w:type="spellStart"/>
      <w:r>
        <w:rPr>
          <w:rFonts w:ascii="Arial" w:hAnsi="Arial" w:cs="Arial"/>
          <w:sz w:val="24"/>
        </w:rPr>
        <w:t>Chiló</w:t>
      </w:r>
      <w:r w:rsidR="00F8003C">
        <w:rPr>
          <w:rFonts w:ascii="Arial" w:hAnsi="Arial" w:cs="Arial"/>
          <w:sz w:val="24"/>
        </w:rPr>
        <w:t>n</w:t>
      </w:r>
      <w:proofErr w:type="spellEnd"/>
      <w:r w:rsidR="00F8003C">
        <w:rPr>
          <w:rFonts w:ascii="Arial" w:hAnsi="Arial" w:cs="Arial"/>
          <w:sz w:val="24"/>
        </w:rPr>
        <w:t>, Chiapas, Ext. 001</w:t>
      </w:r>
    </w:p>
    <w:p w:rsidR="00925E53" w:rsidRDefault="00925E53" w:rsidP="00C96C2A">
      <w:pPr>
        <w:spacing w:line="360" w:lineRule="auto"/>
        <w:jc w:val="both"/>
        <w:rPr>
          <w:rFonts w:ascii="Arial" w:hAnsi="Arial" w:cs="Arial"/>
          <w:sz w:val="24"/>
        </w:rPr>
      </w:pPr>
      <w:r w:rsidRPr="00925E53">
        <w:rPr>
          <w:rFonts w:ascii="Arial" w:hAnsi="Arial" w:cs="Arial"/>
          <w:noProof/>
          <w:sz w:val="24"/>
          <w:lang w:eastAsia="es-MX"/>
        </w:rPr>
        <w:drawing>
          <wp:inline distT="0" distB="0" distL="0" distR="0">
            <wp:extent cx="5827395" cy="2404117"/>
            <wp:effectExtent l="0" t="0" r="1905" b="0"/>
            <wp:docPr id="21" name="Imagen 21" descr="C:\Users\CHRISTOPHER COMSTOCK\Desktop\Screenshot_20230331-2044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R COMSTOCK\Desktop\Screenshot_20230331-204409~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7395" cy="2404117"/>
                    </a:xfrm>
                    <a:prstGeom prst="rect">
                      <a:avLst/>
                    </a:prstGeom>
                    <a:noFill/>
                    <a:ln>
                      <a:noFill/>
                    </a:ln>
                  </pic:spPr>
                </pic:pic>
              </a:graphicData>
            </a:graphic>
          </wp:inline>
        </w:drawing>
      </w:r>
    </w:p>
    <w:p w:rsidR="002D14CA" w:rsidRDefault="00925E53" w:rsidP="00C96C2A">
      <w:pPr>
        <w:spacing w:line="360" w:lineRule="auto"/>
        <w:jc w:val="both"/>
        <w:rPr>
          <w:rFonts w:ascii="Arial" w:hAnsi="Arial" w:cs="Arial"/>
          <w:sz w:val="24"/>
        </w:rPr>
      </w:pPr>
      <w:r>
        <w:rPr>
          <w:rFonts w:ascii="Arial" w:hAnsi="Arial" w:cs="Arial"/>
          <w:sz w:val="24"/>
        </w:rPr>
        <w:t>Imagen 1.</w:t>
      </w:r>
    </w:p>
    <w:p w:rsidR="003F0973" w:rsidRDefault="003F0973" w:rsidP="00C96C2A">
      <w:pPr>
        <w:spacing w:line="360" w:lineRule="auto"/>
        <w:jc w:val="both"/>
        <w:rPr>
          <w:rFonts w:ascii="Arial" w:hAnsi="Arial" w:cs="Arial"/>
          <w:sz w:val="32"/>
        </w:rPr>
      </w:pPr>
      <w:r>
        <w:rPr>
          <w:rFonts w:ascii="Arial" w:hAnsi="Arial" w:cs="Arial"/>
          <w:sz w:val="32"/>
        </w:rPr>
        <w:t>Bibliografía</w:t>
      </w:r>
    </w:p>
    <w:p w:rsidR="00571C9C" w:rsidRPr="00B0551C" w:rsidRDefault="003F0973" w:rsidP="00B0551C">
      <w:pPr>
        <w:pStyle w:val="Bibliografa"/>
        <w:spacing w:line="360" w:lineRule="auto"/>
        <w:ind w:left="720" w:hanging="720"/>
        <w:rPr>
          <w:rFonts w:ascii="Arial" w:hAnsi="Arial" w:cs="Arial"/>
          <w:noProof/>
          <w:sz w:val="28"/>
          <w:szCs w:val="24"/>
          <w:lang w:val="es-ES"/>
        </w:rPr>
      </w:pPr>
      <w:r w:rsidRPr="00B0551C">
        <w:rPr>
          <w:rFonts w:ascii="Arial" w:hAnsi="Arial" w:cs="Arial"/>
          <w:sz w:val="36"/>
        </w:rPr>
        <w:t xml:space="preserve"> </w:t>
      </w:r>
      <w:r w:rsidR="00522330">
        <w:rPr>
          <w:rFonts w:ascii="Arial" w:hAnsi="Arial" w:cs="Arial"/>
          <w:i/>
          <w:iCs/>
          <w:noProof/>
          <w:sz w:val="24"/>
          <w:lang w:val="es-ES"/>
        </w:rPr>
        <w:t>A</w:t>
      </w:r>
      <w:r w:rsidR="00522330" w:rsidRPr="00B0551C">
        <w:rPr>
          <w:rFonts w:ascii="Arial" w:hAnsi="Arial" w:cs="Arial"/>
          <w:i/>
          <w:iCs/>
          <w:noProof/>
          <w:sz w:val="24"/>
          <w:lang w:val="es-ES"/>
        </w:rPr>
        <w:t>cuerdo por el que s</w:t>
      </w:r>
      <w:r w:rsidR="00522330">
        <w:rPr>
          <w:rFonts w:ascii="Arial" w:hAnsi="Arial" w:cs="Arial"/>
          <w:i/>
          <w:iCs/>
          <w:noProof/>
          <w:sz w:val="24"/>
          <w:lang w:val="es-ES"/>
        </w:rPr>
        <w:t>e emite el Marco Conceptual de Contabilidad G</w:t>
      </w:r>
      <w:r w:rsidR="00522330" w:rsidRPr="00B0551C">
        <w:rPr>
          <w:rFonts w:ascii="Arial" w:hAnsi="Arial" w:cs="Arial"/>
          <w:i/>
          <w:iCs/>
          <w:noProof/>
          <w:sz w:val="24"/>
          <w:lang w:val="es-ES"/>
        </w:rPr>
        <w:t>ubernamental (NOR_01_01_001).</w:t>
      </w:r>
      <w:r w:rsidR="00522330" w:rsidRPr="00B0551C">
        <w:rPr>
          <w:rFonts w:ascii="Arial" w:hAnsi="Arial" w:cs="Arial"/>
          <w:noProof/>
          <w:sz w:val="24"/>
          <w:lang w:val="es-ES"/>
        </w:rPr>
        <w:t xml:space="preserve"> (2008).</w:t>
      </w:r>
    </w:p>
    <w:p w:rsidR="00571C9C" w:rsidRPr="00B0551C" w:rsidRDefault="00522330" w:rsidP="00B0551C">
      <w:pPr>
        <w:pStyle w:val="Bibliografa"/>
        <w:spacing w:line="360" w:lineRule="auto"/>
        <w:ind w:left="720" w:hanging="720"/>
        <w:rPr>
          <w:rFonts w:ascii="Arial" w:hAnsi="Arial" w:cs="Arial"/>
          <w:i/>
          <w:iCs/>
          <w:noProof/>
          <w:sz w:val="24"/>
          <w:lang w:val="es-ES"/>
        </w:rPr>
      </w:pPr>
      <w:r>
        <w:rPr>
          <w:rFonts w:ascii="Arial" w:hAnsi="Arial" w:cs="Arial"/>
          <w:i/>
          <w:iCs/>
          <w:noProof/>
          <w:sz w:val="24"/>
          <w:lang w:val="es-ES"/>
        </w:rPr>
        <w:t>Acu</w:t>
      </w:r>
      <w:r w:rsidRPr="00B0551C">
        <w:rPr>
          <w:rFonts w:ascii="Arial" w:hAnsi="Arial" w:cs="Arial"/>
          <w:i/>
          <w:iCs/>
          <w:noProof/>
          <w:sz w:val="24"/>
          <w:lang w:val="es-ES"/>
        </w:rPr>
        <w:t>erdo por el que s</w:t>
      </w:r>
      <w:r>
        <w:rPr>
          <w:rFonts w:ascii="Arial" w:hAnsi="Arial" w:cs="Arial"/>
          <w:i/>
          <w:iCs/>
          <w:noProof/>
          <w:sz w:val="24"/>
          <w:lang w:val="es-ES"/>
        </w:rPr>
        <w:t>e</w:t>
      </w:r>
      <w:r w:rsidRPr="00B0551C">
        <w:rPr>
          <w:rFonts w:ascii="Arial" w:hAnsi="Arial" w:cs="Arial"/>
          <w:i/>
          <w:iCs/>
          <w:noProof/>
          <w:sz w:val="24"/>
          <w:lang w:val="es-ES"/>
        </w:rPr>
        <w:t xml:space="preserve"> e</w:t>
      </w:r>
      <w:r>
        <w:rPr>
          <w:rFonts w:ascii="Arial" w:hAnsi="Arial" w:cs="Arial"/>
          <w:i/>
          <w:iCs/>
          <w:noProof/>
          <w:sz w:val="24"/>
          <w:lang w:val="es-ES"/>
        </w:rPr>
        <w:t>mite los Postulados Basicos de Contabilidad G</w:t>
      </w:r>
      <w:r w:rsidRPr="00B0551C">
        <w:rPr>
          <w:rFonts w:ascii="Arial" w:hAnsi="Arial" w:cs="Arial"/>
          <w:i/>
          <w:iCs/>
          <w:noProof/>
          <w:sz w:val="24"/>
          <w:lang w:val="es-ES"/>
        </w:rPr>
        <w:t>ubernamental NOR_01_01_002.</w:t>
      </w:r>
      <w:r w:rsidRPr="00B0551C">
        <w:rPr>
          <w:rFonts w:ascii="Arial" w:hAnsi="Arial" w:cs="Arial"/>
          <w:noProof/>
          <w:sz w:val="24"/>
          <w:lang w:val="es-ES"/>
        </w:rPr>
        <w:t xml:space="preserve"> (2008).</w:t>
      </w:r>
      <w:r w:rsidRPr="00B0551C">
        <w:rPr>
          <w:rFonts w:ascii="Arial" w:hAnsi="Arial" w:cs="Arial"/>
          <w:i/>
          <w:iCs/>
          <w:noProof/>
          <w:sz w:val="24"/>
          <w:lang w:val="es-ES"/>
        </w:rPr>
        <w:t xml:space="preserve"> </w:t>
      </w:r>
    </w:p>
    <w:p w:rsidR="00571C9C" w:rsidRPr="00B0551C" w:rsidRDefault="00522330" w:rsidP="00B0551C">
      <w:pPr>
        <w:pStyle w:val="Bibliografa"/>
        <w:spacing w:line="360" w:lineRule="auto"/>
        <w:ind w:left="720" w:hanging="720"/>
        <w:rPr>
          <w:rFonts w:ascii="Arial" w:hAnsi="Arial" w:cs="Arial"/>
          <w:noProof/>
          <w:sz w:val="24"/>
          <w:lang w:val="es-ES"/>
        </w:rPr>
      </w:pPr>
      <w:r>
        <w:rPr>
          <w:rFonts w:ascii="Arial" w:hAnsi="Arial" w:cs="Arial"/>
          <w:i/>
          <w:iCs/>
          <w:noProof/>
          <w:sz w:val="24"/>
          <w:lang w:val="es-ES"/>
        </w:rPr>
        <w:t>Reglas de Operacion de los Consejos de Armonizacion de las Entidades F</w:t>
      </w:r>
      <w:r w:rsidRPr="00B0551C">
        <w:rPr>
          <w:rFonts w:ascii="Arial" w:hAnsi="Arial" w:cs="Arial"/>
          <w:i/>
          <w:iCs/>
          <w:noProof/>
          <w:sz w:val="24"/>
          <w:lang w:val="es-ES"/>
        </w:rPr>
        <w:t>ederativas NOR_01_01_003.</w:t>
      </w:r>
      <w:r w:rsidRPr="00B0551C">
        <w:rPr>
          <w:rFonts w:ascii="Arial" w:hAnsi="Arial" w:cs="Arial"/>
          <w:noProof/>
          <w:sz w:val="24"/>
          <w:lang w:val="es-ES"/>
        </w:rPr>
        <w:t xml:space="preserve"> (2016).</w:t>
      </w:r>
    </w:p>
    <w:p w:rsidR="00571C9C" w:rsidRPr="00B0551C" w:rsidRDefault="00522330" w:rsidP="00B0551C">
      <w:pPr>
        <w:pStyle w:val="Bibliografa"/>
        <w:spacing w:line="360" w:lineRule="auto"/>
        <w:ind w:left="720" w:hanging="720"/>
        <w:rPr>
          <w:rFonts w:ascii="Arial" w:hAnsi="Arial" w:cs="Arial"/>
          <w:noProof/>
          <w:sz w:val="24"/>
          <w:lang w:val="es-ES"/>
        </w:rPr>
      </w:pPr>
      <w:r>
        <w:rPr>
          <w:rFonts w:ascii="Arial" w:hAnsi="Arial" w:cs="Arial"/>
          <w:noProof/>
          <w:sz w:val="24"/>
          <w:lang w:val="es-ES"/>
        </w:rPr>
        <w:t>SHCP</w:t>
      </w:r>
      <w:r w:rsidRPr="00B0551C">
        <w:rPr>
          <w:rFonts w:ascii="Arial" w:hAnsi="Arial" w:cs="Arial"/>
          <w:noProof/>
          <w:sz w:val="24"/>
          <w:lang w:val="es-ES"/>
        </w:rPr>
        <w:t xml:space="preserve">. (2019). </w:t>
      </w:r>
      <w:r>
        <w:rPr>
          <w:rFonts w:ascii="Arial" w:hAnsi="Arial" w:cs="Arial"/>
          <w:i/>
          <w:iCs/>
          <w:noProof/>
          <w:sz w:val="24"/>
          <w:lang w:val="es-ES"/>
        </w:rPr>
        <w:t>Manual de Contabilidad Gubernamental para el Poder Ejecutivo F</w:t>
      </w:r>
      <w:r w:rsidRPr="00B0551C">
        <w:rPr>
          <w:rFonts w:ascii="Arial" w:hAnsi="Arial" w:cs="Arial"/>
          <w:i/>
          <w:iCs/>
          <w:noProof/>
          <w:sz w:val="24"/>
          <w:lang w:val="es-ES"/>
        </w:rPr>
        <w:t>ederal.</w:t>
      </w:r>
      <w:r w:rsidRPr="00B0551C">
        <w:rPr>
          <w:rFonts w:ascii="Arial" w:hAnsi="Arial" w:cs="Arial"/>
          <w:noProof/>
          <w:sz w:val="24"/>
          <w:lang w:val="es-ES"/>
        </w:rPr>
        <w:t xml:space="preserve"> </w:t>
      </w:r>
    </w:p>
    <w:p w:rsidR="00571C9C" w:rsidRPr="00B0551C" w:rsidRDefault="00571C9C" w:rsidP="00B0551C">
      <w:pPr>
        <w:spacing w:line="360" w:lineRule="auto"/>
        <w:jc w:val="both"/>
        <w:rPr>
          <w:rFonts w:ascii="Arial" w:hAnsi="Arial" w:cs="Arial"/>
          <w:sz w:val="36"/>
        </w:rPr>
      </w:pPr>
      <w:r w:rsidRPr="00B0551C">
        <w:rPr>
          <w:rFonts w:ascii="Arial" w:hAnsi="Arial" w:cs="Arial"/>
          <w:noProof/>
          <w:sz w:val="24"/>
          <w:lang w:val="es-ES"/>
        </w:rPr>
        <w:t>T</w:t>
      </w:r>
      <w:r w:rsidR="00522330" w:rsidRPr="00B0551C">
        <w:rPr>
          <w:rFonts w:ascii="Arial" w:hAnsi="Arial" w:cs="Arial"/>
          <w:noProof/>
          <w:sz w:val="24"/>
          <w:lang w:val="es-ES"/>
        </w:rPr>
        <w:t>abasco</w:t>
      </w:r>
      <w:r w:rsidRPr="00B0551C">
        <w:rPr>
          <w:rFonts w:ascii="Arial" w:hAnsi="Arial" w:cs="Arial"/>
          <w:noProof/>
          <w:sz w:val="24"/>
          <w:lang w:val="es-ES"/>
        </w:rPr>
        <w:t xml:space="preserve">, G. D. (s.f.). </w:t>
      </w:r>
      <w:r w:rsidRPr="00B0551C">
        <w:rPr>
          <w:rFonts w:ascii="Arial" w:hAnsi="Arial" w:cs="Arial"/>
          <w:i/>
          <w:iCs/>
          <w:noProof/>
          <w:sz w:val="24"/>
          <w:lang w:val="es-ES"/>
        </w:rPr>
        <w:t>ALFA-S</w:t>
      </w:r>
      <w:r w:rsidR="00522330">
        <w:rPr>
          <w:rFonts w:ascii="Arial" w:hAnsi="Arial" w:cs="Arial"/>
          <w:i/>
          <w:iCs/>
          <w:noProof/>
          <w:sz w:val="24"/>
          <w:lang w:val="es-ES"/>
        </w:rPr>
        <w:t>istema Integral de Presupuesto Basado en R</w:t>
      </w:r>
      <w:r w:rsidRPr="00B0551C">
        <w:rPr>
          <w:rFonts w:ascii="Arial" w:hAnsi="Arial" w:cs="Arial"/>
          <w:i/>
          <w:iCs/>
          <w:noProof/>
          <w:sz w:val="24"/>
          <w:lang w:val="es-ES"/>
        </w:rPr>
        <w:t>esultados.</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noProof/>
          <w:sz w:val="24"/>
          <w:lang w:val="es-ES"/>
        </w:rPr>
        <w:t xml:space="preserve">Indetec. (2014). </w:t>
      </w:r>
      <w:r w:rsidR="00522330">
        <w:rPr>
          <w:rFonts w:ascii="Arial" w:hAnsi="Arial" w:cs="Arial"/>
          <w:i/>
          <w:iCs/>
          <w:noProof/>
          <w:sz w:val="24"/>
          <w:lang w:val="es-ES"/>
        </w:rPr>
        <w:t>Integracion de la Cuenta Publica E</w:t>
      </w:r>
      <w:r w:rsidR="00522330" w:rsidRPr="00B0551C">
        <w:rPr>
          <w:rFonts w:ascii="Arial" w:hAnsi="Arial" w:cs="Arial"/>
          <w:i/>
          <w:iCs/>
          <w:noProof/>
          <w:sz w:val="24"/>
          <w:lang w:val="es-ES"/>
        </w:rPr>
        <w:t>statal</w:t>
      </w:r>
      <w:r w:rsidRPr="00B0551C">
        <w:rPr>
          <w:rFonts w:ascii="Arial" w:hAnsi="Arial" w:cs="Arial"/>
          <w:i/>
          <w:iCs/>
          <w:noProof/>
          <w:sz w:val="24"/>
          <w:lang w:val="es-ES"/>
        </w:rPr>
        <w:t>.</w:t>
      </w:r>
      <w:r w:rsidRPr="00B0551C">
        <w:rPr>
          <w:rFonts w:ascii="Arial" w:hAnsi="Arial" w:cs="Arial"/>
          <w:noProof/>
          <w:sz w:val="24"/>
          <w:lang w:val="es-ES"/>
        </w:rPr>
        <w:t xml:space="preserve"> </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Contabilidad Gubernamental: ASF</w:t>
      </w:r>
      <w:r w:rsidRPr="00B0551C">
        <w:rPr>
          <w:rFonts w:ascii="Arial" w:hAnsi="Arial" w:cs="Arial"/>
          <w:noProof/>
          <w:sz w:val="24"/>
          <w:lang w:val="es-ES"/>
        </w:rPr>
        <w:t>. (31 de diciembre de 2008). Obtenido de ASF: https://www.asf.gob.mx/Section/333 Contabilidad Gubernamental</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lastRenderedPageBreak/>
        <w:t>Contabilidad publica y privada: en que consisten y cuales son sus diferencias: Unir</w:t>
      </w:r>
      <w:r w:rsidRPr="00B0551C">
        <w:rPr>
          <w:rFonts w:ascii="Arial" w:hAnsi="Arial" w:cs="Arial"/>
          <w:noProof/>
          <w:sz w:val="24"/>
          <w:lang w:val="es-ES"/>
        </w:rPr>
        <w:t>. (27 de Julio de 2021). Obtenido de unir: https://ecuador.unir.net/actualidad-unir/contabilidad-publica-privad/</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Contabilidad:definición, tipos, caracteristicas y objetivos: excel para todos</w:t>
      </w:r>
      <w:r w:rsidRPr="00B0551C">
        <w:rPr>
          <w:rFonts w:ascii="Arial" w:hAnsi="Arial" w:cs="Arial"/>
          <w:noProof/>
          <w:sz w:val="24"/>
          <w:lang w:val="es-ES"/>
        </w:rPr>
        <w:t>. (s.f.). Obtenido de execel para todos: https://execelparatodos.com/que-es-contabilidad/</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Cuenta publica: SHCP</w:t>
      </w:r>
      <w:r w:rsidRPr="00B0551C">
        <w:rPr>
          <w:rFonts w:ascii="Arial" w:hAnsi="Arial" w:cs="Arial"/>
          <w:noProof/>
          <w:sz w:val="24"/>
          <w:lang w:val="es-ES"/>
        </w:rPr>
        <w:t>. (2021). Obtenido de SHCP: https://www.cuentapublica.hacienda.gob.mx/</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Cuenta publica:SIL (Sistema de Informacion Legislativa)</w:t>
      </w:r>
      <w:r w:rsidRPr="00B0551C">
        <w:rPr>
          <w:rFonts w:ascii="Arial" w:hAnsi="Arial" w:cs="Arial"/>
          <w:noProof/>
          <w:sz w:val="24"/>
          <w:lang w:val="es-ES"/>
        </w:rPr>
        <w:t>. (s.f.). Obtenido de sistema informacion legislativa: https:sil.gobernacion.gob.mx/glosario/definicionpop.php?ID=59:-:text=la %20cuenta%220p%c3%Bablica%20 del %20 gobierno,v%c3%ADnculo%20con%20objetivos%20y,</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El Sistema Nacional de Contabilidad: Ministe</w:t>
      </w:r>
      <w:bookmarkStart w:id="0" w:name="_GoBack"/>
      <w:bookmarkEnd w:id="0"/>
      <w:r w:rsidRPr="00B0551C">
        <w:rPr>
          <w:rFonts w:ascii="Arial" w:hAnsi="Arial" w:cs="Arial"/>
          <w:i/>
          <w:iCs/>
          <w:noProof/>
          <w:sz w:val="24"/>
          <w:lang w:val="es-ES"/>
        </w:rPr>
        <w:t>rio de Economia y Finanzas</w:t>
      </w:r>
      <w:r w:rsidRPr="00B0551C">
        <w:rPr>
          <w:rFonts w:ascii="Arial" w:hAnsi="Arial" w:cs="Arial"/>
          <w:noProof/>
          <w:sz w:val="24"/>
          <w:lang w:val="es-ES"/>
        </w:rPr>
        <w:t>. (2022). Obtenido de MInisterio de Economia y Finanzas: https://www.mef.gob.pe/es?option=com_conten&amp;languaje=es-Es&amp;Itemid=100327&amp;lang=esES&amp;view=article&amp;id=1349</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noProof/>
          <w:sz w:val="24"/>
          <w:lang w:val="es-ES"/>
        </w:rPr>
        <w:t xml:space="preserve">Fernandez de la Cigoña, J. R. (29 de diciembre de 2022). </w:t>
      </w:r>
      <w:r w:rsidRPr="00B0551C">
        <w:rPr>
          <w:rFonts w:ascii="Arial" w:hAnsi="Arial" w:cs="Arial"/>
          <w:i/>
          <w:iCs/>
          <w:noProof/>
          <w:sz w:val="24"/>
          <w:lang w:val="es-ES"/>
        </w:rPr>
        <w:t>¿Que es y para que sirve la contabilidad?: sage</w:t>
      </w:r>
      <w:r w:rsidRPr="00B0551C">
        <w:rPr>
          <w:rFonts w:ascii="Arial" w:hAnsi="Arial" w:cs="Arial"/>
          <w:noProof/>
          <w:sz w:val="24"/>
          <w:lang w:val="es-ES"/>
        </w:rPr>
        <w:t>. Obtenido de Sage: https://www.sage.com/es-es/blog/para-que-sirve-la-contabilidad/amp/</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noProof/>
          <w:sz w:val="24"/>
          <w:lang w:val="es-ES"/>
        </w:rPr>
        <w:t xml:space="preserve">Fortún, M., &amp; Sevilla Arias, A. (13 de septiembre de 2019). </w:t>
      </w:r>
      <w:r w:rsidRPr="00B0551C">
        <w:rPr>
          <w:rFonts w:ascii="Arial" w:hAnsi="Arial" w:cs="Arial"/>
          <w:i/>
          <w:iCs/>
          <w:noProof/>
          <w:sz w:val="24"/>
          <w:lang w:val="es-ES"/>
        </w:rPr>
        <w:t>Contabilidad publica: Economipedia</w:t>
      </w:r>
      <w:r w:rsidRPr="00B0551C">
        <w:rPr>
          <w:rFonts w:ascii="Arial" w:hAnsi="Arial" w:cs="Arial"/>
          <w:noProof/>
          <w:sz w:val="24"/>
          <w:lang w:val="es-ES"/>
        </w:rPr>
        <w:t>. Obtenido de economipedia: https://economipedia.com/definiciones/contabilidad-publica.html</w:t>
      </w:r>
    </w:p>
    <w:p w:rsidR="00571C9C" w:rsidRPr="00B0551C" w:rsidRDefault="00571C9C" w:rsidP="00B0551C">
      <w:pPr>
        <w:pStyle w:val="Bibliografa"/>
        <w:spacing w:line="360" w:lineRule="auto"/>
        <w:ind w:left="720" w:hanging="720"/>
        <w:rPr>
          <w:rFonts w:ascii="Arial" w:hAnsi="Arial" w:cs="Arial"/>
          <w:noProof/>
          <w:sz w:val="24"/>
          <w:lang w:val="es-ES"/>
        </w:rPr>
      </w:pPr>
      <w:r w:rsidRPr="00B0551C">
        <w:rPr>
          <w:rFonts w:ascii="Arial" w:hAnsi="Arial" w:cs="Arial"/>
          <w:i/>
          <w:iCs/>
          <w:noProof/>
          <w:sz w:val="24"/>
          <w:lang w:val="es-ES"/>
        </w:rPr>
        <w:t>Material Divulgativo de contabilidad: INEAF</w:t>
      </w:r>
      <w:r w:rsidRPr="00B0551C">
        <w:rPr>
          <w:rFonts w:ascii="Arial" w:hAnsi="Arial" w:cs="Arial"/>
          <w:noProof/>
          <w:sz w:val="24"/>
          <w:lang w:val="es-ES"/>
        </w:rPr>
        <w:t>. (s.f.). Obtenido de INEAF: https://www.ineaf.es/divulgativo/contabilidad/conceptos-basicos-de-contabilidad</w:t>
      </w:r>
    </w:p>
    <w:p w:rsidR="00925E53" w:rsidRPr="00925E53" w:rsidRDefault="00925E53" w:rsidP="00925E53">
      <w:pPr>
        <w:spacing w:line="360" w:lineRule="auto"/>
        <w:jc w:val="both"/>
        <w:rPr>
          <w:rFonts w:ascii="Arial" w:hAnsi="Arial" w:cs="Arial"/>
          <w:sz w:val="32"/>
        </w:rPr>
      </w:pPr>
      <w:r>
        <w:rPr>
          <w:rFonts w:ascii="Arial" w:hAnsi="Arial" w:cs="Arial"/>
          <w:sz w:val="32"/>
        </w:rPr>
        <w:t xml:space="preserve">Cronograma </w:t>
      </w:r>
    </w:p>
    <w:bookmarkStart w:id="1" w:name="_MON_1740644146"/>
    <w:bookmarkEnd w:id="1"/>
    <w:p w:rsidR="001F1431" w:rsidRPr="001F1431" w:rsidRDefault="00F058E3" w:rsidP="00D675F2">
      <w:pPr>
        <w:spacing w:line="360" w:lineRule="auto"/>
        <w:ind w:left="360"/>
        <w:jc w:val="both"/>
        <w:rPr>
          <w:rFonts w:ascii="Arial" w:hAnsi="Arial" w:cs="Arial"/>
          <w:sz w:val="24"/>
        </w:rPr>
      </w:pPr>
      <w:r>
        <w:rPr>
          <w:rFonts w:ascii="Arial" w:hAnsi="Arial" w:cs="Arial"/>
          <w:sz w:val="24"/>
        </w:rPr>
        <w:object w:dxaOrig="8745" w:dyaOrig="6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5pt;height:305.65pt" o:ole="">
            <v:imagedata r:id="rId9" o:title=""/>
          </v:shape>
          <o:OLEObject Type="Embed" ProgID="Excel.Sheet.12" ShapeID="_x0000_i1025" DrawAspect="Content" ObjectID="_1742669986" r:id="rId10"/>
        </w:object>
      </w:r>
    </w:p>
    <w:sectPr w:rsidR="001F1431" w:rsidRPr="001F1431" w:rsidSect="008B2141">
      <w:pgSz w:w="12240" w:h="15840"/>
      <w:pgMar w:top="1418" w:right="1418" w:bottom="1418" w:left="1418" w:header="709" w:footer="709" w:gutter="22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062"/>
    <w:multiLevelType w:val="hybridMultilevel"/>
    <w:tmpl w:val="194E0AA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1D6C48"/>
    <w:multiLevelType w:val="hybridMultilevel"/>
    <w:tmpl w:val="A87AC4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446175"/>
    <w:multiLevelType w:val="hybridMultilevel"/>
    <w:tmpl w:val="7F9C2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F8E"/>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C208E8"/>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325B2C"/>
    <w:multiLevelType w:val="hybridMultilevel"/>
    <w:tmpl w:val="A274D0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DD5CA4"/>
    <w:multiLevelType w:val="hybridMultilevel"/>
    <w:tmpl w:val="7EF4BC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FE7FD4"/>
    <w:multiLevelType w:val="hybridMultilevel"/>
    <w:tmpl w:val="2D0EE17A"/>
    <w:lvl w:ilvl="0" w:tplc="08BA431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74C245F"/>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52450F"/>
    <w:multiLevelType w:val="hybridMultilevel"/>
    <w:tmpl w:val="DA8CA4F0"/>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785F79"/>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204B7C"/>
    <w:multiLevelType w:val="hybridMultilevel"/>
    <w:tmpl w:val="290AB8B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07328E"/>
    <w:multiLevelType w:val="hybridMultilevel"/>
    <w:tmpl w:val="8304D4F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C52DDB"/>
    <w:multiLevelType w:val="hybridMultilevel"/>
    <w:tmpl w:val="03EE3A4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4D60CF"/>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1D219B"/>
    <w:multiLevelType w:val="hybridMultilevel"/>
    <w:tmpl w:val="5220F466"/>
    <w:lvl w:ilvl="0" w:tplc="5A34D90C">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D553AE"/>
    <w:multiLevelType w:val="hybridMultilevel"/>
    <w:tmpl w:val="5D6EA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AD1059"/>
    <w:multiLevelType w:val="hybridMultilevel"/>
    <w:tmpl w:val="EF3A3DC8"/>
    <w:lvl w:ilvl="0" w:tplc="0460132C">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B76E99"/>
    <w:multiLevelType w:val="hybridMultilevel"/>
    <w:tmpl w:val="636230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16"/>
  </w:num>
  <w:num w:numId="5">
    <w:abstractNumId w:val="7"/>
  </w:num>
  <w:num w:numId="6">
    <w:abstractNumId w:val="14"/>
  </w:num>
  <w:num w:numId="7">
    <w:abstractNumId w:val="0"/>
  </w:num>
  <w:num w:numId="8">
    <w:abstractNumId w:val="10"/>
  </w:num>
  <w:num w:numId="9">
    <w:abstractNumId w:val="17"/>
  </w:num>
  <w:num w:numId="10">
    <w:abstractNumId w:val="9"/>
  </w:num>
  <w:num w:numId="11">
    <w:abstractNumId w:val="18"/>
  </w:num>
  <w:num w:numId="12">
    <w:abstractNumId w:val="2"/>
  </w:num>
  <w:num w:numId="13">
    <w:abstractNumId w:val="15"/>
  </w:num>
  <w:num w:numId="14">
    <w:abstractNumId w:val="11"/>
  </w:num>
  <w:num w:numId="15">
    <w:abstractNumId w:val="12"/>
  </w:num>
  <w:num w:numId="16">
    <w:abstractNumId w:val="6"/>
  </w:num>
  <w:num w:numId="17">
    <w:abstractNumId w:val="1"/>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84"/>
    <w:rsid w:val="00006AC4"/>
    <w:rsid w:val="00027E7C"/>
    <w:rsid w:val="0006343C"/>
    <w:rsid w:val="000836D5"/>
    <w:rsid w:val="000A4187"/>
    <w:rsid w:val="000C274B"/>
    <w:rsid w:val="00126A6F"/>
    <w:rsid w:val="00132338"/>
    <w:rsid w:val="0015283F"/>
    <w:rsid w:val="00166E3D"/>
    <w:rsid w:val="00174635"/>
    <w:rsid w:val="0019169D"/>
    <w:rsid w:val="00195690"/>
    <w:rsid w:val="001B0CA6"/>
    <w:rsid w:val="001B0F4C"/>
    <w:rsid w:val="001F1431"/>
    <w:rsid w:val="00212260"/>
    <w:rsid w:val="002240A2"/>
    <w:rsid w:val="00233B2E"/>
    <w:rsid w:val="00257984"/>
    <w:rsid w:val="002A18E5"/>
    <w:rsid w:val="002A68F6"/>
    <w:rsid w:val="002D14CA"/>
    <w:rsid w:val="002E1CEB"/>
    <w:rsid w:val="00307FCB"/>
    <w:rsid w:val="00322994"/>
    <w:rsid w:val="0033217A"/>
    <w:rsid w:val="003364A2"/>
    <w:rsid w:val="00344D7C"/>
    <w:rsid w:val="00354797"/>
    <w:rsid w:val="00362481"/>
    <w:rsid w:val="00363FE1"/>
    <w:rsid w:val="00370EEC"/>
    <w:rsid w:val="003B66BB"/>
    <w:rsid w:val="003F0973"/>
    <w:rsid w:val="003F2AA3"/>
    <w:rsid w:val="00404276"/>
    <w:rsid w:val="00420DC8"/>
    <w:rsid w:val="0047374B"/>
    <w:rsid w:val="00497766"/>
    <w:rsid w:val="004A7DE8"/>
    <w:rsid w:val="004C4120"/>
    <w:rsid w:val="005005C5"/>
    <w:rsid w:val="0050481B"/>
    <w:rsid w:val="00522330"/>
    <w:rsid w:val="0052446F"/>
    <w:rsid w:val="00546205"/>
    <w:rsid w:val="00571C9C"/>
    <w:rsid w:val="00586A74"/>
    <w:rsid w:val="005B3DEC"/>
    <w:rsid w:val="005F31B3"/>
    <w:rsid w:val="0061087B"/>
    <w:rsid w:val="0062078A"/>
    <w:rsid w:val="00664472"/>
    <w:rsid w:val="00673997"/>
    <w:rsid w:val="006742F4"/>
    <w:rsid w:val="00697C7F"/>
    <w:rsid w:val="006E5AE6"/>
    <w:rsid w:val="00703BCB"/>
    <w:rsid w:val="00704ACA"/>
    <w:rsid w:val="0070636B"/>
    <w:rsid w:val="00736010"/>
    <w:rsid w:val="007605D2"/>
    <w:rsid w:val="0076420E"/>
    <w:rsid w:val="00792013"/>
    <w:rsid w:val="00792C17"/>
    <w:rsid w:val="007E69B5"/>
    <w:rsid w:val="00801504"/>
    <w:rsid w:val="0080221F"/>
    <w:rsid w:val="008062CE"/>
    <w:rsid w:val="00817C50"/>
    <w:rsid w:val="00833905"/>
    <w:rsid w:val="00850456"/>
    <w:rsid w:val="00850CF0"/>
    <w:rsid w:val="008547F9"/>
    <w:rsid w:val="00857B65"/>
    <w:rsid w:val="00887C6F"/>
    <w:rsid w:val="00894274"/>
    <w:rsid w:val="008B2141"/>
    <w:rsid w:val="008B41C6"/>
    <w:rsid w:val="008B5924"/>
    <w:rsid w:val="00925E53"/>
    <w:rsid w:val="009674F5"/>
    <w:rsid w:val="00976651"/>
    <w:rsid w:val="00981456"/>
    <w:rsid w:val="00983447"/>
    <w:rsid w:val="0098674C"/>
    <w:rsid w:val="009C444B"/>
    <w:rsid w:val="009E117A"/>
    <w:rsid w:val="009F2FCD"/>
    <w:rsid w:val="009F4ED6"/>
    <w:rsid w:val="009F5195"/>
    <w:rsid w:val="00A23CF5"/>
    <w:rsid w:val="00A815FC"/>
    <w:rsid w:val="00A8299D"/>
    <w:rsid w:val="00A83A32"/>
    <w:rsid w:val="00A9191C"/>
    <w:rsid w:val="00AB3087"/>
    <w:rsid w:val="00AB3F95"/>
    <w:rsid w:val="00AC1BE1"/>
    <w:rsid w:val="00B0551C"/>
    <w:rsid w:val="00B23158"/>
    <w:rsid w:val="00B84150"/>
    <w:rsid w:val="00B8432B"/>
    <w:rsid w:val="00B8712F"/>
    <w:rsid w:val="00B87490"/>
    <w:rsid w:val="00B958DA"/>
    <w:rsid w:val="00BB7D2C"/>
    <w:rsid w:val="00BC31A5"/>
    <w:rsid w:val="00C37FC6"/>
    <w:rsid w:val="00C43851"/>
    <w:rsid w:val="00C633D9"/>
    <w:rsid w:val="00C907EF"/>
    <w:rsid w:val="00C96C2A"/>
    <w:rsid w:val="00CA02E1"/>
    <w:rsid w:val="00CB2196"/>
    <w:rsid w:val="00D24155"/>
    <w:rsid w:val="00D26124"/>
    <w:rsid w:val="00D4211B"/>
    <w:rsid w:val="00D4718B"/>
    <w:rsid w:val="00D675F2"/>
    <w:rsid w:val="00D83DA9"/>
    <w:rsid w:val="00DA5317"/>
    <w:rsid w:val="00DC3239"/>
    <w:rsid w:val="00DD4611"/>
    <w:rsid w:val="00DF65A4"/>
    <w:rsid w:val="00E03969"/>
    <w:rsid w:val="00E2376C"/>
    <w:rsid w:val="00E50ED8"/>
    <w:rsid w:val="00E51F3B"/>
    <w:rsid w:val="00E567E9"/>
    <w:rsid w:val="00E864E7"/>
    <w:rsid w:val="00E94000"/>
    <w:rsid w:val="00EB31DE"/>
    <w:rsid w:val="00EB5E44"/>
    <w:rsid w:val="00EF5753"/>
    <w:rsid w:val="00F058E3"/>
    <w:rsid w:val="00F10921"/>
    <w:rsid w:val="00F35980"/>
    <w:rsid w:val="00F8003C"/>
    <w:rsid w:val="00FA4BC8"/>
    <w:rsid w:val="00FC4140"/>
    <w:rsid w:val="00FE5FD4"/>
    <w:rsid w:val="00FF0E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78A2B"/>
  <w15:chartTrackingRefBased/>
  <w15:docId w15:val="{0BE359FF-025B-42A0-967F-A83AC45F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7984"/>
    <w:pPr>
      <w:ind w:left="720"/>
      <w:contextualSpacing/>
    </w:pPr>
  </w:style>
  <w:style w:type="paragraph" w:styleId="Bibliografa">
    <w:name w:val="Bibliography"/>
    <w:basedOn w:val="Normal"/>
    <w:next w:val="Normal"/>
    <w:uiPriority w:val="37"/>
    <w:unhideWhenUsed/>
    <w:rsid w:val="00571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Hoja_de_c_lculo_de_Microsoft_Excel.xlsx"/><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Ind14</b:Tag>
    <b:SourceType>Book</b:SourceType>
    <b:Guid>{CC0EF778-0BB0-4D37-8FCD-216A748398D7}</b:Guid>
    <b:Author>
      <b:Author>
        <b:NameList>
          <b:Person>
            <b:Last>Indetec</b:Last>
          </b:Person>
        </b:NameList>
      </b:Author>
    </b:Author>
    <b:Title>INTEGRACION DE LA CUENTA PUBLICA ESTATAL</b:Title>
    <b:Year>2014</b:Year>
    <b:RefOrder>1</b:RefOrder>
  </b:Source>
</b:Sources>
</file>

<file path=customXml/itemProps1.xml><?xml version="1.0" encoding="utf-8"?>
<ds:datastoreItem xmlns:ds="http://schemas.openxmlformats.org/officeDocument/2006/customXml" ds:itemID="{F8325A70-4A09-4535-90B9-06E51B5E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18</Pages>
  <Words>4096</Words>
  <Characters>22533</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COMSTOCK</dc:creator>
  <cp:keywords/>
  <dc:description/>
  <cp:lastModifiedBy>CHRISTOPHER COMSTOCK</cp:lastModifiedBy>
  <cp:revision>70</cp:revision>
  <dcterms:created xsi:type="dcterms:W3CDTF">2023-03-04T06:20:00Z</dcterms:created>
  <dcterms:modified xsi:type="dcterms:W3CDTF">2023-04-11T03:13:00Z</dcterms:modified>
</cp:coreProperties>
</file>