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PLANTEAMIENTO DEL PROBLEMA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En el ámbito contable es bien sabida la importancia que tienen los Estados Financieros cómo resultado del control y registro de los gastos e ingresos y demás operaciones que realiza una empresa o entidad. </w:t>
      </w:r>
    </w:p>
    <w:p w:rsidR="00000000" w:rsidDel="00000000" w:rsidP="00000000" w:rsidRDefault="00000000" w:rsidRPr="00000000" w14:paraId="00000004">
      <w:pPr>
        <w:rPr/>
      </w:pPr>
      <w:r w:rsidDel="00000000" w:rsidR="00000000" w:rsidRPr="00000000">
        <w:rPr>
          <w:rtl w:val="0"/>
        </w:rPr>
        <w:t xml:space="preserve">Conocemos que éstos son una herramienta que permite conocer la situación financiera de la empresa y que contribuyen a la toma de decisiones de los altos directivos. </w:t>
      </w:r>
    </w:p>
    <w:p w:rsidR="00000000" w:rsidDel="00000000" w:rsidP="00000000" w:rsidRDefault="00000000" w:rsidRPr="00000000" w14:paraId="00000005">
      <w:pPr>
        <w:rPr/>
      </w:pPr>
      <w:r w:rsidDel="00000000" w:rsidR="00000000" w:rsidRPr="00000000">
        <w:rPr>
          <w:rtl w:val="0"/>
        </w:rPr>
        <w:t xml:space="preserve">Existen cuatro estados financieros que muestran clara y exhaustivamente lo que una empresa posee. Éstos son :</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Balance general o de situación</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Estado de resultados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Estado de flujo de efectivo</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Estado de cambios en el patrimonio</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Los mencionados anteriormente son utilizados tanto para usuarios internos dentro de la organización como usuarios externos.</w:t>
      </w:r>
    </w:p>
    <w:p w:rsidR="00000000" w:rsidDel="00000000" w:rsidP="00000000" w:rsidRDefault="00000000" w:rsidRPr="00000000" w14:paraId="0000000C">
      <w:pPr>
        <w:rPr/>
      </w:pPr>
      <w:r w:rsidDel="00000000" w:rsidR="00000000" w:rsidRPr="00000000">
        <w:rPr>
          <w:rtl w:val="0"/>
        </w:rPr>
        <w:t xml:space="preserve">Dentro de los externos se encuentran los inversionistas que buscan aportar para generar dividendos, los acreedores y el Gobierno.</w:t>
      </w:r>
    </w:p>
    <w:p w:rsidR="00000000" w:rsidDel="00000000" w:rsidP="00000000" w:rsidRDefault="00000000" w:rsidRPr="00000000" w14:paraId="0000000D">
      <w:pPr>
        <w:rPr/>
      </w:pPr>
      <w:r w:rsidDel="00000000" w:rsidR="00000000" w:rsidRPr="00000000">
        <w:rPr>
          <w:rtl w:val="0"/>
        </w:rPr>
        <w:t xml:space="preserve">En el lado interno, tenemos principalmente a los socios, dueños y los empleados que forman la parte administrativa dentro de una empresa, es ahí donde nos centramos, ya que existe la interrogante sobre si estos usuarios conocen la importancia y la gran ventaja que resulta de saber elaborar un estado financiero y no sólo eso, además saber interpretar cada resultado arrojado.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¿Cuál es la importancia de los Estados Financieros y qué tan beneficiosos son para las </w:t>
      </w:r>
    </w:p>
    <w:p w:rsidR="00000000" w:rsidDel="00000000" w:rsidP="00000000" w:rsidRDefault="00000000" w:rsidRPr="00000000" w14:paraId="00000011">
      <w:pPr>
        <w:rPr/>
      </w:pPr>
      <w:r w:rsidDel="00000000" w:rsidR="00000000" w:rsidRPr="00000000">
        <w:rPr>
          <w:rtl w:val="0"/>
        </w:rPr>
        <w:t xml:space="preserve">empresas?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PREGUNTAS DE INVESTIGACIÓN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¿Son los Estados Financieros de vital importancia para las empresas y de ser así, que ventajas presentan a favor de ellas?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¿Qué diferencia tendrá una organización que si los emplea para la toma de decisiones a otra que prescinde de ellos? </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¿La información que se obtiene de los Estados Financieros es realmente relevante para la toma de decisiones de un directivo?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OBJETIVO GENERAL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Analizar cuál es el alcance y la importancia de que los usuarios internos de una empresa sepan interpretar la información que obtienen de un Estado financiero.</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OBJETIVOS ESPECÍFICOS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 Determinar el nivel de conocimientos de los empleados sobre Estados Financieros</w:t>
      </w:r>
    </w:p>
    <w:p w:rsidR="00000000" w:rsidDel="00000000" w:rsidP="00000000" w:rsidRDefault="00000000" w:rsidRPr="00000000" w14:paraId="00000031">
      <w:pPr>
        <w:rPr/>
      </w:pPr>
      <w:r w:rsidDel="00000000" w:rsidR="00000000" w:rsidRPr="00000000">
        <w:rPr>
          <w:rtl w:val="0"/>
        </w:rPr>
        <w:t xml:space="preserve">2.- Brindar información sobre cómo se realiza un estado de resultados y  un balance general.</w:t>
      </w:r>
    </w:p>
    <w:p w:rsidR="00000000" w:rsidDel="00000000" w:rsidP="00000000" w:rsidRDefault="00000000" w:rsidRPr="00000000" w14:paraId="00000032">
      <w:pPr>
        <w:rPr/>
      </w:pPr>
      <w:r w:rsidDel="00000000" w:rsidR="00000000" w:rsidRPr="00000000">
        <w:rPr>
          <w:rtl w:val="0"/>
        </w:rPr>
        <w:t xml:space="preserve">3.- Comprender los beneficios de saber utilizar los diferentes Estados Financieros.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HIPÓTESIS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Los Estados Financieros son un instrumento importante para el diagnóstico patrimonial y económico de una empresa, recogen información de las operaciones que realiza una organización durante un periodo determinado, permiten conocer la salud financiera, saber si la empresa está obteniendo beneficios o pérdidas. Esta información es útil para los directivos en la toma de decisiones.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JUSTIFICACIÓN: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rPr>
          <w:highlight w:val="white"/>
        </w:rPr>
      </w:pPr>
      <w:r w:rsidDel="00000000" w:rsidR="00000000" w:rsidRPr="00000000">
        <w:rPr>
          <w:vertAlign w:val="baseline"/>
          <w:rtl w:val="0"/>
        </w:rPr>
        <w:t xml:space="preserve">En toda administración de una empresa, es importante y necesaria la información financiera ya que es la base para una buena decisión, para que la decisión que se tome sea suficiente y oportuna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vertAlign w:val="baseline"/>
          <w:rtl w:val="0"/>
        </w:rPr>
        <w:t xml:space="preserve">Lo que sin duda lleva a las empresas a asegurar la rentabilidad del n</w:t>
      </w:r>
      <w:r w:rsidDel="00000000" w:rsidR="00000000" w:rsidRPr="00000000">
        <w:rPr>
          <w:rtl w:val="0"/>
        </w:rPr>
        <w:t xml:space="preserve">egocio.</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vertAlign w:val="baseline"/>
          <w:rtl w:val="0"/>
        </w:rPr>
        <w:t xml:space="preserve"> Conocer y dominar conceptos como Cuenta de Resultados, Flujos de Caja, Liquidez y Análisis de Caja es imprescindible para la toma de decisiones estratégicas de cualquier directivo, toda esta información, de manera agregada  es la que ofrecen los estados financieros que muestran la información contable de una empresa agrupada por partidas en un periodo de tiempo concreto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Hablamos de los cuatro estados financieros que existen que forman el estado financiero de una empresa como balance general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permite averiguar la salud financiera de una empresa, así como la cuenta de resultados diferencia de ingresos y gastos, los flujos de caja  </w:t>
      </w:r>
      <w:r w:rsidDel="00000000" w:rsidR="00000000" w:rsidRPr="00000000">
        <w:rPr>
          <w:highlight w:val="white"/>
          <w:rtl w:val="0"/>
        </w:rPr>
        <w:t xml:space="preserve">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os muestra las entradas y salidas de flujo, de dinero y de una empresa en un periodo determinado y los estados de cambio son aplicaciones del capital u repartos de dividendos.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importancia de la información financiera de una empresa, formula las conclusiones e información de la entidad, de cómo se encuentra,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 con esta información en general se podrá evaluar el futuro de la empresa y tomar decisiones, con el cual se beneficie  la empresa la </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ecesidad de esta información hase que se realice</w:t>
      </w:r>
      <w:r w:rsidDel="00000000" w:rsidR="00000000" w:rsidRPr="00000000">
        <w:rPr>
          <w:rtl w:val="0"/>
        </w:rPr>
        <w:t xml:space="preserv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estados financieros, ya que con los estados financieros, se expresa la situación financiera, resultado de las operaciones y cambios en la situación de la empresa.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bookmarkStart w:colFirst="0" w:colLast="0" w:name="_gjdgxs" w:id="0"/>
      <w:bookmarkEnd w:id="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