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EF3D7" w14:textId="3B9F7942" w:rsidR="00214BC8" w:rsidRDefault="00214BC8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7A4D7005" wp14:editId="07CF7139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534025" cy="2695575"/>
            <wp:effectExtent l="0" t="0" r="9525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BAC85" w14:textId="25165877" w:rsidR="00647D14" w:rsidRDefault="00647D14"/>
    <w:p w14:paraId="654C814E" w14:textId="073DEA5B" w:rsidR="00647D14" w:rsidRPr="00C91191" w:rsidRDefault="00647D14">
      <w:pPr>
        <w:rPr>
          <w:rFonts w:ascii="Arial" w:hAnsi="Arial" w:cs="Arial"/>
          <w:b/>
          <w:bCs/>
          <w:sz w:val="24"/>
          <w:szCs w:val="24"/>
        </w:rPr>
      </w:pPr>
      <w:r w:rsidRPr="00C91191">
        <w:rPr>
          <w:rFonts w:ascii="Arial" w:hAnsi="Arial" w:cs="Arial"/>
          <w:b/>
          <w:bCs/>
          <w:sz w:val="24"/>
          <w:szCs w:val="24"/>
        </w:rPr>
        <w:t>Nombre: Aracely Gómez López</w:t>
      </w:r>
      <w:r w:rsidR="00EA67E5" w:rsidRPr="00C91191">
        <w:rPr>
          <w:rFonts w:ascii="Arial" w:hAnsi="Arial" w:cs="Arial"/>
          <w:b/>
          <w:bCs/>
          <w:sz w:val="24"/>
          <w:szCs w:val="24"/>
        </w:rPr>
        <w:t>.</w:t>
      </w:r>
      <w:r w:rsidRPr="00C91191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08380FE" w14:textId="6D54650B" w:rsidR="007A459D" w:rsidRPr="00C91191" w:rsidRDefault="007A459D">
      <w:pPr>
        <w:rPr>
          <w:rFonts w:ascii="Arial" w:hAnsi="Arial" w:cs="Arial"/>
          <w:b/>
          <w:bCs/>
          <w:sz w:val="24"/>
          <w:szCs w:val="24"/>
        </w:rPr>
      </w:pPr>
      <w:r w:rsidRPr="00C91191">
        <w:rPr>
          <w:rFonts w:ascii="Arial" w:hAnsi="Arial" w:cs="Arial"/>
          <w:b/>
          <w:bCs/>
          <w:sz w:val="24"/>
          <w:szCs w:val="24"/>
        </w:rPr>
        <w:t xml:space="preserve">Docente: </w:t>
      </w:r>
      <w:r w:rsidR="00AE0455" w:rsidRPr="00C91191">
        <w:rPr>
          <w:rFonts w:ascii="Arial" w:hAnsi="Arial" w:cs="Arial"/>
          <w:b/>
          <w:bCs/>
          <w:sz w:val="24"/>
          <w:szCs w:val="24"/>
        </w:rPr>
        <w:t xml:space="preserve">Francisco Manuel </w:t>
      </w:r>
      <w:r w:rsidR="00EA67E5" w:rsidRPr="00C91191">
        <w:rPr>
          <w:rFonts w:ascii="Arial" w:hAnsi="Arial" w:cs="Arial"/>
          <w:b/>
          <w:bCs/>
          <w:sz w:val="24"/>
          <w:szCs w:val="24"/>
        </w:rPr>
        <w:t>Gómez Lorenzo.</w:t>
      </w:r>
    </w:p>
    <w:p w14:paraId="59B55BD8" w14:textId="156F2E18" w:rsidR="00EA67E5" w:rsidRPr="00C91191" w:rsidRDefault="00EA67E5">
      <w:pPr>
        <w:rPr>
          <w:rFonts w:ascii="Arial" w:hAnsi="Arial" w:cs="Arial"/>
          <w:b/>
          <w:bCs/>
          <w:sz w:val="24"/>
          <w:szCs w:val="24"/>
        </w:rPr>
      </w:pPr>
      <w:r w:rsidRPr="00C91191">
        <w:rPr>
          <w:rFonts w:ascii="Arial" w:hAnsi="Arial" w:cs="Arial"/>
          <w:b/>
          <w:bCs/>
          <w:sz w:val="24"/>
          <w:szCs w:val="24"/>
        </w:rPr>
        <w:t xml:space="preserve">Materia: </w:t>
      </w:r>
      <w:r w:rsidR="00304948" w:rsidRPr="00C91191">
        <w:rPr>
          <w:rFonts w:ascii="Arial" w:hAnsi="Arial" w:cs="Arial"/>
          <w:b/>
          <w:bCs/>
          <w:sz w:val="24"/>
          <w:szCs w:val="24"/>
        </w:rPr>
        <w:t xml:space="preserve">Anatomía Y Fisiología </w:t>
      </w:r>
      <w:r w:rsidR="003023AE" w:rsidRPr="00C91191">
        <w:rPr>
          <w:rFonts w:ascii="Arial" w:hAnsi="Arial" w:cs="Arial"/>
          <w:b/>
          <w:bCs/>
          <w:sz w:val="24"/>
          <w:szCs w:val="24"/>
        </w:rPr>
        <w:t>ll</w:t>
      </w:r>
    </w:p>
    <w:p w14:paraId="65481347" w14:textId="60C81D46" w:rsidR="003023AE" w:rsidRPr="00C91191" w:rsidRDefault="003023AE">
      <w:pPr>
        <w:rPr>
          <w:rFonts w:ascii="Arial" w:hAnsi="Arial" w:cs="Arial"/>
          <w:b/>
          <w:bCs/>
          <w:sz w:val="24"/>
          <w:szCs w:val="24"/>
        </w:rPr>
      </w:pPr>
      <w:r w:rsidRPr="00C91191">
        <w:rPr>
          <w:rFonts w:ascii="Arial" w:hAnsi="Arial" w:cs="Arial"/>
          <w:b/>
          <w:bCs/>
          <w:sz w:val="24"/>
          <w:szCs w:val="24"/>
        </w:rPr>
        <w:t xml:space="preserve">Trabajo: </w:t>
      </w:r>
      <w:r w:rsidR="00F84361" w:rsidRPr="00C91191">
        <w:rPr>
          <w:rFonts w:ascii="Arial" w:hAnsi="Arial" w:cs="Arial"/>
          <w:b/>
          <w:bCs/>
          <w:sz w:val="24"/>
          <w:szCs w:val="24"/>
        </w:rPr>
        <w:t>Mapa conceptual</w:t>
      </w:r>
      <w:r w:rsidR="00600D79" w:rsidRPr="00C91191">
        <w:rPr>
          <w:rFonts w:ascii="Arial" w:hAnsi="Arial" w:cs="Arial"/>
          <w:b/>
          <w:bCs/>
          <w:sz w:val="24"/>
          <w:szCs w:val="24"/>
        </w:rPr>
        <w:t>.</w:t>
      </w:r>
    </w:p>
    <w:p w14:paraId="7817FD1E" w14:textId="23E9D801" w:rsidR="00600D79" w:rsidRDefault="00F43322">
      <w:pPr>
        <w:rPr>
          <w:rFonts w:ascii="Arial" w:hAnsi="Arial" w:cs="Arial"/>
          <w:b/>
          <w:bCs/>
          <w:sz w:val="24"/>
          <w:szCs w:val="24"/>
        </w:rPr>
      </w:pPr>
      <w:r w:rsidRPr="00C91191">
        <w:rPr>
          <w:rFonts w:ascii="Arial" w:hAnsi="Arial" w:cs="Arial"/>
          <w:b/>
          <w:bCs/>
          <w:sz w:val="24"/>
          <w:szCs w:val="24"/>
        </w:rPr>
        <w:t>Segundo Cuatrimestre.</w:t>
      </w:r>
    </w:p>
    <w:p w14:paraId="5D105390" w14:textId="566293CD" w:rsidR="00C91191" w:rsidRDefault="00C91191">
      <w:pPr>
        <w:rPr>
          <w:rFonts w:ascii="Arial" w:hAnsi="Arial" w:cs="Arial"/>
          <w:b/>
          <w:bCs/>
          <w:sz w:val="24"/>
          <w:szCs w:val="24"/>
        </w:rPr>
      </w:pPr>
    </w:p>
    <w:p w14:paraId="1ECD0D2C" w14:textId="3B7F0177" w:rsidR="00C91191" w:rsidRDefault="00C91191">
      <w:pPr>
        <w:rPr>
          <w:rFonts w:ascii="Arial" w:hAnsi="Arial" w:cs="Arial"/>
          <w:b/>
          <w:bCs/>
          <w:sz w:val="24"/>
          <w:szCs w:val="24"/>
        </w:rPr>
      </w:pPr>
    </w:p>
    <w:p w14:paraId="1267F9B7" w14:textId="39E39FE5" w:rsidR="00C91191" w:rsidRDefault="00C91191">
      <w:pPr>
        <w:rPr>
          <w:rFonts w:ascii="Arial" w:hAnsi="Arial" w:cs="Arial"/>
          <w:b/>
          <w:bCs/>
          <w:sz w:val="24"/>
          <w:szCs w:val="24"/>
        </w:rPr>
      </w:pPr>
    </w:p>
    <w:p w14:paraId="6C79F9CB" w14:textId="1E70C647" w:rsidR="00C91191" w:rsidRDefault="00C91191">
      <w:pPr>
        <w:rPr>
          <w:rFonts w:ascii="Arial" w:hAnsi="Arial" w:cs="Arial"/>
          <w:b/>
          <w:bCs/>
          <w:sz w:val="24"/>
          <w:szCs w:val="24"/>
        </w:rPr>
      </w:pPr>
    </w:p>
    <w:p w14:paraId="67734A10" w14:textId="4CED3176" w:rsidR="00C91191" w:rsidRDefault="00C91191">
      <w:pPr>
        <w:rPr>
          <w:rFonts w:ascii="Arial" w:hAnsi="Arial" w:cs="Arial"/>
          <w:b/>
          <w:bCs/>
          <w:sz w:val="24"/>
          <w:szCs w:val="24"/>
        </w:rPr>
      </w:pPr>
    </w:p>
    <w:p w14:paraId="428F5A0D" w14:textId="107E8AEE" w:rsidR="00C91191" w:rsidRDefault="00C91191">
      <w:pPr>
        <w:rPr>
          <w:rFonts w:ascii="Arial" w:hAnsi="Arial" w:cs="Arial"/>
          <w:b/>
          <w:bCs/>
          <w:sz w:val="24"/>
          <w:szCs w:val="24"/>
        </w:rPr>
      </w:pPr>
    </w:p>
    <w:p w14:paraId="61A476A5" w14:textId="7D687BE4" w:rsidR="00C91191" w:rsidRDefault="00C91191">
      <w:pPr>
        <w:rPr>
          <w:rFonts w:ascii="Arial" w:hAnsi="Arial" w:cs="Arial"/>
          <w:b/>
          <w:bCs/>
          <w:sz w:val="24"/>
          <w:szCs w:val="24"/>
        </w:rPr>
      </w:pPr>
    </w:p>
    <w:p w14:paraId="2C65E5DF" w14:textId="5C306238" w:rsidR="00C91191" w:rsidRDefault="00C91191">
      <w:pPr>
        <w:rPr>
          <w:rFonts w:ascii="Arial" w:hAnsi="Arial" w:cs="Arial"/>
          <w:b/>
          <w:bCs/>
          <w:sz w:val="24"/>
          <w:szCs w:val="24"/>
        </w:rPr>
      </w:pPr>
    </w:p>
    <w:p w14:paraId="4734DFC0" w14:textId="5278A7AF" w:rsidR="00C91191" w:rsidRDefault="00C91191">
      <w:pPr>
        <w:rPr>
          <w:rFonts w:ascii="Arial" w:hAnsi="Arial" w:cs="Arial"/>
          <w:b/>
          <w:bCs/>
          <w:sz w:val="24"/>
          <w:szCs w:val="24"/>
        </w:rPr>
      </w:pPr>
    </w:p>
    <w:p w14:paraId="79C5C3BB" w14:textId="32F2D100" w:rsidR="00C91191" w:rsidRDefault="00C91191">
      <w:pPr>
        <w:rPr>
          <w:rFonts w:ascii="Arial" w:hAnsi="Arial" w:cs="Arial"/>
          <w:b/>
          <w:bCs/>
          <w:sz w:val="24"/>
          <w:szCs w:val="24"/>
        </w:rPr>
      </w:pPr>
    </w:p>
    <w:p w14:paraId="2848AE6A" w14:textId="0757E1F1" w:rsidR="00C91191" w:rsidRDefault="00C91191">
      <w:pPr>
        <w:rPr>
          <w:rFonts w:ascii="Arial" w:hAnsi="Arial" w:cs="Arial"/>
          <w:b/>
          <w:bCs/>
          <w:sz w:val="24"/>
          <w:szCs w:val="24"/>
        </w:rPr>
      </w:pPr>
    </w:p>
    <w:p w14:paraId="21C370E4" w14:textId="70B5E0B3" w:rsidR="00C91191" w:rsidRDefault="00C91191">
      <w:pPr>
        <w:rPr>
          <w:rFonts w:ascii="Arial" w:hAnsi="Arial" w:cs="Arial"/>
          <w:b/>
          <w:bCs/>
          <w:sz w:val="24"/>
          <w:szCs w:val="24"/>
        </w:rPr>
      </w:pPr>
    </w:p>
    <w:p w14:paraId="0C7A2A8B" w14:textId="282780F1" w:rsidR="00C91191" w:rsidRDefault="00FF2D8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1E3FFB53" wp14:editId="46899BB6">
            <wp:simplePos x="0" y="0"/>
            <wp:positionH relativeFrom="column">
              <wp:posOffset>-2540</wp:posOffset>
            </wp:positionH>
            <wp:positionV relativeFrom="paragraph">
              <wp:posOffset>293370</wp:posOffset>
            </wp:positionV>
            <wp:extent cx="5612130" cy="748792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8A5FA4" w14:textId="6D83D1FE" w:rsidR="00FF2D80" w:rsidRDefault="00FF2D80">
      <w:pPr>
        <w:rPr>
          <w:rFonts w:ascii="Arial" w:hAnsi="Arial" w:cs="Arial"/>
          <w:b/>
          <w:bCs/>
          <w:sz w:val="24"/>
          <w:szCs w:val="24"/>
        </w:rPr>
      </w:pPr>
    </w:p>
    <w:p w14:paraId="751BFF0C" w14:textId="4E146047" w:rsidR="00FF2D80" w:rsidRDefault="00FF2D80">
      <w:pPr>
        <w:rPr>
          <w:rFonts w:ascii="Arial" w:hAnsi="Arial" w:cs="Arial"/>
          <w:b/>
          <w:bCs/>
          <w:sz w:val="24"/>
          <w:szCs w:val="24"/>
        </w:rPr>
      </w:pPr>
    </w:p>
    <w:p w14:paraId="7EBE5370" w14:textId="0C67DFED" w:rsidR="00FF2D80" w:rsidRDefault="00C456B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71EB81F7" wp14:editId="1306F168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5612130" cy="713168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642F8" w14:textId="7343DC96" w:rsidR="00C456BC" w:rsidRDefault="00C456BC">
      <w:pPr>
        <w:rPr>
          <w:rFonts w:ascii="Arial" w:hAnsi="Arial" w:cs="Arial"/>
          <w:b/>
          <w:bCs/>
          <w:sz w:val="24"/>
          <w:szCs w:val="24"/>
        </w:rPr>
      </w:pPr>
    </w:p>
    <w:p w14:paraId="0D72650D" w14:textId="789B4F41" w:rsidR="00C456BC" w:rsidRDefault="00C456BC">
      <w:pPr>
        <w:rPr>
          <w:rFonts w:ascii="Arial" w:hAnsi="Arial" w:cs="Arial"/>
          <w:b/>
          <w:bCs/>
          <w:sz w:val="24"/>
          <w:szCs w:val="24"/>
        </w:rPr>
      </w:pPr>
    </w:p>
    <w:p w14:paraId="793C5EE8" w14:textId="1C11D282" w:rsidR="00C456BC" w:rsidRDefault="00C456BC">
      <w:pPr>
        <w:rPr>
          <w:rFonts w:ascii="Arial" w:hAnsi="Arial" w:cs="Arial"/>
          <w:b/>
          <w:bCs/>
          <w:sz w:val="24"/>
          <w:szCs w:val="24"/>
        </w:rPr>
      </w:pPr>
    </w:p>
    <w:p w14:paraId="72C5922D" w14:textId="02F17D3C" w:rsidR="00C456BC" w:rsidRDefault="00C60F9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2400CFD7" wp14:editId="302C9AAC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5612130" cy="7191375"/>
            <wp:effectExtent l="0" t="0" r="7620" b="952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E182E" w14:textId="05D244BB" w:rsidR="00E27606" w:rsidRDefault="00E27606">
      <w:pPr>
        <w:rPr>
          <w:rFonts w:ascii="Arial" w:hAnsi="Arial" w:cs="Arial"/>
          <w:b/>
          <w:bCs/>
          <w:sz w:val="24"/>
          <w:szCs w:val="24"/>
        </w:rPr>
      </w:pPr>
    </w:p>
    <w:p w14:paraId="6EA35DE3" w14:textId="0C55C59B" w:rsidR="00E27606" w:rsidRDefault="00E27606">
      <w:pPr>
        <w:rPr>
          <w:rFonts w:ascii="Arial" w:hAnsi="Arial" w:cs="Arial"/>
          <w:b/>
          <w:bCs/>
          <w:sz w:val="24"/>
          <w:szCs w:val="24"/>
        </w:rPr>
      </w:pPr>
    </w:p>
    <w:p w14:paraId="518A8CB8" w14:textId="4B455EA3" w:rsidR="00E27606" w:rsidRDefault="00E27606">
      <w:pPr>
        <w:rPr>
          <w:rFonts w:ascii="Arial" w:hAnsi="Arial" w:cs="Arial"/>
          <w:b/>
          <w:bCs/>
          <w:sz w:val="24"/>
          <w:szCs w:val="24"/>
        </w:rPr>
      </w:pPr>
    </w:p>
    <w:p w14:paraId="3F4C6D5B" w14:textId="3C078DF6" w:rsidR="00E27606" w:rsidRDefault="00DF549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18BBFC9E" wp14:editId="7E5FCB4F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5612130" cy="7256780"/>
            <wp:effectExtent l="0" t="0" r="7620" b="127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DDE61" w14:textId="42A8D1B5" w:rsidR="00DF5495" w:rsidRDefault="00DF5495">
      <w:pPr>
        <w:rPr>
          <w:rFonts w:ascii="Arial" w:hAnsi="Arial" w:cs="Arial"/>
          <w:b/>
          <w:bCs/>
          <w:sz w:val="24"/>
          <w:szCs w:val="24"/>
        </w:rPr>
      </w:pPr>
    </w:p>
    <w:p w14:paraId="6181D582" w14:textId="4CE8C460" w:rsidR="00DF5495" w:rsidRDefault="00DF5495">
      <w:pPr>
        <w:rPr>
          <w:rFonts w:ascii="Arial" w:hAnsi="Arial" w:cs="Arial"/>
          <w:b/>
          <w:bCs/>
          <w:sz w:val="24"/>
          <w:szCs w:val="24"/>
        </w:rPr>
      </w:pPr>
    </w:p>
    <w:p w14:paraId="18C28326" w14:textId="62DFEEAE" w:rsidR="00DF5495" w:rsidRDefault="005D281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38293813" wp14:editId="365AD645">
            <wp:simplePos x="0" y="0"/>
            <wp:positionH relativeFrom="column">
              <wp:posOffset>-2540</wp:posOffset>
            </wp:positionH>
            <wp:positionV relativeFrom="paragraph">
              <wp:posOffset>293370</wp:posOffset>
            </wp:positionV>
            <wp:extent cx="5612130" cy="7603490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6A0E51" w14:textId="4560AEFE" w:rsidR="005D2813" w:rsidRDefault="005D2813">
      <w:pPr>
        <w:rPr>
          <w:rFonts w:ascii="Arial" w:hAnsi="Arial" w:cs="Arial"/>
          <w:b/>
          <w:bCs/>
          <w:sz w:val="24"/>
          <w:szCs w:val="24"/>
        </w:rPr>
      </w:pPr>
    </w:p>
    <w:p w14:paraId="292611CE" w14:textId="374FAC68" w:rsidR="005D2813" w:rsidRDefault="007E21A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30C7BE79" wp14:editId="7D3B42D0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5612130" cy="5861050"/>
            <wp:effectExtent l="0" t="0" r="7620" b="635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5E209" w14:textId="3F0D14FD" w:rsidR="0093340E" w:rsidRDefault="0093340E">
      <w:pPr>
        <w:rPr>
          <w:rFonts w:ascii="Arial" w:hAnsi="Arial" w:cs="Arial"/>
          <w:b/>
          <w:bCs/>
          <w:sz w:val="24"/>
          <w:szCs w:val="24"/>
        </w:rPr>
      </w:pPr>
    </w:p>
    <w:p w14:paraId="73EAFDB5" w14:textId="1913F3C1" w:rsidR="0093340E" w:rsidRDefault="0093340E">
      <w:pPr>
        <w:rPr>
          <w:rFonts w:ascii="Arial" w:hAnsi="Arial" w:cs="Arial"/>
          <w:b/>
          <w:bCs/>
          <w:sz w:val="24"/>
          <w:szCs w:val="24"/>
        </w:rPr>
      </w:pPr>
    </w:p>
    <w:p w14:paraId="2D7AF547" w14:textId="6120672E" w:rsidR="0093340E" w:rsidRDefault="0093340E">
      <w:pPr>
        <w:rPr>
          <w:rFonts w:ascii="Arial" w:hAnsi="Arial" w:cs="Arial"/>
          <w:b/>
          <w:bCs/>
          <w:sz w:val="24"/>
          <w:szCs w:val="24"/>
        </w:rPr>
      </w:pPr>
    </w:p>
    <w:p w14:paraId="33232701" w14:textId="669C1C4A" w:rsidR="0093340E" w:rsidRDefault="0093340E">
      <w:pPr>
        <w:rPr>
          <w:rFonts w:ascii="Arial" w:hAnsi="Arial" w:cs="Arial"/>
          <w:b/>
          <w:bCs/>
          <w:sz w:val="24"/>
          <w:szCs w:val="24"/>
        </w:rPr>
      </w:pPr>
    </w:p>
    <w:p w14:paraId="0DF6354D" w14:textId="39678C76" w:rsidR="0093340E" w:rsidRDefault="0093340E">
      <w:pPr>
        <w:rPr>
          <w:rFonts w:ascii="Arial" w:hAnsi="Arial" w:cs="Arial"/>
          <w:b/>
          <w:bCs/>
          <w:sz w:val="24"/>
          <w:szCs w:val="24"/>
        </w:rPr>
      </w:pPr>
    </w:p>
    <w:p w14:paraId="54845B44" w14:textId="74AE15B8" w:rsidR="0093340E" w:rsidRDefault="0093340E">
      <w:pPr>
        <w:rPr>
          <w:rFonts w:ascii="Arial" w:hAnsi="Arial" w:cs="Arial"/>
          <w:b/>
          <w:bCs/>
          <w:sz w:val="24"/>
          <w:szCs w:val="24"/>
        </w:rPr>
      </w:pPr>
    </w:p>
    <w:p w14:paraId="558421C3" w14:textId="491021A9" w:rsidR="0093340E" w:rsidRDefault="0093340E">
      <w:pPr>
        <w:rPr>
          <w:rFonts w:ascii="Arial" w:hAnsi="Arial" w:cs="Arial"/>
          <w:b/>
          <w:bCs/>
          <w:sz w:val="24"/>
          <w:szCs w:val="24"/>
        </w:rPr>
      </w:pPr>
    </w:p>
    <w:p w14:paraId="0AE838D9" w14:textId="4396F5E4" w:rsidR="0093340E" w:rsidRDefault="00E00BF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4E414787" wp14:editId="39E68D19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5612130" cy="7318375"/>
            <wp:effectExtent l="0" t="0" r="762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3FB68" w14:textId="43B07483" w:rsidR="00E00BFE" w:rsidRDefault="00E00BFE">
      <w:pPr>
        <w:rPr>
          <w:rFonts w:ascii="Arial" w:hAnsi="Arial" w:cs="Arial"/>
          <w:b/>
          <w:bCs/>
          <w:sz w:val="24"/>
          <w:szCs w:val="24"/>
        </w:rPr>
      </w:pPr>
    </w:p>
    <w:p w14:paraId="6372941D" w14:textId="3DA90429" w:rsidR="00E00BFE" w:rsidRDefault="00E00BFE">
      <w:pPr>
        <w:rPr>
          <w:rFonts w:ascii="Arial" w:hAnsi="Arial" w:cs="Arial"/>
          <w:b/>
          <w:bCs/>
          <w:sz w:val="24"/>
          <w:szCs w:val="24"/>
        </w:rPr>
      </w:pPr>
    </w:p>
    <w:p w14:paraId="18117AC1" w14:textId="2676E567" w:rsidR="00E00BFE" w:rsidRDefault="004D7E5D" w:rsidP="007E7B7E">
      <w:pPr>
        <w:rPr>
          <w:rFonts w:ascii="Arial" w:hAnsi="Arial" w:cs="Arial"/>
          <w:b/>
          <w:bCs/>
          <w:sz w:val="24"/>
          <w:szCs w:val="24"/>
        </w:rPr>
      </w:pPr>
      <w:r w:rsidRPr="007E7B7E">
        <w:rPr>
          <w:rFonts w:ascii="Arial" w:hAnsi="Arial" w:cs="Arial"/>
          <w:b/>
          <w:bCs/>
          <w:sz w:val="24"/>
          <w:szCs w:val="24"/>
        </w:rPr>
        <w:lastRenderedPageBreak/>
        <w:t>Bibliografía</w:t>
      </w:r>
      <w:r w:rsidR="007E7B7E">
        <w:rPr>
          <w:rFonts w:ascii="Arial" w:hAnsi="Arial" w:cs="Arial"/>
          <w:b/>
          <w:bCs/>
          <w:sz w:val="24"/>
          <w:szCs w:val="24"/>
        </w:rPr>
        <w:t>.</w:t>
      </w:r>
    </w:p>
    <w:p w14:paraId="3A4B5C23" w14:textId="781A7BA2" w:rsidR="007E7B7E" w:rsidRDefault="007E7B7E" w:rsidP="007E7B7E">
      <w:pPr>
        <w:rPr>
          <w:rFonts w:ascii="Arial" w:hAnsi="Arial" w:cs="Arial"/>
          <w:b/>
          <w:bCs/>
          <w:sz w:val="24"/>
          <w:szCs w:val="24"/>
        </w:rPr>
      </w:pPr>
    </w:p>
    <w:p w14:paraId="2B05FCA6" w14:textId="7CE8C2A5" w:rsidR="007E7B7E" w:rsidRDefault="00910988" w:rsidP="007E7B7E">
      <w:pPr>
        <w:rPr>
          <w:rFonts w:ascii="Arial" w:hAnsi="Arial" w:cs="Arial"/>
          <w:b/>
          <w:bCs/>
          <w:sz w:val="24"/>
          <w:szCs w:val="24"/>
        </w:rPr>
      </w:pPr>
      <w:hyperlink r:id="rId12" w:history="1">
        <w:r w:rsidRPr="00797761">
          <w:rPr>
            <w:rStyle w:val="Hipervnculo"/>
            <w:rFonts w:ascii="Arial" w:hAnsi="Arial" w:cs="Arial"/>
            <w:b/>
            <w:bCs/>
            <w:sz w:val="24"/>
            <w:szCs w:val="24"/>
          </w:rPr>
          <w:t>https://www.cancer.gov/espanol/publicaciones/diccionarios/diccionario-cancer/def/aparato-digestivo</w:t>
        </w:r>
      </w:hyperlink>
    </w:p>
    <w:p w14:paraId="4A3320C3" w14:textId="69876996" w:rsidR="0071715B" w:rsidRDefault="0071715B" w:rsidP="007E7B7E">
      <w:pPr>
        <w:rPr>
          <w:rFonts w:ascii="Arial" w:hAnsi="Arial" w:cs="Arial"/>
          <w:b/>
          <w:bCs/>
          <w:sz w:val="24"/>
          <w:szCs w:val="24"/>
        </w:rPr>
      </w:pPr>
      <w:hyperlink r:id="rId13" w:history="1">
        <w:r w:rsidRPr="00797761">
          <w:rPr>
            <w:rStyle w:val="Hipervnculo"/>
            <w:rFonts w:ascii="Arial" w:hAnsi="Arial" w:cs="Arial"/>
            <w:b/>
            <w:bCs/>
            <w:sz w:val="24"/>
            <w:szCs w:val="24"/>
          </w:rPr>
          <w:t>https://www.cancer.gov/espanol/publicaciones/diccionarios/diccionario-cancer/def/sistema-urinario</w:t>
        </w:r>
      </w:hyperlink>
    </w:p>
    <w:p w14:paraId="0ABDD250" w14:textId="4A9D1A1C" w:rsidR="0071715B" w:rsidRDefault="00370682" w:rsidP="007E7B7E">
      <w:pPr>
        <w:rPr>
          <w:rFonts w:ascii="Arial" w:hAnsi="Arial" w:cs="Arial"/>
          <w:b/>
          <w:bCs/>
          <w:sz w:val="24"/>
          <w:szCs w:val="24"/>
        </w:rPr>
      </w:pPr>
      <w:hyperlink r:id="rId14" w:history="1">
        <w:r w:rsidRPr="00797761">
          <w:rPr>
            <w:rStyle w:val="Hipervnculo"/>
            <w:rFonts w:ascii="Arial" w:hAnsi="Arial" w:cs="Arial"/>
            <w:b/>
            <w:bCs/>
            <w:sz w:val="24"/>
            <w:szCs w:val="24"/>
          </w:rPr>
          <w:t>https://medlineplus.gov/spanish/ency/article/007459.htm#:~:text=El%20sistema%20cardiovascular%2C%20o%20aparato,centra%20en%20el%20sistema%20cardiovascular</w:t>
        </w:r>
      </w:hyperlink>
    </w:p>
    <w:p w14:paraId="6F0062CD" w14:textId="1FF69419" w:rsidR="00370682" w:rsidRDefault="004A00DF" w:rsidP="007E7B7E">
      <w:pPr>
        <w:rPr>
          <w:rFonts w:ascii="Arial" w:hAnsi="Arial" w:cs="Arial"/>
          <w:b/>
          <w:bCs/>
          <w:sz w:val="24"/>
          <w:szCs w:val="24"/>
        </w:rPr>
      </w:pPr>
      <w:hyperlink r:id="rId15" w:history="1">
        <w:r w:rsidRPr="00797761">
          <w:rPr>
            <w:rStyle w:val="Hipervnculo"/>
            <w:rFonts w:ascii="Arial" w:hAnsi="Arial" w:cs="Arial"/>
            <w:b/>
            <w:bCs/>
            <w:sz w:val="24"/>
            <w:szCs w:val="24"/>
          </w:rPr>
          <w:t>https://www.juntadeandalucia.es/averroes/centros-tic/23000787/helvia/aula/archivos/repositorio/0/49/html/preguntas_aparato_locomotor.htm#:~:text=El%20aparato%20locomotor%20es%20el,de%20todo%20tipo%20de%20movimientos.&amp;text=Nuestro%20aparato%20locomotor%20est%C3%A1%20formado,formado%20por%20huesos%20y%20cart%C3%ADlagos</w:t>
        </w:r>
      </w:hyperlink>
    </w:p>
    <w:p w14:paraId="3B956D21" w14:textId="3DA0DB73" w:rsidR="004A00DF" w:rsidRDefault="00994242" w:rsidP="007E7B7E">
      <w:pPr>
        <w:rPr>
          <w:rFonts w:ascii="Arial" w:hAnsi="Arial" w:cs="Arial"/>
          <w:b/>
          <w:bCs/>
          <w:sz w:val="24"/>
          <w:szCs w:val="24"/>
        </w:rPr>
      </w:pPr>
      <w:hyperlink r:id="rId16" w:history="1">
        <w:r w:rsidRPr="00797761">
          <w:rPr>
            <w:rStyle w:val="Hipervnculo"/>
            <w:rFonts w:ascii="Arial" w:hAnsi="Arial" w:cs="Arial"/>
            <w:b/>
            <w:bCs/>
            <w:sz w:val="24"/>
            <w:szCs w:val="24"/>
          </w:rPr>
          <w:t>https://www.cancer.gov/espanol/publicaciones/diccionarios/diccionario-cancer/def/aparato-respiratorio</w:t>
        </w:r>
      </w:hyperlink>
    </w:p>
    <w:p w14:paraId="2B8EF0D4" w14:textId="2802BC84" w:rsidR="00994242" w:rsidRDefault="007521A7" w:rsidP="007E7B7E">
      <w:pPr>
        <w:rPr>
          <w:rFonts w:ascii="Arial" w:hAnsi="Arial" w:cs="Arial"/>
          <w:b/>
          <w:bCs/>
          <w:sz w:val="24"/>
          <w:szCs w:val="24"/>
        </w:rPr>
      </w:pPr>
      <w:hyperlink r:id="rId17" w:history="1">
        <w:r w:rsidRPr="00797761">
          <w:rPr>
            <w:rStyle w:val="Hipervnculo"/>
            <w:rFonts w:ascii="Arial" w:hAnsi="Arial" w:cs="Arial"/>
            <w:b/>
            <w:bCs/>
            <w:sz w:val="24"/>
            <w:szCs w:val="24"/>
          </w:rPr>
          <w:t>https://www.kenhub.com/es/library/anatomia-es/organos-del-aparato-reproductor-femenino</w:t>
        </w:r>
      </w:hyperlink>
    </w:p>
    <w:p w14:paraId="5733A733" w14:textId="77137ED9" w:rsidR="007521A7" w:rsidRDefault="003C7E18" w:rsidP="007E7B7E">
      <w:pPr>
        <w:rPr>
          <w:rFonts w:ascii="Arial" w:hAnsi="Arial" w:cs="Arial"/>
          <w:b/>
          <w:bCs/>
          <w:sz w:val="24"/>
          <w:szCs w:val="24"/>
        </w:rPr>
      </w:pPr>
      <w:hyperlink r:id="rId18" w:history="1">
        <w:r w:rsidRPr="00797761">
          <w:rPr>
            <w:rStyle w:val="Hipervnculo"/>
            <w:rFonts w:ascii="Arial" w:hAnsi="Arial" w:cs="Arial"/>
            <w:b/>
            <w:bCs/>
            <w:sz w:val="24"/>
            <w:szCs w:val="24"/>
          </w:rPr>
          <w:t>https://es.m.wikipedia.org/wiki/Aparato_reproductor_masculino</w:t>
        </w:r>
      </w:hyperlink>
    </w:p>
    <w:p w14:paraId="4A4397F9" w14:textId="77777777" w:rsidR="003C7E18" w:rsidRPr="007E7B7E" w:rsidRDefault="003C7E18" w:rsidP="007E7B7E">
      <w:pPr>
        <w:rPr>
          <w:rFonts w:ascii="Arial" w:hAnsi="Arial" w:cs="Arial"/>
          <w:b/>
          <w:bCs/>
          <w:sz w:val="24"/>
          <w:szCs w:val="24"/>
        </w:rPr>
      </w:pPr>
    </w:p>
    <w:sectPr w:rsidR="003C7E18" w:rsidRPr="007E7B7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BC8"/>
    <w:rsid w:val="00214BC8"/>
    <w:rsid w:val="003023AE"/>
    <w:rsid w:val="00304948"/>
    <w:rsid w:val="00370682"/>
    <w:rsid w:val="003C7E18"/>
    <w:rsid w:val="004A00DF"/>
    <w:rsid w:val="004D7E5D"/>
    <w:rsid w:val="005D2813"/>
    <w:rsid w:val="00600D79"/>
    <w:rsid w:val="00647D14"/>
    <w:rsid w:val="0071715B"/>
    <w:rsid w:val="007521A7"/>
    <w:rsid w:val="007A459D"/>
    <w:rsid w:val="007E21A6"/>
    <w:rsid w:val="007E7B7E"/>
    <w:rsid w:val="00910988"/>
    <w:rsid w:val="0093340E"/>
    <w:rsid w:val="00994242"/>
    <w:rsid w:val="00AC1945"/>
    <w:rsid w:val="00AE0455"/>
    <w:rsid w:val="00C456BC"/>
    <w:rsid w:val="00C60F92"/>
    <w:rsid w:val="00C91191"/>
    <w:rsid w:val="00DF5495"/>
    <w:rsid w:val="00E00BFE"/>
    <w:rsid w:val="00E27606"/>
    <w:rsid w:val="00EA67E5"/>
    <w:rsid w:val="00F43322"/>
    <w:rsid w:val="00F84361"/>
    <w:rsid w:val="00FF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E8C0D5"/>
  <w15:chartTrackingRefBased/>
  <w15:docId w15:val="{EDCAD560-1D94-6B47-86F3-371C6C38D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rPr>
      <w:kern w:val="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1098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0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hyperlink" Target="https://www.cancer.gov/espanol/publicaciones/diccionarios/diccionario-cancer/def/sistema-urinario" TargetMode="External" /><Relationship Id="rId18" Type="http://schemas.openxmlformats.org/officeDocument/2006/relationships/hyperlink" Target="https://es.m.wikipedia.org/wiki/Aparato_reproductor_masculino" TargetMode="Externa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hyperlink" Target="https://www.cancer.gov/espanol/publicaciones/diccionarios/diccionario-cancer/def/aparato-digestivo" TargetMode="External" /><Relationship Id="rId17" Type="http://schemas.openxmlformats.org/officeDocument/2006/relationships/hyperlink" Target="https://www.kenhub.com/es/library/anatomia-es/organos-del-aparato-reproductor-femenino" TargetMode="External" /><Relationship Id="rId2" Type="http://schemas.openxmlformats.org/officeDocument/2006/relationships/settings" Target="settings.xml" /><Relationship Id="rId16" Type="http://schemas.openxmlformats.org/officeDocument/2006/relationships/hyperlink" Target="https://www.cancer.gov/espanol/publicaciones/diccionarios/diccionario-cancer/def/aparato-respiratorio" TargetMode="External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hyperlink" Target="https://www.juntadeandalucia.es/averroes/centros-tic/23000787/helvia/aula/archivos/repositorio/0/49/html/preguntas_aparato_locomotor.htm#:~:text=El%20aparato%20locomotor%20es%20el,de%20todo%20tipo%20de%20movimientos.&amp;text=Nuestro%20aparato%20locomotor%20est%C3%A1%20formado,formado%20por%20huesos%20y%20cart%C3%ADlagos" TargetMode="External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hyperlink" Target="https://medlineplus.gov/spanish/ency/article/007459.htm#:~:text=El%20sistema%20cardiovascular%2C%20o%20aparato,centra%20en%20el%20sistema%20cardiovascular" TargetMode="Externa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334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529673023747</dc:creator>
  <cp:keywords/>
  <dc:description/>
  <cp:lastModifiedBy>529673023747</cp:lastModifiedBy>
  <cp:revision>2</cp:revision>
  <dcterms:created xsi:type="dcterms:W3CDTF">2023-02-15T00:12:00Z</dcterms:created>
  <dcterms:modified xsi:type="dcterms:W3CDTF">2023-02-15T00:12:00Z</dcterms:modified>
</cp:coreProperties>
</file>