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6FFF" w14:textId="00B9B711" w:rsidR="00052AA2" w:rsidRDefault="008501FD">
      <w:r>
        <w:rPr>
          <w:noProof/>
        </w:rPr>
        <w:drawing>
          <wp:anchor distT="0" distB="0" distL="114300" distR="114300" simplePos="0" relativeHeight="251659264" behindDoc="0" locked="0" layoutInCell="1" allowOverlap="1" wp14:anchorId="52BE33C9" wp14:editId="320F46EC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534025" cy="3156585"/>
            <wp:effectExtent l="0" t="0" r="9525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486F3B" w14:textId="5D9E303C" w:rsidR="00207359" w:rsidRDefault="00207359"/>
    <w:p w14:paraId="586625D2" w14:textId="3D9C159E" w:rsidR="00207359" w:rsidRPr="00D4729C" w:rsidRDefault="00207359">
      <w:pPr>
        <w:rPr>
          <w:rFonts w:ascii="Arial" w:hAnsi="Arial" w:cs="Arial"/>
        </w:rPr>
      </w:pPr>
      <w:r w:rsidRPr="00D4729C">
        <w:rPr>
          <w:rFonts w:ascii="Arial" w:hAnsi="Arial" w:cs="Arial"/>
        </w:rPr>
        <w:t>Nombre:</w:t>
      </w:r>
      <w:r w:rsidR="002A420C" w:rsidRPr="00D4729C">
        <w:rPr>
          <w:rFonts w:ascii="Arial" w:hAnsi="Arial" w:cs="Arial"/>
        </w:rPr>
        <w:t xml:space="preserve"> </w:t>
      </w:r>
      <w:r w:rsidR="00D17DD4" w:rsidRPr="00D4729C">
        <w:rPr>
          <w:rFonts w:ascii="Arial" w:hAnsi="Arial" w:cs="Arial"/>
        </w:rPr>
        <w:t>Aracely Gómez López.</w:t>
      </w:r>
    </w:p>
    <w:p w14:paraId="5263B381" w14:textId="4BFFF184" w:rsidR="00207359" w:rsidRPr="00D4729C" w:rsidRDefault="00207359">
      <w:pPr>
        <w:rPr>
          <w:rFonts w:ascii="Arial" w:hAnsi="Arial" w:cs="Arial"/>
        </w:rPr>
      </w:pPr>
      <w:r w:rsidRPr="00D4729C">
        <w:rPr>
          <w:rFonts w:ascii="Arial" w:hAnsi="Arial" w:cs="Arial"/>
        </w:rPr>
        <w:t>Docente:</w:t>
      </w:r>
      <w:r w:rsidR="00D17DD4" w:rsidRPr="00D4729C">
        <w:rPr>
          <w:rFonts w:ascii="Arial" w:hAnsi="Arial" w:cs="Arial"/>
        </w:rPr>
        <w:t xml:space="preserve"> Anahí De María Trujillo García.</w:t>
      </w:r>
    </w:p>
    <w:p w14:paraId="5C50713E" w14:textId="297F247A" w:rsidR="00E23C8A" w:rsidRPr="00D4729C" w:rsidRDefault="00E23C8A">
      <w:pPr>
        <w:rPr>
          <w:rFonts w:ascii="Arial" w:hAnsi="Arial" w:cs="Arial"/>
        </w:rPr>
      </w:pPr>
      <w:r w:rsidRPr="00D4729C">
        <w:rPr>
          <w:rFonts w:ascii="Arial" w:hAnsi="Arial" w:cs="Arial"/>
        </w:rPr>
        <w:t>Materia:</w:t>
      </w:r>
      <w:r w:rsidR="00D17DD4" w:rsidRPr="00D4729C">
        <w:rPr>
          <w:rFonts w:ascii="Arial" w:hAnsi="Arial" w:cs="Arial"/>
        </w:rPr>
        <w:t xml:space="preserve"> Fundamentos De Enfermería. </w:t>
      </w:r>
    </w:p>
    <w:p w14:paraId="0DA73783" w14:textId="09AA147A" w:rsidR="00342193" w:rsidRPr="00D4729C" w:rsidRDefault="00342193">
      <w:pPr>
        <w:rPr>
          <w:rFonts w:ascii="Arial" w:hAnsi="Arial" w:cs="Arial"/>
        </w:rPr>
      </w:pPr>
      <w:r w:rsidRPr="00D4729C">
        <w:rPr>
          <w:rFonts w:ascii="Arial" w:hAnsi="Arial" w:cs="Arial"/>
        </w:rPr>
        <w:t>Trabajo: Ensayo.</w:t>
      </w:r>
    </w:p>
    <w:p w14:paraId="5CE04F14" w14:textId="6A3CF6A0" w:rsidR="00342193" w:rsidRPr="00D4729C" w:rsidRDefault="00342193">
      <w:pPr>
        <w:rPr>
          <w:rFonts w:ascii="Arial" w:hAnsi="Arial" w:cs="Arial"/>
        </w:rPr>
      </w:pPr>
      <w:r w:rsidRPr="00D4729C">
        <w:rPr>
          <w:rFonts w:ascii="Arial" w:hAnsi="Arial" w:cs="Arial"/>
        </w:rPr>
        <w:t xml:space="preserve">Segundo cuatrimestre. </w:t>
      </w:r>
    </w:p>
    <w:p w14:paraId="333B2921" w14:textId="7FA5934D" w:rsidR="00207359" w:rsidRDefault="00207359"/>
    <w:p w14:paraId="0E10F9A5" w14:textId="3C45EE68" w:rsidR="00207359" w:rsidRDefault="00207359"/>
    <w:p w14:paraId="61D7DFD9" w14:textId="31B38065" w:rsidR="00207359" w:rsidRDefault="00207359"/>
    <w:p w14:paraId="4E516022" w14:textId="22E1D018" w:rsidR="00207359" w:rsidRDefault="00207359"/>
    <w:p w14:paraId="4BF8F718" w14:textId="292C2D69" w:rsidR="00207359" w:rsidRDefault="00207359"/>
    <w:p w14:paraId="1ED6D8E2" w14:textId="334B115F" w:rsidR="00207359" w:rsidRDefault="00207359"/>
    <w:p w14:paraId="61E636FC" w14:textId="57D85AB4" w:rsidR="00207359" w:rsidRDefault="00207359"/>
    <w:p w14:paraId="221CA095" w14:textId="3F492AE7" w:rsidR="00207359" w:rsidRDefault="00207359"/>
    <w:p w14:paraId="74FFB14A" w14:textId="104147C4" w:rsidR="00207359" w:rsidRDefault="00207359"/>
    <w:p w14:paraId="336AE2A0" w14:textId="2684E559" w:rsidR="00207359" w:rsidRDefault="00207359"/>
    <w:p w14:paraId="40F85703" w14:textId="7B8B2165" w:rsidR="00207359" w:rsidRDefault="00207359"/>
    <w:p w14:paraId="238D1E66" w14:textId="420DE412" w:rsidR="00342193" w:rsidRPr="008E50DB" w:rsidRDefault="008E50DB">
      <w:pPr>
        <w:rPr>
          <w:rFonts w:ascii="Arial" w:hAnsi="Arial" w:cs="Arial"/>
          <w:b/>
          <w:bCs/>
          <w:sz w:val="24"/>
          <w:szCs w:val="24"/>
        </w:rPr>
      </w:pPr>
      <w:r w:rsidRPr="008E50DB">
        <w:rPr>
          <w:rFonts w:ascii="Arial" w:hAnsi="Arial" w:cs="Arial"/>
          <w:b/>
          <w:bCs/>
          <w:sz w:val="24"/>
          <w:szCs w:val="24"/>
        </w:rPr>
        <w:t xml:space="preserve">Introducción </w:t>
      </w:r>
    </w:p>
    <w:p w14:paraId="77BCDB19" w14:textId="0896D0A9" w:rsidR="00207359" w:rsidRPr="009567C9" w:rsidRDefault="00EC3A74" w:rsidP="009567C9">
      <w:pPr>
        <w:spacing w:line="360" w:lineRule="auto"/>
        <w:jc w:val="both"/>
        <w:rPr>
          <w:rFonts w:ascii="Arial" w:hAnsi="Arial" w:cs="Arial"/>
        </w:rPr>
      </w:pPr>
      <w:r w:rsidRPr="009567C9">
        <w:rPr>
          <w:rFonts w:ascii="Arial" w:hAnsi="Arial" w:cs="Arial"/>
        </w:rPr>
        <w:t>La enfermería trata de poner al paciente en las mejores condiciones para que la naturaleza actúe sobre él .Dicho de otra manera ayudar al paciente que sufre una enfermedad a vivir como sino la tuviera</w:t>
      </w:r>
      <w:r w:rsidR="00FF1110" w:rsidRPr="009567C9">
        <w:rPr>
          <w:rFonts w:ascii="Arial" w:hAnsi="Arial" w:cs="Arial"/>
        </w:rPr>
        <w:t xml:space="preserve">, </w:t>
      </w:r>
      <w:r w:rsidR="00F5323A" w:rsidRPr="009567C9">
        <w:rPr>
          <w:rFonts w:ascii="Arial" w:hAnsi="Arial" w:cs="Arial"/>
        </w:rPr>
        <w:t xml:space="preserve">y </w:t>
      </w:r>
      <w:r w:rsidR="00FF1110" w:rsidRPr="009567C9">
        <w:rPr>
          <w:rFonts w:ascii="Arial" w:hAnsi="Arial" w:cs="Arial"/>
        </w:rPr>
        <w:t>pertenece</w:t>
      </w:r>
      <w:r w:rsidR="00FF1110" w:rsidRPr="009567C9">
        <w:rPr>
          <w:rFonts w:ascii="Arial" w:eastAsia="Times New Roman" w:hAnsi="Arial" w:cs="Arial"/>
          <w:color w:val="8E939C"/>
          <w:sz w:val="20"/>
          <w:szCs w:val="20"/>
          <w:shd w:val="clear" w:color="auto" w:fill="F3F5F9"/>
        </w:rPr>
        <w:t xml:space="preserve"> </w:t>
      </w:r>
      <w:r w:rsidR="00560816" w:rsidRPr="009567C9">
        <w:rPr>
          <w:rFonts w:ascii="Arial" w:hAnsi="Arial" w:cs="Arial"/>
        </w:rPr>
        <w:t xml:space="preserve">a la tendencia naturalista </w:t>
      </w:r>
      <w:r w:rsidR="00A3473C" w:rsidRPr="009567C9">
        <w:rPr>
          <w:rFonts w:ascii="Arial" w:hAnsi="Arial" w:cs="Arial"/>
        </w:rPr>
        <w:t xml:space="preserve">que es enfocar los cuidados </w:t>
      </w:r>
      <w:r w:rsidR="00B027EB" w:rsidRPr="009567C9">
        <w:rPr>
          <w:rFonts w:ascii="Arial" w:hAnsi="Arial" w:cs="Arial"/>
        </w:rPr>
        <w:t xml:space="preserve">de enfermería </w:t>
      </w:r>
      <w:r w:rsidR="007612F7" w:rsidRPr="009567C9">
        <w:rPr>
          <w:rFonts w:ascii="Arial" w:hAnsi="Arial" w:cs="Arial"/>
        </w:rPr>
        <w:t xml:space="preserve">como facilitar de la acción </w:t>
      </w:r>
      <w:r w:rsidR="00E40A38" w:rsidRPr="009567C9">
        <w:rPr>
          <w:rFonts w:ascii="Arial" w:hAnsi="Arial" w:cs="Arial"/>
        </w:rPr>
        <w:t>que la naturaleza ejerce</w:t>
      </w:r>
      <w:r w:rsidR="00606D10" w:rsidRPr="009567C9">
        <w:rPr>
          <w:rFonts w:ascii="Arial" w:hAnsi="Arial" w:cs="Arial"/>
        </w:rPr>
        <w:t xml:space="preserve"> sobre los individuos </w:t>
      </w:r>
      <w:r w:rsidR="00E40A38" w:rsidRPr="009567C9">
        <w:rPr>
          <w:rFonts w:ascii="Arial" w:hAnsi="Arial" w:cs="Arial"/>
        </w:rPr>
        <w:t xml:space="preserve"> </w:t>
      </w:r>
      <w:r w:rsidR="00644694" w:rsidRPr="009567C9">
        <w:rPr>
          <w:rFonts w:ascii="Arial" w:hAnsi="Arial" w:cs="Arial"/>
        </w:rPr>
        <w:t>enfermos.</w:t>
      </w:r>
    </w:p>
    <w:p w14:paraId="40113433" w14:textId="6F0C70AD" w:rsidR="00207359" w:rsidRDefault="00207359"/>
    <w:p w14:paraId="4B4B891E" w14:textId="2BD82FDF" w:rsidR="00207359" w:rsidRDefault="00207359"/>
    <w:p w14:paraId="1FB14E0A" w14:textId="700B88CE" w:rsidR="00207359" w:rsidRDefault="00207359"/>
    <w:p w14:paraId="058C495D" w14:textId="71E73871" w:rsidR="00207359" w:rsidRDefault="00207359"/>
    <w:p w14:paraId="4E6D4814" w14:textId="5172F903" w:rsidR="00207359" w:rsidRDefault="00207359"/>
    <w:p w14:paraId="42C7C873" w14:textId="0561ADE3" w:rsidR="00207359" w:rsidRDefault="00207359"/>
    <w:p w14:paraId="0F58833B" w14:textId="51AF36E3" w:rsidR="00207359" w:rsidRDefault="00207359"/>
    <w:p w14:paraId="49D9951B" w14:textId="3B3A0334" w:rsidR="00207359" w:rsidRDefault="00207359"/>
    <w:p w14:paraId="3B99A5ED" w14:textId="107F4C3E" w:rsidR="00207359" w:rsidRDefault="00207359"/>
    <w:p w14:paraId="7E9CA383" w14:textId="5A39D33F" w:rsidR="00207359" w:rsidRDefault="00207359"/>
    <w:p w14:paraId="7769FF0F" w14:textId="386AE739" w:rsidR="00207359" w:rsidRDefault="00207359"/>
    <w:p w14:paraId="78354A73" w14:textId="2F760854" w:rsidR="00207359" w:rsidRDefault="00207359"/>
    <w:p w14:paraId="5E2A3D61" w14:textId="15819B4A" w:rsidR="00207359" w:rsidRDefault="00207359"/>
    <w:p w14:paraId="282F32B0" w14:textId="35B84462" w:rsidR="00207359" w:rsidRDefault="00207359"/>
    <w:p w14:paraId="79243126" w14:textId="7C7E7EEE" w:rsidR="00207359" w:rsidRDefault="00207359"/>
    <w:p w14:paraId="1BD861AE" w14:textId="5728155E" w:rsidR="00207359" w:rsidRDefault="00207359"/>
    <w:p w14:paraId="37C8AA17" w14:textId="28320042" w:rsidR="00207359" w:rsidRDefault="00207359"/>
    <w:p w14:paraId="2140BDE5" w14:textId="4BC1AC78" w:rsidR="00207359" w:rsidRDefault="00207359"/>
    <w:p w14:paraId="60024CDC" w14:textId="534B88E2" w:rsidR="00207359" w:rsidRDefault="00207359"/>
    <w:p w14:paraId="13CF34B3" w14:textId="0F256E67" w:rsidR="00207359" w:rsidRDefault="00207359"/>
    <w:p w14:paraId="2A0921D0" w14:textId="3B62EB79" w:rsidR="00207359" w:rsidRDefault="00207359"/>
    <w:p w14:paraId="5CF062A9" w14:textId="0D05E835" w:rsidR="00207359" w:rsidRDefault="00207359"/>
    <w:p w14:paraId="36A9E191" w14:textId="2E3F46E0" w:rsidR="00207359" w:rsidRDefault="00207359"/>
    <w:p w14:paraId="4C8ED8FD" w14:textId="1F27450B" w:rsidR="00207359" w:rsidRDefault="00207359"/>
    <w:p w14:paraId="70D63F7E" w14:textId="207EBAB4" w:rsidR="00207359" w:rsidRDefault="001432D9" w:rsidP="00E277F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744E">
        <w:rPr>
          <w:rFonts w:ascii="Arial" w:hAnsi="Arial" w:cs="Arial"/>
          <w:b/>
          <w:bCs/>
          <w:sz w:val="24"/>
          <w:szCs w:val="24"/>
        </w:rPr>
        <w:t xml:space="preserve">Tendencias naturalista de </w:t>
      </w:r>
      <w:r w:rsidR="0028349C" w:rsidRPr="00C4744E">
        <w:rPr>
          <w:rFonts w:ascii="Arial" w:hAnsi="Arial" w:cs="Arial"/>
          <w:b/>
          <w:bCs/>
          <w:sz w:val="24"/>
          <w:szCs w:val="24"/>
        </w:rPr>
        <w:t xml:space="preserve">Florece Nightingale, que abarca asunciones </w:t>
      </w:r>
      <w:r w:rsidR="0049039F" w:rsidRPr="00C4744E">
        <w:rPr>
          <w:rFonts w:ascii="Arial" w:hAnsi="Arial" w:cs="Arial"/>
          <w:b/>
          <w:bCs/>
          <w:sz w:val="24"/>
          <w:szCs w:val="24"/>
        </w:rPr>
        <w:t xml:space="preserve">proposiciones y elementos fundamentales. </w:t>
      </w:r>
    </w:p>
    <w:p w14:paraId="4B5CAE4D" w14:textId="35B9FD54" w:rsidR="0073318A" w:rsidRPr="00886B72" w:rsidRDefault="00740E10" w:rsidP="007A0F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B72">
        <w:rPr>
          <w:rFonts w:ascii="Arial" w:hAnsi="Arial" w:cs="Arial"/>
          <w:sz w:val="24"/>
          <w:szCs w:val="24"/>
        </w:rPr>
        <w:t xml:space="preserve">La enfermería </w:t>
      </w:r>
      <w:r w:rsidR="00DF45A9" w:rsidRPr="00886B72">
        <w:rPr>
          <w:rFonts w:ascii="Arial" w:hAnsi="Arial" w:cs="Arial"/>
          <w:sz w:val="24"/>
          <w:szCs w:val="24"/>
        </w:rPr>
        <w:t xml:space="preserve">trata de poner </w:t>
      </w:r>
      <w:r w:rsidR="00C64D96" w:rsidRPr="00886B72">
        <w:rPr>
          <w:rFonts w:ascii="Arial" w:hAnsi="Arial" w:cs="Arial"/>
          <w:sz w:val="24"/>
          <w:szCs w:val="24"/>
        </w:rPr>
        <w:t xml:space="preserve">al paciente </w:t>
      </w:r>
      <w:r w:rsidR="00EE1B23" w:rsidRPr="00886B72">
        <w:rPr>
          <w:rFonts w:ascii="Arial" w:hAnsi="Arial" w:cs="Arial"/>
          <w:sz w:val="24"/>
          <w:szCs w:val="24"/>
        </w:rPr>
        <w:t xml:space="preserve">en las mejores condiciones </w:t>
      </w:r>
      <w:r w:rsidR="00E54DCE" w:rsidRPr="00886B72">
        <w:rPr>
          <w:rFonts w:ascii="Arial" w:hAnsi="Arial" w:cs="Arial"/>
          <w:sz w:val="24"/>
          <w:szCs w:val="24"/>
        </w:rPr>
        <w:t xml:space="preserve">para que la naturaleza actúe </w:t>
      </w:r>
      <w:r w:rsidR="00B60F75" w:rsidRPr="00886B72">
        <w:rPr>
          <w:rFonts w:ascii="Arial" w:hAnsi="Arial" w:cs="Arial"/>
          <w:sz w:val="24"/>
          <w:szCs w:val="24"/>
        </w:rPr>
        <w:t>sobre él, dicho de otra manera</w:t>
      </w:r>
      <w:r w:rsidR="00430795" w:rsidRPr="00886B72">
        <w:rPr>
          <w:rFonts w:ascii="Arial" w:hAnsi="Arial" w:cs="Arial"/>
          <w:sz w:val="24"/>
          <w:szCs w:val="24"/>
        </w:rPr>
        <w:t xml:space="preserve">, ayudar al paciente que sufre de una enfermedad </w:t>
      </w:r>
      <w:r w:rsidR="00A50D23" w:rsidRPr="00886B72">
        <w:rPr>
          <w:rFonts w:ascii="Arial" w:hAnsi="Arial" w:cs="Arial"/>
          <w:sz w:val="24"/>
          <w:szCs w:val="24"/>
        </w:rPr>
        <w:t xml:space="preserve">a vivir, así como </w:t>
      </w:r>
      <w:r w:rsidR="006F7D5F" w:rsidRPr="00886B72">
        <w:rPr>
          <w:rFonts w:ascii="Arial" w:hAnsi="Arial" w:cs="Arial"/>
          <w:sz w:val="24"/>
          <w:szCs w:val="24"/>
        </w:rPr>
        <w:t>poner</w:t>
      </w:r>
      <w:r w:rsidR="0076531B" w:rsidRPr="00886B72">
        <w:rPr>
          <w:rFonts w:ascii="Arial" w:hAnsi="Arial" w:cs="Arial"/>
          <w:sz w:val="24"/>
          <w:szCs w:val="24"/>
        </w:rPr>
        <w:t xml:space="preserve"> o</w:t>
      </w:r>
      <w:r w:rsidR="006F7D5F" w:rsidRPr="00886B72">
        <w:rPr>
          <w:rFonts w:ascii="Arial" w:hAnsi="Arial" w:cs="Arial"/>
          <w:sz w:val="24"/>
          <w:szCs w:val="24"/>
        </w:rPr>
        <w:t xml:space="preserve"> mantener </w:t>
      </w:r>
      <w:r w:rsidR="00F201D1" w:rsidRPr="00886B72">
        <w:rPr>
          <w:rFonts w:ascii="Arial" w:hAnsi="Arial" w:cs="Arial"/>
          <w:sz w:val="24"/>
          <w:szCs w:val="24"/>
        </w:rPr>
        <w:t xml:space="preserve">el organismo del niño </w:t>
      </w:r>
      <w:r w:rsidR="00DD66D9" w:rsidRPr="00886B72">
        <w:rPr>
          <w:rFonts w:ascii="Arial" w:hAnsi="Arial" w:cs="Arial"/>
          <w:sz w:val="24"/>
          <w:szCs w:val="24"/>
        </w:rPr>
        <w:t xml:space="preserve">sano o </w:t>
      </w:r>
      <w:r w:rsidR="00DF142E" w:rsidRPr="00886B72">
        <w:rPr>
          <w:rFonts w:ascii="Arial" w:hAnsi="Arial" w:cs="Arial"/>
          <w:sz w:val="24"/>
          <w:szCs w:val="24"/>
        </w:rPr>
        <w:t>del</w:t>
      </w:r>
      <w:r w:rsidR="00DD66D9" w:rsidRPr="00886B72">
        <w:rPr>
          <w:rFonts w:ascii="Arial" w:hAnsi="Arial" w:cs="Arial"/>
          <w:sz w:val="24"/>
          <w:szCs w:val="24"/>
        </w:rPr>
        <w:t xml:space="preserve"> adulto </w:t>
      </w:r>
      <w:r w:rsidR="00353960" w:rsidRPr="00886B72">
        <w:rPr>
          <w:rFonts w:ascii="Arial" w:hAnsi="Arial" w:cs="Arial"/>
          <w:sz w:val="24"/>
          <w:szCs w:val="24"/>
        </w:rPr>
        <w:t>en un estado tal que no padezca</w:t>
      </w:r>
      <w:r w:rsidR="0073318A" w:rsidRPr="00886B72">
        <w:rPr>
          <w:rFonts w:ascii="Arial" w:hAnsi="Arial" w:cs="Arial"/>
          <w:sz w:val="24"/>
          <w:szCs w:val="24"/>
        </w:rPr>
        <w:t xml:space="preserve"> enfermedad.</w:t>
      </w:r>
    </w:p>
    <w:p w14:paraId="3B385C6D" w14:textId="2222D801" w:rsidR="00E277F2" w:rsidRPr="00886B72" w:rsidRDefault="004F15F0" w:rsidP="007A0F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B72">
        <w:rPr>
          <w:rFonts w:ascii="Arial" w:hAnsi="Arial" w:cs="Arial"/>
          <w:sz w:val="24"/>
          <w:szCs w:val="24"/>
        </w:rPr>
        <w:t xml:space="preserve">Los elementos fundamentales </w:t>
      </w:r>
      <w:r w:rsidR="00AE1072" w:rsidRPr="00886B72">
        <w:rPr>
          <w:rFonts w:ascii="Arial" w:hAnsi="Arial" w:cs="Arial"/>
          <w:sz w:val="24"/>
          <w:szCs w:val="24"/>
        </w:rPr>
        <w:t xml:space="preserve">son: </w:t>
      </w:r>
      <w:r w:rsidR="00EC6A21" w:rsidRPr="00886B72">
        <w:rPr>
          <w:rFonts w:ascii="Arial" w:hAnsi="Arial" w:cs="Arial"/>
          <w:sz w:val="24"/>
          <w:szCs w:val="24"/>
        </w:rPr>
        <w:t xml:space="preserve">persona, salud, </w:t>
      </w:r>
      <w:r w:rsidR="00CF42A9" w:rsidRPr="00886B72">
        <w:rPr>
          <w:rFonts w:ascii="Arial" w:hAnsi="Arial" w:cs="Arial"/>
          <w:sz w:val="24"/>
          <w:szCs w:val="24"/>
        </w:rPr>
        <w:t>entorno y cuidado.</w:t>
      </w:r>
    </w:p>
    <w:p w14:paraId="2DC55271" w14:textId="39FB76AD" w:rsidR="00CF42A9" w:rsidRPr="00886B72" w:rsidRDefault="00CF42A9" w:rsidP="007A0F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B72">
        <w:rPr>
          <w:rFonts w:ascii="Arial" w:hAnsi="Arial" w:cs="Arial"/>
          <w:sz w:val="24"/>
          <w:szCs w:val="24"/>
        </w:rPr>
        <w:lastRenderedPageBreak/>
        <w:t xml:space="preserve">Persona: </w:t>
      </w:r>
      <w:r w:rsidR="008731E1" w:rsidRPr="00886B72">
        <w:rPr>
          <w:rFonts w:ascii="Arial" w:hAnsi="Arial" w:cs="Arial"/>
          <w:sz w:val="24"/>
          <w:szCs w:val="24"/>
        </w:rPr>
        <w:t>P</w:t>
      </w:r>
      <w:r w:rsidR="00BD18D7" w:rsidRPr="00886B72">
        <w:rPr>
          <w:rFonts w:ascii="Arial" w:hAnsi="Arial" w:cs="Arial"/>
          <w:sz w:val="24"/>
          <w:szCs w:val="24"/>
        </w:rPr>
        <w:t>aciente con componente físico</w:t>
      </w:r>
      <w:r w:rsidR="00DA199B" w:rsidRPr="00886B72">
        <w:rPr>
          <w:rFonts w:ascii="Arial" w:hAnsi="Arial" w:cs="Arial"/>
          <w:sz w:val="24"/>
          <w:szCs w:val="24"/>
        </w:rPr>
        <w:t>, intelectual</w:t>
      </w:r>
      <w:r w:rsidR="00A62219" w:rsidRPr="00886B72">
        <w:rPr>
          <w:rFonts w:ascii="Arial" w:hAnsi="Arial" w:cs="Arial"/>
          <w:sz w:val="24"/>
          <w:szCs w:val="24"/>
        </w:rPr>
        <w:t>,</w:t>
      </w:r>
      <w:r w:rsidR="00DA199B" w:rsidRPr="00886B72">
        <w:rPr>
          <w:rFonts w:ascii="Arial" w:hAnsi="Arial" w:cs="Arial"/>
          <w:sz w:val="24"/>
          <w:szCs w:val="24"/>
        </w:rPr>
        <w:t xml:space="preserve"> emocional</w:t>
      </w:r>
      <w:r w:rsidR="006E64ED" w:rsidRPr="00886B72">
        <w:rPr>
          <w:rFonts w:ascii="Arial" w:hAnsi="Arial" w:cs="Arial"/>
          <w:sz w:val="24"/>
          <w:szCs w:val="24"/>
        </w:rPr>
        <w:t>, social y</w:t>
      </w:r>
      <w:r w:rsidR="0065405F" w:rsidRPr="00886B72">
        <w:rPr>
          <w:rFonts w:ascii="Arial" w:hAnsi="Arial" w:cs="Arial"/>
          <w:sz w:val="24"/>
          <w:szCs w:val="24"/>
        </w:rPr>
        <w:t xml:space="preserve"> espiritual</w:t>
      </w:r>
      <w:r w:rsidR="00B41A04" w:rsidRPr="00886B72">
        <w:rPr>
          <w:rFonts w:ascii="Arial" w:hAnsi="Arial" w:cs="Arial"/>
          <w:sz w:val="24"/>
          <w:szCs w:val="24"/>
        </w:rPr>
        <w:t>.</w:t>
      </w:r>
    </w:p>
    <w:p w14:paraId="3D2E2B2E" w14:textId="62BF3976" w:rsidR="00B41A04" w:rsidRPr="00886B72" w:rsidRDefault="00B41A04" w:rsidP="007A0F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B72">
        <w:rPr>
          <w:rFonts w:ascii="Arial" w:hAnsi="Arial" w:cs="Arial"/>
          <w:sz w:val="24"/>
          <w:szCs w:val="24"/>
        </w:rPr>
        <w:t>Salud:</w:t>
      </w:r>
      <w:r w:rsidR="004806F3" w:rsidRPr="00886B72">
        <w:rPr>
          <w:rFonts w:ascii="Arial" w:hAnsi="Arial" w:cs="Arial"/>
          <w:sz w:val="24"/>
          <w:szCs w:val="24"/>
        </w:rPr>
        <w:t xml:space="preserve"> </w:t>
      </w:r>
      <w:r w:rsidR="008731E1" w:rsidRPr="00886B72">
        <w:rPr>
          <w:rFonts w:ascii="Arial" w:hAnsi="Arial" w:cs="Arial"/>
          <w:sz w:val="24"/>
          <w:szCs w:val="24"/>
        </w:rPr>
        <w:t>C</w:t>
      </w:r>
      <w:r w:rsidR="001B4076" w:rsidRPr="00886B72">
        <w:rPr>
          <w:rFonts w:ascii="Arial" w:hAnsi="Arial" w:cs="Arial"/>
          <w:sz w:val="24"/>
          <w:szCs w:val="24"/>
        </w:rPr>
        <w:t xml:space="preserve">apacidad de </w:t>
      </w:r>
      <w:r w:rsidR="00C54A78" w:rsidRPr="00886B72">
        <w:rPr>
          <w:rFonts w:ascii="Arial" w:hAnsi="Arial" w:cs="Arial"/>
          <w:sz w:val="24"/>
          <w:szCs w:val="24"/>
        </w:rPr>
        <w:t xml:space="preserve">sentirse </w:t>
      </w:r>
      <w:r w:rsidR="000C117A" w:rsidRPr="00886B72">
        <w:rPr>
          <w:rFonts w:ascii="Arial" w:hAnsi="Arial" w:cs="Arial"/>
          <w:sz w:val="24"/>
          <w:szCs w:val="24"/>
        </w:rPr>
        <w:t xml:space="preserve">bien y de utilizar </w:t>
      </w:r>
      <w:r w:rsidR="00BF46AD" w:rsidRPr="00886B72">
        <w:rPr>
          <w:rFonts w:ascii="Arial" w:hAnsi="Arial" w:cs="Arial"/>
          <w:sz w:val="24"/>
          <w:szCs w:val="24"/>
        </w:rPr>
        <w:t xml:space="preserve">al máximo </w:t>
      </w:r>
      <w:r w:rsidR="0030288A" w:rsidRPr="00886B72">
        <w:rPr>
          <w:rFonts w:ascii="Arial" w:hAnsi="Arial" w:cs="Arial"/>
          <w:sz w:val="24"/>
          <w:szCs w:val="24"/>
        </w:rPr>
        <w:t xml:space="preserve">todas las facultades </w:t>
      </w:r>
      <w:r w:rsidR="0095677E" w:rsidRPr="00886B72">
        <w:rPr>
          <w:rFonts w:ascii="Arial" w:hAnsi="Arial" w:cs="Arial"/>
          <w:sz w:val="24"/>
          <w:szCs w:val="24"/>
        </w:rPr>
        <w:t xml:space="preserve">que posee </w:t>
      </w:r>
      <w:r w:rsidR="0079375E" w:rsidRPr="00886B72">
        <w:rPr>
          <w:rFonts w:ascii="Arial" w:hAnsi="Arial" w:cs="Arial"/>
          <w:sz w:val="24"/>
          <w:szCs w:val="24"/>
        </w:rPr>
        <w:t>la persona.</w:t>
      </w:r>
    </w:p>
    <w:p w14:paraId="0988EBBF" w14:textId="46D8772D" w:rsidR="0079375E" w:rsidRPr="00886B72" w:rsidRDefault="000553A1" w:rsidP="007A0F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B72">
        <w:rPr>
          <w:rFonts w:ascii="Arial" w:hAnsi="Arial" w:cs="Arial"/>
          <w:sz w:val="24"/>
          <w:szCs w:val="24"/>
        </w:rPr>
        <w:t xml:space="preserve">Entorno: </w:t>
      </w:r>
      <w:r w:rsidR="008731E1" w:rsidRPr="00886B72">
        <w:rPr>
          <w:rFonts w:ascii="Arial" w:hAnsi="Arial" w:cs="Arial"/>
          <w:sz w:val="24"/>
          <w:szCs w:val="24"/>
        </w:rPr>
        <w:t xml:space="preserve">Conjunto de </w:t>
      </w:r>
      <w:r w:rsidR="007E18A0" w:rsidRPr="00886B72">
        <w:rPr>
          <w:rFonts w:ascii="Arial" w:hAnsi="Arial" w:cs="Arial"/>
          <w:sz w:val="24"/>
          <w:szCs w:val="24"/>
        </w:rPr>
        <w:t>elementos externo</w:t>
      </w:r>
      <w:r w:rsidR="00B57585" w:rsidRPr="00886B72">
        <w:rPr>
          <w:rFonts w:ascii="Arial" w:hAnsi="Arial" w:cs="Arial"/>
          <w:sz w:val="24"/>
          <w:szCs w:val="24"/>
        </w:rPr>
        <w:t xml:space="preserve">s </w:t>
      </w:r>
      <w:r w:rsidR="00ED146A" w:rsidRPr="00886B72">
        <w:rPr>
          <w:rFonts w:ascii="Arial" w:hAnsi="Arial" w:cs="Arial"/>
          <w:sz w:val="24"/>
          <w:szCs w:val="24"/>
        </w:rPr>
        <w:t xml:space="preserve">que afectan la salud </w:t>
      </w:r>
      <w:r w:rsidR="00B66281" w:rsidRPr="00886B72">
        <w:rPr>
          <w:rFonts w:ascii="Arial" w:hAnsi="Arial" w:cs="Arial"/>
          <w:sz w:val="24"/>
          <w:szCs w:val="24"/>
        </w:rPr>
        <w:t xml:space="preserve">de las personas sanas </w:t>
      </w:r>
      <w:r w:rsidR="00C00B1E" w:rsidRPr="00886B72">
        <w:rPr>
          <w:rFonts w:ascii="Arial" w:hAnsi="Arial" w:cs="Arial"/>
          <w:sz w:val="24"/>
          <w:szCs w:val="24"/>
        </w:rPr>
        <w:t>y enfermas</w:t>
      </w:r>
      <w:r w:rsidR="00AE17E0" w:rsidRPr="00886B72">
        <w:rPr>
          <w:rFonts w:ascii="Arial" w:hAnsi="Arial" w:cs="Arial"/>
          <w:sz w:val="24"/>
          <w:szCs w:val="24"/>
        </w:rPr>
        <w:t>.</w:t>
      </w:r>
    </w:p>
    <w:p w14:paraId="7960DDF9" w14:textId="68595953" w:rsidR="00AE17E0" w:rsidRPr="00886B72" w:rsidRDefault="00AE17E0" w:rsidP="007A0FA5">
      <w:pPr>
        <w:spacing w:line="360" w:lineRule="auto"/>
        <w:jc w:val="both"/>
        <w:rPr>
          <w:rFonts w:ascii="Arial" w:hAnsi="Arial" w:cs="Arial"/>
        </w:rPr>
      </w:pPr>
      <w:r w:rsidRPr="00886B72">
        <w:rPr>
          <w:rFonts w:ascii="Arial" w:hAnsi="Arial" w:cs="Arial"/>
          <w:sz w:val="24"/>
          <w:szCs w:val="24"/>
        </w:rPr>
        <w:t xml:space="preserve">Cuidado: </w:t>
      </w:r>
      <w:r w:rsidR="007643E8" w:rsidRPr="00886B72">
        <w:rPr>
          <w:rFonts w:ascii="Arial" w:hAnsi="Arial" w:cs="Arial"/>
        </w:rPr>
        <w:t>L</w:t>
      </w:r>
      <w:r w:rsidR="00512ACA" w:rsidRPr="00886B72">
        <w:rPr>
          <w:rFonts w:ascii="Arial" w:hAnsi="Arial" w:cs="Arial"/>
        </w:rPr>
        <w:t>os cuidados de enfermería son actividades facilitadoras de la acción que la naturaleza ejerce sobre las personas sanas o enfermeras: uso adecuado del aire fresco, luz, calor, limpieza, tranquilidad, dietas</w:t>
      </w:r>
      <w:r w:rsidR="007047B9" w:rsidRPr="00886B72">
        <w:rPr>
          <w:rFonts w:ascii="Arial" w:hAnsi="Arial" w:cs="Arial"/>
        </w:rPr>
        <w:t>.</w:t>
      </w:r>
    </w:p>
    <w:p w14:paraId="0DCACF50" w14:textId="6D38361E" w:rsidR="00B91E40" w:rsidRDefault="007643E8" w:rsidP="007A0FA5">
      <w:pPr>
        <w:spacing w:line="360" w:lineRule="auto"/>
        <w:jc w:val="both"/>
        <w:divId w:val="1869291688"/>
        <w:rPr>
          <w:rFonts w:ascii="Arial" w:hAnsi="Arial" w:cs="Arial"/>
        </w:rPr>
      </w:pPr>
      <w:r w:rsidRPr="00886B72">
        <w:rPr>
          <w:rFonts w:ascii="Arial" w:eastAsia="Times New Roman" w:hAnsi="Arial" w:cs="Arial"/>
          <w:color w:val="000000"/>
        </w:rPr>
        <w:t>El c</w:t>
      </w:r>
      <w:r w:rsidR="0037254E" w:rsidRPr="00886B72">
        <w:rPr>
          <w:rFonts w:ascii="Arial" w:hAnsi="Arial" w:cs="Arial"/>
        </w:rPr>
        <w:t>uidado del paciente requiere conocimientos de medicina, cirugía, higiene y están supeditados a la función del médico.</w:t>
      </w:r>
      <w:r w:rsidR="00B31E3C" w:rsidRPr="00886B72">
        <w:rPr>
          <w:rFonts w:ascii="Arial" w:hAnsi="Arial" w:cs="Arial"/>
        </w:rPr>
        <w:t xml:space="preserve"> </w:t>
      </w:r>
      <w:r w:rsidR="0037254E" w:rsidRPr="00886B72">
        <w:rPr>
          <w:rFonts w:ascii="Arial" w:hAnsi="Arial" w:cs="Arial"/>
        </w:rPr>
        <w:t>F</w:t>
      </w:r>
      <w:r w:rsidR="00AA7865" w:rsidRPr="00886B72">
        <w:rPr>
          <w:rFonts w:ascii="Arial" w:hAnsi="Arial" w:cs="Arial"/>
        </w:rPr>
        <w:t xml:space="preserve">lorence nightingale </w:t>
      </w:r>
      <w:r w:rsidR="0037254E" w:rsidRPr="00886B72">
        <w:rPr>
          <w:rFonts w:ascii="Arial" w:hAnsi="Arial" w:cs="Arial"/>
        </w:rPr>
        <w:t> (Florencia, 1820 - Londres, 1910)</w:t>
      </w:r>
      <w:r w:rsidR="007B2B07" w:rsidRPr="00886B72">
        <w:rPr>
          <w:rFonts w:ascii="Arial" w:hAnsi="Arial" w:cs="Arial"/>
        </w:rPr>
        <w:t xml:space="preserve">, </w:t>
      </w:r>
      <w:r w:rsidR="0037254E" w:rsidRPr="00886B72">
        <w:rPr>
          <w:rFonts w:ascii="Arial" w:hAnsi="Arial" w:cs="Arial"/>
        </w:rPr>
        <w:t xml:space="preserve">fue una inglesa pionera de la enfermería profesional moderna. Procede </w:t>
      </w:r>
      <w:r w:rsidR="0037254E" w:rsidRPr="00886B72">
        <w:rPr>
          <w:rFonts w:ascii="Arial" w:hAnsi="Arial" w:cs="Arial"/>
        </w:rPr>
        <w:lastRenderedPageBreak/>
        <w:t>de una familia rica, pero rechazó la cómoda vida social que llevaba para trabajar como enfermera</w:t>
      </w:r>
      <w:r w:rsidR="00811F8F" w:rsidRPr="00886B72">
        <w:rPr>
          <w:rFonts w:ascii="Arial" w:hAnsi="Arial" w:cs="Arial"/>
        </w:rPr>
        <w:t>.</w:t>
      </w:r>
      <w:r w:rsidR="00AE5F2A" w:rsidRPr="00886B72">
        <w:rPr>
          <w:rFonts w:ascii="Arial" w:hAnsi="Arial" w:cs="Arial"/>
        </w:rPr>
        <w:t xml:space="preserve"> </w:t>
      </w:r>
      <w:r w:rsidR="00993561" w:rsidRPr="00886B72">
        <w:rPr>
          <w:rFonts w:ascii="Arial" w:eastAsia="Times New Roman" w:hAnsi="Arial" w:cs="Arial"/>
          <w:color w:val="000000"/>
        </w:rPr>
        <w:t>Motivada por sus d</w:t>
      </w:r>
      <w:r w:rsidR="00AA0795" w:rsidRPr="00886B72">
        <w:rPr>
          <w:rFonts w:ascii="Arial" w:eastAsia="Times New Roman" w:hAnsi="Arial" w:cs="Arial"/>
          <w:color w:val="000000"/>
        </w:rPr>
        <w:t xml:space="preserve">eseos de independencia y por sus convicciones religiosas, se enfrenta a su familia y a los </w:t>
      </w:r>
      <w:r w:rsidR="00AA0795" w:rsidRPr="00886B72">
        <w:rPr>
          <w:rFonts w:ascii="Arial" w:hAnsi="Arial" w:cs="Arial"/>
        </w:rPr>
        <w:t>convencionalismos sociales de la época para buscar una profesión que le permita ser útil para la humanidad: la enfermería.</w:t>
      </w:r>
      <w:r w:rsidR="00A075E0" w:rsidRPr="00886B72">
        <w:rPr>
          <w:rFonts w:ascii="Arial" w:hAnsi="Arial" w:cs="Arial"/>
        </w:rPr>
        <w:t xml:space="preserve"> </w:t>
      </w:r>
      <w:r w:rsidR="00AA0795" w:rsidRPr="00886B72">
        <w:rPr>
          <w:rFonts w:ascii="Arial" w:hAnsi="Arial" w:cs="Arial"/>
        </w:rPr>
        <w:t>Llega a ser supervisora de enfermeras de un hospital de caridad de Londres, en el que introdujo grandes innovaciones técnicas y de organización, lo que conllevó a superarse el modelo asistencial tradicional (buenos sentimientos y sectarismo religioso) y a sustituirse por una asistencia sanitaria científica, la cual precisaba una rigurosa formación del personal de enfermería.</w:t>
      </w:r>
      <w:r w:rsidR="006E2F2D" w:rsidRPr="00886B72">
        <w:rPr>
          <w:rFonts w:ascii="Arial" w:hAnsi="Arial" w:cs="Arial"/>
        </w:rPr>
        <w:t xml:space="preserve"> </w:t>
      </w:r>
      <w:r w:rsidR="00493BCB" w:rsidRPr="00886B72">
        <w:rPr>
          <w:rFonts w:ascii="Arial" w:hAnsi="Arial" w:cs="Arial"/>
        </w:rPr>
        <w:t>Pero realmente se hizo famosa por organizar un servicio de enfermeras para los soldados británicos de la Guerra de Crimea: en el hospital de campaña</w:t>
      </w:r>
      <w:r w:rsidR="002D2AEA" w:rsidRPr="00886B72">
        <w:rPr>
          <w:rFonts w:ascii="Arial" w:hAnsi="Arial" w:cs="Arial"/>
        </w:rPr>
        <w:t xml:space="preserve"> de</w:t>
      </w:r>
      <w:r w:rsidR="00493BCB" w:rsidRPr="00886B72">
        <w:rPr>
          <w:rFonts w:ascii="Arial" w:hAnsi="Arial" w:cs="Arial"/>
        </w:rPr>
        <w:t xml:space="preserve"> (Turquía) consiguió mejoras sanitarias espectaculares, enfrentándose a los prejuicios de los </w:t>
      </w:r>
      <w:r w:rsidR="00493BCB" w:rsidRPr="00886B72">
        <w:rPr>
          <w:rFonts w:ascii="Arial" w:hAnsi="Arial" w:cs="Arial"/>
        </w:rPr>
        <w:lastRenderedPageBreak/>
        <w:t>médicos militares y a la pobreza de medios con que el ejército solía tratar a los soldados</w:t>
      </w:r>
      <w:r w:rsidR="002D2AEA" w:rsidRPr="00886B72">
        <w:rPr>
          <w:rFonts w:ascii="Arial" w:hAnsi="Arial" w:cs="Arial"/>
        </w:rPr>
        <w:t>.</w:t>
      </w:r>
    </w:p>
    <w:p w14:paraId="20811922" w14:textId="2A1B35B7" w:rsidR="0030369D" w:rsidRPr="00F006E2" w:rsidRDefault="0030369D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 w:rsidRPr="00EF4179">
        <w:rPr>
          <w:rFonts w:ascii="Arial" w:hAnsi="Arial" w:cs="Arial"/>
          <w:b/>
          <w:bCs/>
          <w:sz w:val="24"/>
          <w:szCs w:val="24"/>
        </w:rPr>
        <w:t xml:space="preserve">La escuela de necesidades </w:t>
      </w:r>
      <w:r w:rsidR="00D94D90" w:rsidRPr="00EF4179">
        <w:rPr>
          <w:rFonts w:ascii="Arial" w:hAnsi="Arial" w:cs="Arial"/>
          <w:b/>
          <w:bCs/>
          <w:sz w:val="24"/>
          <w:szCs w:val="24"/>
        </w:rPr>
        <w:t xml:space="preserve">de </w:t>
      </w:r>
      <w:r w:rsidR="001E7873" w:rsidRPr="00EF4179">
        <w:rPr>
          <w:rFonts w:ascii="Arial" w:hAnsi="Arial" w:cs="Arial"/>
          <w:b/>
          <w:bCs/>
          <w:sz w:val="24"/>
          <w:szCs w:val="24"/>
        </w:rPr>
        <w:t>Virginia</w:t>
      </w:r>
      <w:r w:rsidR="00D94D90" w:rsidRPr="00EF4179">
        <w:rPr>
          <w:rFonts w:ascii="Arial" w:hAnsi="Arial" w:cs="Arial"/>
          <w:b/>
          <w:bCs/>
          <w:sz w:val="24"/>
          <w:szCs w:val="24"/>
        </w:rPr>
        <w:t xml:space="preserve"> </w:t>
      </w:r>
      <w:r w:rsidR="001E7873" w:rsidRPr="00EF4179">
        <w:rPr>
          <w:rFonts w:ascii="Arial" w:hAnsi="Arial" w:cs="Arial"/>
          <w:b/>
          <w:bCs/>
          <w:sz w:val="24"/>
          <w:szCs w:val="24"/>
        </w:rPr>
        <w:t>Henderson</w:t>
      </w:r>
      <w:r w:rsidR="00D94D90" w:rsidRPr="00EF4179">
        <w:rPr>
          <w:rFonts w:ascii="Arial" w:hAnsi="Arial" w:cs="Arial"/>
          <w:b/>
          <w:bCs/>
          <w:sz w:val="24"/>
          <w:szCs w:val="24"/>
        </w:rPr>
        <w:t xml:space="preserve"> </w:t>
      </w:r>
      <w:r w:rsidR="002613AE" w:rsidRPr="00EF4179">
        <w:rPr>
          <w:rFonts w:ascii="Arial" w:hAnsi="Arial" w:cs="Arial"/>
          <w:b/>
          <w:bCs/>
          <w:sz w:val="24"/>
          <w:szCs w:val="24"/>
        </w:rPr>
        <w:t>y Dorothea Orem</w:t>
      </w:r>
      <w:r w:rsidR="00F006E2">
        <w:rPr>
          <w:rFonts w:ascii="Arial" w:hAnsi="Arial" w:cs="Arial"/>
          <w:b/>
          <w:bCs/>
        </w:rPr>
        <w:t>.</w:t>
      </w:r>
    </w:p>
    <w:p w14:paraId="34AD5943" w14:textId="2F5651A2" w:rsidR="002613AE" w:rsidRDefault="009D7E9E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D81771">
        <w:rPr>
          <w:rFonts w:ascii="Arial" w:hAnsi="Arial" w:cs="Arial"/>
        </w:rPr>
        <w:t xml:space="preserve"> cuidado </w:t>
      </w:r>
      <w:r w:rsidR="0042446F">
        <w:rPr>
          <w:rFonts w:ascii="Arial" w:hAnsi="Arial" w:cs="Arial"/>
        </w:rPr>
        <w:t xml:space="preserve">está centrado </w:t>
      </w:r>
      <w:r w:rsidR="00955A52">
        <w:rPr>
          <w:rFonts w:ascii="Arial" w:hAnsi="Arial" w:cs="Arial"/>
        </w:rPr>
        <w:t xml:space="preserve">en la </w:t>
      </w:r>
      <w:r w:rsidR="00CD2762">
        <w:rPr>
          <w:rFonts w:ascii="Arial" w:hAnsi="Arial" w:cs="Arial"/>
        </w:rPr>
        <w:t xml:space="preserve">dependencia e </w:t>
      </w:r>
      <w:r w:rsidR="00955A52">
        <w:rPr>
          <w:rFonts w:ascii="Arial" w:hAnsi="Arial" w:cs="Arial"/>
        </w:rPr>
        <w:t>independencia</w:t>
      </w:r>
      <w:r w:rsidR="00CE7825">
        <w:rPr>
          <w:rFonts w:ascii="Arial" w:hAnsi="Arial" w:cs="Arial"/>
        </w:rPr>
        <w:t xml:space="preserve"> de la persona en la satisfacción </w:t>
      </w:r>
      <w:r w:rsidR="00FF2D08">
        <w:rPr>
          <w:rFonts w:ascii="Arial" w:hAnsi="Arial" w:cs="Arial"/>
        </w:rPr>
        <w:t xml:space="preserve">de las necesidades fundamentales </w:t>
      </w:r>
      <w:r w:rsidR="000E5818">
        <w:rPr>
          <w:rFonts w:ascii="Arial" w:hAnsi="Arial" w:cs="Arial"/>
        </w:rPr>
        <w:t xml:space="preserve">o en la capacidad de </w:t>
      </w:r>
      <w:r w:rsidR="009520FB">
        <w:rPr>
          <w:rFonts w:ascii="Arial" w:hAnsi="Arial" w:cs="Arial"/>
        </w:rPr>
        <w:t xml:space="preserve">llevar a cabo </w:t>
      </w:r>
      <w:r w:rsidR="001855AE">
        <w:rPr>
          <w:rFonts w:ascii="Arial" w:hAnsi="Arial" w:cs="Arial"/>
        </w:rPr>
        <w:t>sus autocuidados.</w:t>
      </w:r>
    </w:p>
    <w:p w14:paraId="030ABB4D" w14:textId="70E865F9" w:rsidR="001855AE" w:rsidRDefault="001E0DFA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Virginia Henderson: Filosofía </w:t>
      </w:r>
      <w:r w:rsidR="00DC05E7">
        <w:rPr>
          <w:rFonts w:ascii="Arial" w:hAnsi="Arial" w:cs="Arial"/>
        </w:rPr>
        <w:t>relacionada con la definición de enfermería en términos funcionales.</w:t>
      </w:r>
    </w:p>
    <w:p w14:paraId="1E9D0003" w14:textId="114C95B3" w:rsidR="00F006E2" w:rsidRDefault="00F006E2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Cuidado: Asistencia a la persona </w:t>
      </w:r>
      <w:r w:rsidR="00CC0887">
        <w:rPr>
          <w:rFonts w:ascii="Arial" w:hAnsi="Arial" w:cs="Arial"/>
        </w:rPr>
        <w:t xml:space="preserve">sana o enferma en las actividades </w:t>
      </w:r>
      <w:r w:rsidR="000268B6">
        <w:rPr>
          <w:rFonts w:ascii="Arial" w:hAnsi="Arial" w:cs="Arial"/>
        </w:rPr>
        <w:t xml:space="preserve">que no puede </w:t>
      </w:r>
      <w:r w:rsidR="00EC0899">
        <w:rPr>
          <w:rFonts w:ascii="Arial" w:hAnsi="Arial" w:cs="Arial"/>
        </w:rPr>
        <w:t xml:space="preserve">hacer por sí misma por falta de fuerza, voluntad o de </w:t>
      </w:r>
      <w:r w:rsidR="006B3BAA">
        <w:rPr>
          <w:rFonts w:ascii="Arial" w:hAnsi="Arial" w:cs="Arial"/>
        </w:rPr>
        <w:t xml:space="preserve">conocimientos para conservar o restablecer su independencia en la satisfacción </w:t>
      </w:r>
      <w:r w:rsidR="00612B46">
        <w:rPr>
          <w:rFonts w:ascii="Arial" w:hAnsi="Arial" w:cs="Arial"/>
        </w:rPr>
        <w:t>sus necesidades fundamentales.</w:t>
      </w:r>
    </w:p>
    <w:p w14:paraId="4217A854" w14:textId="5D2C8D7E" w:rsidR="00612B46" w:rsidRDefault="00612B46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Persona: Ser biológico, psicológico </w:t>
      </w:r>
      <w:r w:rsidR="00026171">
        <w:rPr>
          <w:rFonts w:ascii="Arial" w:hAnsi="Arial" w:cs="Arial"/>
        </w:rPr>
        <w:t xml:space="preserve">y social que tiende hacia independencia </w:t>
      </w:r>
      <w:r w:rsidR="00DE42F8">
        <w:rPr>
          <w:rFonts w:ascii="Arial" w:hAnsi="Arial" w:cs="Arial"/>
        </w:rPr>
        <w:t xml:space="preserve">en la satisfacción de sus 14 necesidades fundamentales. </w:t>
      </w:r>
    </w:p>
    <w:p w14:paraId="113CF584" w14:textId="0938CECF" w:rsidR="00DE42F8" w:rsidRDefault="00DE42F8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Salud: Capacidad de actuar </w:t>
      </w:r>
      <w:r w:rsidR="00A804C8">
        <w:rPr>
          <w:rFonts w:ascii="Arial" w:hAnsi="Arial" w:cs="Arial"/>
        </w:rPr>
        <w:t>de forma independiente en relación con las 14 necesidades fundamentales.</w:t>
      </w:r>
    </w:p>
    <w:p w14:paraId="63629BA3" w14:textId="5B65B028" w:rsidR="00A804C8" w:rsidRDefault="00A804C8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Entorno: </w:t>
      </w:r>
      <w:r w:rsidR="00995C0B">
        <w:rPr>
          <w:rFonts w:ascii="Arial" w:hAnsi="Arial" w:cs="Arial"/>
        </w:rPr>
        <w:t xml:space="preserve">Factores externos que actúan de forma positiva o negativa. </w:t>
      </w:r>
    </w:p>
    <w:p w14:paraId="6723DE2C" w14:textId="5A15015F" w:rsidR="00995C0B" w:rsidRDefault="00185E1B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>Elementos clave: Integridad</w:t>
      </w:r>
      <w:r w:rsidR="00A01C74">
        <w:rPr>
          <w:rFonts w:ascii="Arial" w:hAnsi="Arial" w:cs="Arial"/>
        </w:rPr>
        <w:t xml:space="preserve"> dependencia e independencia </w:t>
      </w:r>
      <w:r w:rsidR="007734E9">
        <w:rPr>
          <w:rFonts w:ascii="Arial" w:hAnsi="Arial" w:cs="Arial"/>
        </w:rPr>
        <w:t xml:space="preserve">en la satisfacción </w:t>
      </w:r>
      <w:r w:rsidR="00362B21">
        <w:rPr>
          <w:rFonts w:ascii="Arial" w:hAnsi="Arial" w:cs="Arial"/>
        </w:rPr>
        <w:t xml:space="preserve">de las necesidades, necesidades fundamentales </w:t>
      </w:r>
      <w:r w:rsidR="006B5F01">
        <w:rPr>
          <w:rFonts w:ascii="Arial" w:hAnsi="Arial" w:cs="Arial"/>
        </w:rPr>
        <w:t xml:space="preserve">y necesidades específicas. </w:t>
      </w:r>
    </w:p>
    <w:p w14:paraId="4FEE306A" w14:textId="2A61B0ED" w:rsidR="0044774E" w:rsidRDefault="00566374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Dorothea Orem: Modelo conceptual </w:t>
      </w:r>
      <w:r w:rsidR="0044774E">
        <w:rPr>
          <w:rFonts w:ascii="Arial" w:hAnsi="Arial" w:cs="Arial"/>
        </w:rPr>
        <w:t>sobre la enfermería con enfoque de autocuidados.</w:t>
      </w:r>
    </w:p>
    <w:p w14:paraId="00CD35AA" w14:textId="672B8826" w:rsidR="0044774E" w:rsidRDefault="0044774E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Cuidado: </w:t>
      </w:r>
      <w:r w:rsidR="00172655">
        <w:rPr>
          <w:rFonts w:ascii="Arial" w:hAnsi="Arial" w:cs="Arial"/>
        </w:rPr>
        <w:t xml:space="preserve">Campo de conocimientos y servicio humano </w:t>
      </w:r>
      <w:r w:rsidR="00CE3CD7">
        <w:rPr>
          <w:rFonts w:ascii="Arial" w:hAnsi="Arial" w:cs="Arial"/>
        </w:rPr>
        <w:t xml:space="preserve">que tiende a cubrir las </w:t>
      </w:r>
      <w:r w:rsidR="00343E75">
        <w:rPr>
          <w:rFonts w:ascii="Arial" w:hAnsi="Arial" w:cs="Arial"/>
        </w:rPr>
        <w:t xml:space="preserve">limitaciones de la persona en el ejercicio </w:t>
      </w:r>
      <w:r w:rsidR="00AD35DF">
        <w:rPr>
          <w:rFonts w:ascii="Arial" w:hAnsi="Arial" w:cs="Arial"/>
        </w:rPr>
        <w:t>de autocuidados relacionados con su salud y reforzar sus capacidades de autocuidado.</w:t>
      </w:r>
    </w:p>
    <w:p w14:paraId="0C130E9F" w14:textId="6A8A0A71" w:rsidR="00AD35DF" w:rsidRDefault="00861926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Persona: </w:t>
      </w:r>
      <w:r w:rsidR="00E36506">
        <w:rPr>
          <w:rFonts w:ascii="Arial" w:hAnsi="Arial" w:cs="Arial"/>
        </w:rPr>
        <w:t xml:space="preserve">Ser que funciona </w:t>
      </w:r>
      <w:r w:rsidR="00A91A2A">
        <w:rPr>
          <w:rFonts w:ascii="Arial" w:hAnsi="Arial" w:cs="Arial"/>
        </w:rPr>
        <w:t xml:space="preserve">biológica, simbólica </w:t>
      </w:r>
      <w:r w:rsidR="00571F21">
        <w:rPr>
          <w:rFonts w:ascii="Arial" w:hAnsi="Arial" w:cs="Arial"/>
        </w:rPr>
        <w:t xml:space="preserve">y socialmente y que presenta exigencias </w:t>
      </w:r>
      <w:r w:rsidR="006A396C">
        <w:rPr>
          <w:rFonts w:ascii="Arial" w:hAnsi="Arial" w:cs="Arial"/>
        </w:rPr>
        <w:t xml:space="preserve">de autocuidado universal, de desarrollo y ligados a desviación </w:t>
      </w:r>
      <w:r w:rsidR="003E76E0">
        <w:rPr>
          <w:rFonts w:ascii="Arial" w:hAnsi="Arial" w:cs="Arial"/>
        </w:rPr>
        <w:t>de la salud.</w:t>
      </w:r>
    </w:p>
    <w:p w14:paraId="688286D5" w14:textId="199F0575" w:rsidR="003E76E0" w:rsidRDefault="003E76E0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Salud: Estado de ser completo e integrado </w:t>
      </w:r>
      <w:r w:rsidR="00E62BE1">
        <w:rPr>
          <w:rFonts w:ascii="Arial" w:hAnsi="Arial" w:cs="Arial"/>
        </w:rPr>
        <w:t>a sus diferentes componentes y modos de funcionamiento.</w:t>
      </w:r>
    </w:p>
    <w:p w14:paraId="361AA5A4" w14:textId="0AA4C08F" w:rsidR="00E62BE1" w:rsidRDefault="00E62BE1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Entorno: </w:t>
      </w:r>
      <w:r w:rsidR="00F86489">
        <w:rPr>
          <w:rFonts w:ascii="Arial" w:hAnsi="Arial" w:cs="Arial"/>
        </w:rPr>
        <w:t xml:space="preserve">Todos los factores externos que afectan los autocuidados o el </w:t>
      </w:r>
      <w:r w:rsidR="00483F35">
        <w:rPr>
          <w:rFonts w:ascii="Arial" w:hAnsi="Arial" w:cs="Arial"/>
        </w:rPr>
        <w:t>ejercicio de autocuidados.</w:t>
      </w:r>
    </w:p>
    <w:p w14:paraId="446A056F" w14:textId="0B7EF470" w:rsidR="00483F35" w:rsidRDefault="00483F35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>Elementos clave: Autocuidado</w:t>
      </w:r>
      <w:r w:rsidR="00454624">
        <w:rPr>
          <w:rFonts w:ascii="Arial" w:hAnsi="Arial" w:cs="Arial"/>
        </w:rPr>
        <w:t>, agente de autocuidado, déficit de autocuidado</w:t>
      </w:r>
      <w:r w:rsidR="00FA3BA9">
        <w:rPr>
          <w:rFonts w:ascii="Arial" w:hAnsi="Arial" w:cs="Arial"/>
        </w:rPr>
        <w:t>, sistema de cuidados enfermos.</w:t>
      </w:r>
    </w:p>
    <w:p w14:paraId="21592490" w14:textId="25163AD2" w:rsidR="00FA3BA9" w:rsidRDefault="009E37ED" w:rsidP="005469B9">
      <w:pPr>
        <w:spacing w:line="360" w:lineRule="auto"/>
        <w:jc w:val="both"/>
        <w:divId w:val="1869291688"/>
        <w:rPr>
          <w:rFonts w:ascii="Arial" w:hAnsi="Arial" w:cs="Arial"/>
          <w:b/>
          <w:bCs/>
          <w:sz w:val="24"/>
          <w:szCs w:val="24"/>
        </w:rPr>
      </w:pPr>
      <w:r w:rsidRPr="00E624BB">
        <w:rPr>
          <w:rFonts w:ascii="Arial" w:hAnsi="Arial" w:cs="Arial"/>
          <w:b/>
          <w:bCs/>
          <w:sz w:val="24"/>
          <w:szCs w:val="24"/>
        </w:rPr>
        <w:t xml:space="preserve">Escuela de efectos </w:t>
      </w:r>
      <w:r w:rsidR="00DA5CCC" w:rsidRPr="00E624BB">
        <w:rPr>
          <w:rFonts w:ascii="Arial" w:hAnsi="Arial" w:cs="Arial"/>
          <w:b/>
          <w:bCs/>
          <w:sz w:val="24"/>
          <w:szCs w:val="24"/>
        </w:rPr>
        <w:t>deseables de</w:t>
      </w:r>
      <w:r w:rsidR="00DF794A" w:rsidRPr="00E624BB">
        <w:rPr>
          <w:rFonts w:ascii="Arial" w:hAnsi="Arial" w:cs="Arial"/>
          <w:b/>
          <w:bCs/>
          <w:sz w:val="24"/>
          <w:szCs w:val="24"/>
        </w:rPr>
        <w:t xml:space="preserve"> </w:t>
      </w:r>
      <w:r w:rsidR="00E624BB" w:rsidRPr="00E624BB">
        <w:rPr>
          <w:rFonts w:ascii="Arial" w:hAnsi="Arial" w:cs="Arial"/>
          <w:b/>
          <w:bCs/>
          <w:sz w:val="24"/>
          <w:szCs w:val="24"/>
        </w:rPr>
        <w:t>C</w:t>
      </w:r>
      <w:r w:rsidR="00DF794A" w:rsidRPr="00E624BB">
        <w:rPr>
          <w:rFonts w:ascii="Arial" w:hAnsi="Arial" w:cs="Arial"/>
          <w:b/>
          <w:bCs/>
          <w:sz w:val="24"/>
          <w:szCs w:val="24"/>
        </w:rPr>
        <w:t xml:space="preserve">allista </w:t>
      </w:r>
      <w:r w:rsidR="00E624BB" w:rsidRPr="00E624BB">
        <w:rPr>
          <w:rFonts w:ascii="Arial" w:hAnsi="Arial" w:cs="Arial"/>
          <w:b/>
          <w:bCs/>
          <w:sz w:val="24"/>
          <w:szCs w:val="24"/>
        </w:rPr>
        <w:t>Roy.</w:t>
      </w:r>
    </w:p>
    <w:p w14:paraId="5A6F453D" w14:textId="7F098AC3" w:rsidR="00E624BB" w:rsidRDefault="00EE0A38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 w:rsidRPr="00606D9E">
        <w:rPr>
          <w:rFonts w:ascii="Arial" w:hAnsi="Arial" w:cs="Arial"/>
        </w:rPr>
        <w:t xml:space="preserve">Para esta Escuela, el objetivo de los cuidados enfermeros consiste en restablecer un equilibrio, una estabilidad o en </w:t>
      </w:r>
      <w:r w:rsidR="00885832" w:rsidRPr="00606D9E">
        <w:rPr>
          <w:rFonts w:ascii="Arial" w:hAnsi="Arial" w:cs="Arial"/>
        </w:rPr>
        <w:t>preservar</w:t>
      </w:r>
      <w:r w:rsidRPr="00606D9E">
        <w:rPr>
          <w:rFonts w:ascii="Arial" w:hAnsi="Arial" w:cs="Arial"/>
        </w:rPr>
        <w:t xml:space="preserve"> la energía</w:t>
      </w:r>
      <w:r w:rsidR="0004335D">
        <w:rPr>
          <w:rFonts w:ascii="Arial" w:hAnsi="Arial" w:cs="Arial"/>
        </w:rPr>
        <w:t>, s</w:t>
      </w:r>
      <w:r w:rsidRPr="00606D9E">
        <w:rPr>
          <w:rFonts w:ascii="Arial" w:hAnsi="Arial" w:cs="Arial"/>
        </w:rPr>
        <w:t xml:space="preserve">e han inspirado en las teorías de </w:t>
      </w:r>
      <w:r w:rsidRPr="00606D9E">
        <w:rPr>
          <w:rFonts w:ascii="Arial" w:hAnsi="Arial" w:cs="Arial"/>
        </w:rPr>
        <w:lastRenderedPageBreak/>
        <w:t xml:space="preserve">la </w:t>
      </w:r>
      <w:r w:rsidR="00606D9E" w:rsidRPr="00606D9E">
        <w:rPr>
          <w:rFonts w:ascii="Arial" w:hAnsi="Arial" w:cs="Arial"/>
        </w:rPr>
        <w:t xml:space="preserve">adaptación </w:t>
      </w:r>
      <w:r w:rsidRPr="00606D9E">
        <w:rPr>
          <w:rFonts w:ascii="Arial" w:hAnsi="Arial" w:cs="Arial"/>
        </w:rPr>
        <w:t>y de desarrollo, así como en la teoría general de sistemas</w:t>
      </w:r>
      <w:r w:rsidR="0004335D">
        <w:rPr>
          <w:rFonts w:ascii="Arial" w:hAnsi="Arial" w:cs="Arial"/>
        </w:rPr>
        <w:t>.</w:t>
      </w:r>
    </w:p>
    <w:p w14:paraId="2C1D592C" w14:textId="660DF8FF" w:rsidR="0004335D" w:rsidRDefault="00EE4D4B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Callista Roy: </w:t>
      </w:r>
      <w:r w:rsidR="001271AE">
        <w:rPr>
          <w:rFonts w:ascii="Arial" w:hAnsi="Arial" w:cs="Arial"/>
        </w:rPr>
        <w:t xml:space="preserve">Modelo conceptual </w:t>
      </w:r>
      <w:r w:rsidR="00FB6702">
        <w:rPr>
          <w:rFonts w:ascii="Arial" w:hAnsi="Arial" w:cs="Arial"/>
        </w:rPr>
        <w:t xml:space="preserve">sistémico de adaptación biopsicosocial </w:t>
      </w:r>
      <w:r w:rsidR="0049792E">
        <w:rPr>
          <w:rFonts w:ascii="Arial" w:hAnsi="Arial" w:cs="Arial"/>
        </w:rPr>
        <w:t xml:space="preserve">de una persona </w:t>
      </w:r>
      <w:r w:rsidR="004B66D8">
        <w:rPr>
          <w:rFonts w:ascii="Arial" w:hAnsi="Arial" w:cs="Arial"/>
        </w:rPr>
        <w:t xml:space="preserve">mediante estímulos que no pueden discernirse </w:t>
      </w:r>
      <w:r w:rsidR="00A05DF1">
        <w:rPr>
          <w:rFonts w:ascii="Arial" w:hAnsi="Arial" w:cs="Arial"/>
        </w:rPr>
        <w:t>con claridad.</w:t>
      </w:r>
    </w:p>
    <w:p w14:paraId="41163F1B" w14:textId="6DBA38AA" w:rsidR="00A05DF1" w:rsidRDefault="00A05DF1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Cuidado: Ciencia y práctica de la promoción </w:t>
      </w:r>
      <w:r w:rsidR="002137E2">
        <w:rPr>
          <w:rFonts w:ascii="Arial" w:hAnsi="Arial" w:cs="Arial"/>
        </w:rPr>
        <w:t xml:space="preserve">de la adaptación de la persona que tiende a evaluar </w:t>
      </w:r>
      <w:r w:rsidR="00B467C5">
        <w:rPr>
          <w:rFonts w:ascii="Arial" w:hAnsi="Arial" w:cs="Arial"/>
        </w:rPr>
        <w:t xml:space="preserve">los comportamientos del paciente y los factores que influyen la adaptación en los cuatro </w:t>
      </w:r>
      <w:r w:rsidR="00BB3526">
        <w:rPr>
          <w:rFonts w:ascii="Arial" w:hAnsi="Arial" w:cs="Arial"/>
        </w:rPr>
        <w:t xml:space="preserve">modos e intervienen modificado estos factores, estímulos </w:t>
      </w:r>
      <w:r w:rsidR="007A6BEF">
        <w:rPr>
          <w:rFonts w:ascii="Arial" w:hAnsi="Arial" w:cs="Arial"/>
        </w:rPr>
        <w:t xml:space="preserve">focales contextuales y residuales con el fin de construir </w:t>
      </w:r>
      <w:r w:rsidR="00A927F3">
        <w:rPr>
          <w:rFonts w:ascii="Arial" w:hAnsi="Arial" w:cs="Arial"/>
        </w:rPr>
        <w:t xml:space="preserve">y mejorar su estado de salud, su calidad de vida o permitirle </w:t>
      </w:r>
      <w:r w:rsidR="002A048F">
        <w:rPr>
          <w:rFonts w:ascii="Arial" w:hAnsi="Arial" w:cs="Arial"/>
        </w:rPr>
        <w:t>morir con dignidad.</w:t>
      </w:r>
    </w:p>
    <w:p w14:paraId="1C1CC91F" w14:textId="7504584F" w:rsidR="002A048F" w:rsidRDefault="002A048F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Persona: Sistema </w:t>
      </w:r>
      <w:r w:rsidR="00BD3257">
        <w:rPr>
          <w:rFonts w:ascii="Arial" w:hAnsi="Arial" w:cs="Arial"/>
        </w:rPr>
        <w:t xml:space="preserve">adaptativo que tiene mecanismos reguladores </w:t>
      </w:r>
      <w:r w:rsidR="00D848D6">
        <w:rPr>
          <w:rFonts w:ascii="Arial" w:hAnsi="Arial" w:cs="Arial"/>
        </w:rPr>
        <w:t xml:space="preserve">y cognitivos, ser biopsicosocial </w:t>
      </w:r>
      <w:r w:rsidR="007743C7">
        <w:rPr>
          <w:rFonts w:ascii="Arial" w:hAnsi="Arial" w:cs="Arial"/>
        </w:rPr>
        <w:t xml:space="preserve">en constante interacción con un entorno cambiante que tiene cuatro </w:t>
      </w:r>
      <w:r w:rsidR="006F601B">
        <w:rPr>
          <w:rFonts w:ascii="Arial" w:hAnsi="Arial" w:cs="Arial"/>
        </w:rPr>
        <w:t xml:space="preserve">modos adaptación, fisiológico, de </w:t>
      </w:r>
      <w:r w:rsidR="007A26BC">
        <w:rPr>
          <w:rFonts w:ascii="Arial" w:hAnsi="Arial" w:cs="Arial"/>
        </w:rPr>
        <w:t xml:space="preserve">auto </w:t>
      </w:r>
      <w:r w:rsidR="007A26BC">
        <w:rPr>
          <w:rFonts w:ascii="Arial" w:hAnsi="Arial" w:cs="Arial"/>
        </w:rPr>
        <w:lastRenderedPageBreak/>
        <w:t>concepto de función</w:t>
      </w:r>
      <w:r w:rsidR="005A6E78">
        <w:rPr>
          <w:rFonts w:ascii="Arial" w:hAnsi="Arial" w:cs="Arial"/>
        </w:rPr>
        <w:t xml:space="preserve"> según los roles y de interdependencia.</w:t>
      </w:r>
    </w:p>
    <w:p w14:paraId="42BCD7E5" w14:textId="0562ED1A" w:rsidR="005A6E78" w:rsidRDefault="005A6E78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Salud: </w:t>
      </w:r>
      <w:r w:rsidR="006459DC">
        <w:rPr>
          <w:rFonts w:ascii="Arial" w:hAnsi="Arial" w:cs="Arial"/>
        </w:rPr>
        <w:t xml:space="preserve">Estado y proceso de ser o de llegar a ser o de llegar </w:t>
      </w:r>
      <w:r w:rsidR="00ED6F81">
        <w:rPr>
          <w:rFonts w:ascii="Arial" w:hAnsi="Arial" w:cs="Arial"/>
        </w:rPr>
        <w:t xml:space="preserve">a ser una persona integral y unificada </w:t>
      </w:r>
      <w:r w:rsidR="00796083">
        <w:rPr>
          <w:rFonts w:ascii="Arial" w:hAnsi="Arial" w:cs="Arial"/>
        </w:rPr>
        <w:t xml:space="preserve">el estado de salud es la adaptación en cada uno de los </w:t>
      </w:r>
      <w:r w:rsidR="00D03E25">
        <w:rPr>
          <w:rFonts w:ascii="Arial" w:hAnsi="Arial" w:cs="Arial"/>
        </w:rPr>
        <w:t xml:space="preserve">cuatro modos. El proceso salud es el esfuerzo </w:t>
      </w:r>
      <w:r w:rsidR="003B3A33">
        <w:rPr>
          <w:rFonts w:ascii="Arial" w:hAnsi="Arial" w:cs="Arial"/>
        </w:rPr>
        <w:t>constante realizado por el individuo para</w:t>
      </w:r>
      <w:r w:rsidR="00016DE7">
        <w:rPr>
          <w:rFonts w:ascii="Arial" w:hAnsi="Arial" w:cs="Arial"/>
        </w:rPr>
        <w:t xml:space="preserve"> alcanzar si máximo potencial de adaptación. </w:t>
      </w:r>
    </w:p>
    <w:p w14:paraId="3F2EB033" w14:textId="3D1DA8B9" w:rsidR="00016DE7" w:rsidRDefault="00016DE7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Entorno: </w:t>
      </w:r>
      <w:r w:rsidR="00B64EEB">
        <w:rPr>
          <w:rFonts w:ascii="Arial" w:hAnsi="Arial" w:cs="Arial"/>
        </w:rPr>
        <w:t xml:space="preserve">Toda situaciones circunstancias e influencias </w:t>
      </w:r>
      <w:r w:rsidR="0039585B">
        <w:rPr>
          <w:rFonts w:ascii="Arial" w:hAnsi="Arial" w:cs="Arial"/>
        </w:rPr>
        <w:t>sus ceptibles</w:t>
      </w:r>
      <w:r w:rsidR="00D15FDD">
        <w:rPr>
          <w:rFonts w:ascii="Arial" w:hAnsi="Arial" w:cs="Arial"/>
        </w:rPr>
        <w:t xml:space="preserve"> de afectar el desarrollo y comportamientos de la </w:t>
      </w:r>
      <w:r w:rsidR="00FE070F">
        <w:rPr>
          <w:rFonts w:ascii="Arial" w:hAnsi="Arial" w:cs="Arial"/>
        </w:rPr>
        <w:t xml:space="preserve">personas o grupos. </w:t>
      </w:r>
    </w:p>
    <w:p w14:paraId="35DE9414" w14:textId="34993424" w:rsidR="00FE070F" w:rsidRDefault="00FE070F" w:rsidP="005469B9">
      <w:pPr>
        <w:spacing w:line="360" w:lineRule="auto"/>
        <w:jc w:val="both"/>
        <w:divId w:val="1869291688"/>
        <w:rPr>
          <w:rFonts w:ascii="Arial" w:hAnsi="Arial" w:cs="Arial"/>
        </w:rPr>
      </w:pPr>
      <w:r>
        <w:rPr>
          <w:rFonts w:ascii="Arial" w:hAnsi="Arial" w:cs="Arial"/>
        </w:rPr>
        <w:t xml:space="preserve">Elementos claves: Mecanismo reguladores </w:t>
      </w:r>
      <w:r w:rsidR="00F0617F">
        <w:rPr>
          <w:rFonts w:ascii="Arial" w:hAnsi="Arial" w:cs="Arial"/>
        </w:rPr>
        <w:t>y cognitivos modo de adaptación, respuesta de adaptación</w:t>
      </w:r>
      <w:r w:rsidR="00ED62A5">
        <w:rPr>
          <w:rFonts w:ascii="Arial" w:hAnsi="Arial" w:cs="Arial"/>
        </w:rPr>
        <w:t>, estímulos locales contextuales o de entorno y de residuales.</w:t>
      </w:r>
    </w:p>
    <w:p w14:paraId="74720AA3" w14:textId="560F0CF2" w:rsidR="005469B9" w:rsidRDefault="005469B9" w:rsidP="005469B9">
      <w:pPr>
        <w:spacing w:line="360" w:lineRule="auto"/>
        <w:jc w:val="both"/>
        <w:divId w:val="1869291688"/>
        <w:rPr>
          <w:rFonts w:ascii="Arial" w:hAnsi="Arial" w:cs="Arial"/>
        </w:rPr>
      </w:pPr>
    </w:p>
    <w:p w14:paraId="1A7071F7" w14:textId="66D0C03C" w:rsidR="005469B9" w:rsidRDefault="005469B9" w:rsidP="005469B9">
      <w:pPr>
        <w:spacing w:line="360" w:lineRule="auto"/>
        <w:jc w:val="both"/>
        <w:divId w:val="1869291688"/>
        <w:rPr>
          <w:rFonts w:ascii="Arial" w:hAnsi="Arial" w:cs="Arial"/>
        </w:rPr>
      </w:pPr>
    </w:p>
    <w:p w14:paraId="716B9DC7" w14:textId="4890CF48" w:rsidR="005469B9" w:rsidRDefault="005469B9" w:rsidP="005469B9">
      <w:pPr>
        <w:spacing w:line="360" w:lineRule="auto"/>
        <w:jc w:val="both"/>
        <w:divId w:val="1869291688"/>
        <w:rPr>
          <w:rFonts w:ascii="Arial" w:hAnsi="Arial" w:cs="Arial"/>
        </w:rPr>
      </w:pPr>
    </w:p>
    <w:p w14:paraId="766CDDE3" w14:textId="49893A69" w:rsidR="005469B9" w:rsidRDefault="005469B9" w:rsidP="005469B9">
      <w:pPr>
        <w:spacing w:line="360" w:lineRule="auto"/>
        <w:jc w:val="both"/>
        <w:divId w:val="1869291688"/>
        <w:rPr>
          <w:rFonts w:ascii="Arial" w:hAnsi="Arial" w:cs="Arial"/>
        </w:rPr>
      </w:pPr>
    </w:p>
    <w:p w14:paraId="3092AC2E" w14:textId="05E438FB" w:rsidR="005469B9" w:rsidRDefault="005469B9" w:rsidP="005469B9">
      <w:pPr>
        <w:spacing w:line="360" w:lineRule="auto"/>
        <w:jc w:val="both"/>
        <w:divId w:val="1869291688"/>
        <w:rPr>
          <w:rFonts w:ascii="Arial" w:hAnsi="Arial" w:cs="Arial"/>
        </w:rPr>
      </w:pPr>
    </w:p>
    <w:p w14:paraId="1F6AA79D" w14:textId="59ACEEE0" w:rsidR="005469B9" w:rsidRDefault="005469B9" w:rsidP="005469B9">
      <w:pPr>
        <w:spacing w:line="360" w:lineRule="auto"/>
        <w:jc w:val="both"/>
        <w:divId w:val="1869291688"/>
        <w:rPr>
          <w:rFonts w:ascii="Arial" w:hAnsi="Arial" w:cs="Arial"/>
        </w:rPr>
      </w:pPr>
    </w:p>
    <w:p w14:paraId="5A54F418" w14:textId="6670506F" w:rsidR="005469B9" w:rsidRDefault="00F47DC1" w:rsidP="005469B9">
      <w:pPr>
        <w:spacing w:line="360" w:lineRule="auto"/>
        <w:jc w:val="both"/>
        <w:divId w:val="186929168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Conclusión.</w:t>
      </w:r>
    </w:p>
    <w:p w14:paraId="522E5E79" w14:textId="273FF2D7" w:rsidR="00E23C8A" w:rsidRDefault="00D90BAF" w:rsidP="005469B9">
      <w:pPr>
        <w:spacing w:line="360" w:lineRule="auto"/>
        <w:jc w:val="both"/>
        <w:divId w:val="1869291688"/>
        <w:rPr>
          <w:rFonts w:ascii="Arial" w:hAnsi="Arial" w:cs="Arial"/>
          <w:sz w:val="24"/>
          <w:szCs w:val="24"/>
        </w:rPr>
      </w:pPr>
      <w:r w:rsidRPr="009071BB">
        <w:rPr>
          <w:rFonts w:ascii="Arial" w:hAnsi="Arial" w:cs="Arial"/>
          <w:sz w:val="24"/>
          <w:szCs w:val="24"/>
        </w:rPr>
        <w:t xml:space="preserve">La enfermera </w:t>
      </w:r>
      <w:r w:rsidR="009071BB" w:rsidRPr="009071BB">
        <w:rPr>
          <w:rFonts w:ascii="Arial" w:hAnsi="Arial" w:cs="Arial"/>
          <w:sz w:val="24"/>
          <w:szCs w:val="24"/>
        </w:rPr>
        <w:t>no solo</w:t>
      </w:r>
      <w:r w:rsidR="009071BB">
        <w:rPr>
          <w:rFonts w:ascii="Arial" w:hAnsi="Arial" w:cs="Arial"/>
          <w:sz w:val="24"/>
          <w:szCs w:val="24"/>
        </w:rPr>
        <w:t xml:space="preserve"> debe valorar las necesidades </w:t>
      </w:r>
      <w:r w:rsidR="008C1CE1">
        <w:rPr>
          <w:rFonts w:ascii="Arial" w:hAnsi="Arial" w:cs="Arial"/>
          <w:sz w:val="24"/>
          <w:szCs w:val="24"/>
        </w:rPr>
        <w:t xml:space="preserve">del paciente si no también las condiciones </w:t>
      </w:r>
      <w:r w:rsidR="00482EAD">
        <w:rPr>
          <w:rFonts w:ascii="Arial" w:hAnsi="Arial" w:cs="Arial"/>
          <w:sz w:val="24"/>
          <w:szCs w:val="24"/>
        </w:rPr>
        <w:t xml:space="preserve">y los estados patológicos </w:t>
      </w:r>
      <w:r w:rsidR="0067329C">
        <w:rPr>
          <w:rFonts w:ascii="Arial" w:hAnsi="Arial" w:cs="Arial"/>
          <w:sz w:val="24"/>
          <w:szCs w:val="24"/>
        </w:rPr>
        <w:t>que la alteran, también planteó</w:t>
      </w:r>
      <w:r w:rsidR="00A37CBA">
        <w:rPr>
          <w:rFonts w:ascii="Arial" w:hAnsi="Arial" w:cs="Arial"/>
          <w:sz w:val="24"/>
          <w:szCs w:val="24"/>
        </w:rPr>
        <w:t xml:space="preserve"> que las enfermeras </w:t>
      </w:r>
      <w:r w:rsidR="00464A8D">
        <w:rPr>
          <w:rFonts w:ascii="Arial" w:hAnsi="Arial" w:cs="Arial"/>
          <w:sz w:val="24"/>
          <w:szCs w:val="24"/>
        </w:rPr>
        <w:t xml:space="preserve">debe identificar </w:t>
      </w:r>
      <w:r w:rsidR="00BA3B79">
        <w:rPr>
          <w:rFonts w:ascii="Arial" w:hAnsi="Arial" w:cs="Arial"/>
          <w:sz w:val="24"/>
          <w:szCs w:val="24"/>
        </w:rPr>
        <w:t xml:space="preserve">al paciente </w:t>
      </w:r>
      <w:r w:rsidR="000B615E">
        <w:rPr>
          <w:rFonts w:ascii="Arial" w:hAnsi="Arial" w:cs="Arial"/>
          <w:sz w:val="24"/>
          <w:szCs w:val="24"/>
        </w:rPr>
        <w:t>y familia co</w:t>
      </w:r>
      <w:r w:rsidR="00702B4C">
        <w:rPr>
          <w:rFonts w:ascii="Arial" w:hAnsi="Arial" w:cs="Arial"/>
          <w:sz w:val="24"/>
          <w:szCs w:val="24"/>
        </w:rPr>
        <w:t xml:space="preserve">mo una </w:t>
      </w:r>
      <w:r w:rsidR="000B615E">
        <w:rPr>
          <w:rFonts w:ascii="Arial" w:hAnsi="Arial" w:cs="Arial"/>
          <w:sz w:val="24"/>
          <w:szCs w:val="24"/>
        </w:rPr>
        <w:t xml:space="preserve">unidad </w:t>
      </w:r>
      <w:r w:rsidR="008B46B8">
        <w:rPr>
          <w:rFonts w:ascii="Arial" w:hAnsi="Arial" w:cs="Arial"/>
          <w:sz w:val="24"/>
          <w:szCs w:val="24"/>
        </w:rPr>
        <w:t>enfermera</w:t>
      </w:r>
      <w:r w:rsidR="00AB7A2A">
        <w:rPr>
          <w:rFonts w:ascii="Arial" w:hAnsi="Arial" w:cs="Arial"/>
          <w:sz w:val="24"/>
          <w:szCs w:val="24"/>
        </w:rPr>
        <w:t>.</w:t>
      </w:r>
    </w:p>
    <w:p w14:paraId="5B53F1D2" w14:textId="77777777" w:rsidR="00AB7A2A" w:rsidRPr="00BA3B79" w:rsidRDefault="00AB7A2A" w:rsidP="005469B9">
      <w:pPr>
        <w:spacing w:line="360" w:lineRule="auto"/>
        <w:jc w:val="both"/>
        <w:divId w:val="1869291688"/>
        <w:rPr>
          <w:rFonts w:ascii="Arial" w:hAnsi="Arial" w:cs="Arial"/>
          <w:sz w:val="24"/>
          <w:szCs w:val="24"/>
        </w:rPr>
      </w:pPr>
    </w:p>
    <w:sectPr w:rsidR="00AB7A2A" w:rsidRPr="00BA3B79" w:rsidSect="00CC19B3">
      <w:pgSz w:w="12240" w:h="15840"/>
      <w:pgMar w:top="3600" w:right="3600" w:bottom="360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D9BD" w14:textId="77777777" w:rsidR="00355E33" w:rsidRDefault="00355E33" w:rsidP="00C241F9">
      <w:pPr>
        <w:spacing w:after="0" w:line="240" w:lineRule="auto"/>
      </w:pPr>
      <w:r>
        <w:separator/>
      </w:r>
    </w:p>
  </w:endnote>
  <w:endnote w:type="continuationSeparator" w:id="0">
    <w:p w14:paraId="2C31C09C" w14:textId="77777777" w:rsidR="00355E33" w:rsidRDefault="00355E33" w:rsidP="00C2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B34D" w14:textId="77777777" w:rsidR="00355E33" w:rsidRDefault="00355E33" w:rsidP="00C241F9">
      <w:pPr>
        <w:spacing w:after="0" w:line="240" w:lineRule="auto"/>
      </w:pPr>
      <w:r>
        <w:separator/>
      </w:r>
    </w:p>
  </w:footnote>
  <w:footnote w:type="continuationSeparator" w:id="0">
    <w:p w14:paraId="09704E80" w14:textId="77777777" w:rsidR="00355E33" w:rsidRDefault="00355E33" w:rsidP="00C24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A2"/>
    <w:rsid w:val="00003E5A"/>
    <w:rsid w:val="00016DE7"/>
    <w:rsid w:val="00026171"/>
    <w:rsid w:val="000268B6"/>
    <w:rsid w:val="0004335D"/>
    <w:rsid w:val="00052AA2"/>
    <w:rsid w:val="000553A1"/>
    <w:rsid w:val="000B615E"/>
    <w:rsid w:val="000C117A"/>
    <w:rsid w:val="000E5818"/>
    <w:rsid w:val="001271AE"/>
    <w:rsid w:val="00131605"/>
    <w:rsid w:val="001432D9"/>
    <w:rsid w:val="00171020"/>
    <w:rsid w:val="00172655"/>
    <w:rsid w:val="001855AE"/>
    <w:rsid w:val="00185E1B"/>
    <w:rsid w:val="001B4076"/>
    <w:rsid w:val="001E0DFA"/>
    <w:rsid w:val="001E7873"/>
    <w:rsid w:val="00207359"/>
    <w:rsid w:val="002137E2"/>
    <w:rsid w:val="002501B9"/>
    <w:rsid w:val="00256919"/>
    <w:rsid w:val="002613AE"/>
    <w:rsid w:val="0026400C"/>
    <w:rsid w:val="0028349C"/>
    <w:rsid w:val="002A048F"/>
    <w:rsid w:val="002A420C"/>
    <w:rsid w:val="002C4B2D"/>
    <w:rsid w:val="002D2AEA"/>
    <w:rsid w:val="0030288A"/>
    <w:rsid w:val="0030369D"/>
    <w:rsid w:val="00342193"/>
    <w:rsid w:val="00343E75"/>
    <w:rsid w:val="00353960"/>
    <w:rsid w:val="00355E33"/>
    <w:rsid w:val="00362B21"/>
    <w:rsid w:val="0037254E"/>
    <w:rsid w:val="00382838"/>
    <w:rsid w:val="0039585B"/>
    <w:rsid w:val="003B3A33"/>
    <w:rsid w:val="003C4057"/>
    <w:rsid w:val="003D07C1"/>
    <w:rsid w:val="003E76E0"/>
    <w:rsid w:val="0042446F"/>
    <w:rsid w:val="00430795"/>
    <w:rsid w:val="0044774E"/>
    <w:rsid w:val="00454624"/>
    <w:rsid w:val="00464A8D"/>
    <w:rsid w:val="0047336A"/>
    <w:rsid w:val="004806F3"/>
    <w:rsid w:val="00482EAD"/>
    <w:rsid w:val="00483F35"/>
    <w:rsid w:val="0049039F"/>
    <w:rsid w:val="00493BCB"/>
    <w:rsid w:val="00495557"/>
    <w:rsid w:val="0049792E"/>
    <w:rsid w:val="004B66D8"/>
    <w:rsid w:val="004F15F0"/>
    <w:rsid w:val="00506CEF"/>
    <w:rsid w:val="00512ACA"/>
    <w:rsid w:val="005469B9"/>
    <w:rsid w:val="00560816"/>
    <w:rsid w:val="00566374"/>
    <w:rsid w:val="00571F21"/>
    <w:rsid w:val="005A6E78"/>
    <w:rsid w:val="005B3C01"/>
    <w:rsid w:val="00606D10"/>
    <w:rsid w:val="00606D9E"/>
    <w:rsid w:val="00612B46"/>
    <w:rsid w:val="00644694"/>
    <w:rsid w:val="006459DC"/>
    <w:rsid w:val="0065405F"/>
    <w:rsid w:val="0067329C"/>
    <w:rsid w:val="006A396C"/>
    <w:rsid w:val="006B3BAA"/>
    <w:rsid w:val="006B5F01"/>
    <w:rsid w:val="006E2F2D"/>
    <w:rsid w:val="006E64ED"/>
    <w:rsid w:val="006F601B"/>
    <w:rsid w:val="006F7D5F"/>
    <w:rsid w:val="00702B4C"/>
    <w:rsid w:val="007047B9"/>
    <w:rsid w:val="0073318A"/>
    <w:rsid w:val="00740E10"/>
    <w:rsid w:val="007612F7"/>
    <w:rsid w:val="007643E8"/>
    <w:rsid w:val="0076531B"/>
    <w:rsid w:val="007734E9"/>
    <w:rsid w:val="007743C7"/>
    <w:rsid w:val="0079375E"/>
    <w:rsid w:val="00796083"/>
    <w:rsid w:val="007A0FA5"/>
    <w:rsid w:val="007A26BC"/>
    <w:rsid w:val="007A5BDF"/>
    <w:rsid w:val="007A6BEF"/>
    <w:rsid w:val="007B2B07"/>
    <w:rsid w:val="007D01E4"/>
    <w:rsid w:val="007D4FE9"/>
    <w:rsid w:val="007E18A0"/>
    <w:rsid w:val="00811887"/>
    <w:rsid w:val="00811F8F"/>
    <w:rsid w:val="00842E68"/>
    <w:rsid w:val="008501FD"/>
    <w:rsid w:val="00860EB6"/>
    <w:rsid w:val="00861926"/>
    <w:rsid w:val="008731E1"/>
    <w:rsid w:val="00885832"/>
    <w:rsid w:val="00886B72"/>
    <w:rsid w:val="008B46B8"/>
    <w:rsid w:val="008C1CE1"/>
    <w:rsid w:val="008E50DB"/>
    <w:rsid w:val="008E5F1A"/>
    <w:rsid w:val="009071BB"/>
    <w:rsid w:val="00940CFF"/>
    <w:rsid w:val="009520FB"/>
    <w:rsid w:val="00955A52"/>
    <w:rsid w:val="0095677E"/>
    <w:rsid w:val="009567C9"/>
    <w:rsid w:val="00980619"/>
    <w:rsid w:val="00993561"/>
    <w:rsid w:val="00995C0B"/>
    <w:rsid w:val="009D3D5A"/>
    <w:rsid w:val="009D7E9E"/>
    <w:rsid w:val="009E37ED"/>
    <w:rsid w:val="00A01C74"/>
    <w:rsid w:val="00A05DF1"/>
    <w:rsid w:val="00A075E0"/>
    <w:rsid w:val="00A3275B"/>
    <w:rsid w:val="00A3473C"/>
    <w:rsid w:val="00A37CBA"/>
    <w:rsid w:val="00A472E7"/>
    <w:rsid w:val="00A50D23"/>
    <w:rsid w:val="00A62219"/>
    <w:rsid w:val="00A804C8"/>
    <w:rsid w:val="00A91A2A"/>
    <w:rsid w:val="00A927F3"/>
    <w:rsid w:val="00AA0795"/>
    <w:rsid w:val="00AA7865"/>
    <w:rsid w:val="00AB7A2A"/>
    <w:rsid w:val="00AD35DF"/>
    <w:rsid w:val="00AE1072"/>
    <w:rsid w:val="00AE17E0"/>
    <w:rsid w:val="00AE4413"/>
    <w:rsid w:val="00AE5E34"/>
    <w:rsid w:val="00AE5F2A"/>
    <w:rsid w:val="00B027EB"/>
    <w:rsid w:val="00B2645E"/>
    <w:rsid w:val="00B31E3C"/>
    <w:rsid w:val="00B41A04"/>
    <w:rsid w:val="00B467C5"/>
    <w:rsid w:val="00B57585"/>
    <w:rsid w:val="00B60F75"/>
    <w:rsid w:val="00B64EEB"/>
    <w:rsid w:val="00B66281"/>
    <w:rsid w:val="00B91E40"/>
    <w:rsid w:val="00BA3B79"/>
    <w:rsid w:val="00BB3526"/>
    <w:rsid w:val="00BD18D7"/>
    <w:rsid w:val="00BD3257"/>
    <w:rsid w:val="00BF46AD"/>
    <w:rsid w:val="00C00B1E"/>
    <w:rsid w:val="00C241F9"/>
    <w:rsid w:val="00C4744E"/>
    <w:rsid w:val="00C54A78"/>
    <w:rsid w:val="00C63145"/>
    <w:rsid w:val="00C64D96"/>
    <w:rsid w:val="00CB1235"/>
    <w:rsid w:val="00CC0887"/>
    <w:rsid w:val="00CC19B3"/>
    <w:rsid w:val="00CD2762"/>
    <w:rsid w:val="00CE3CD7"/>
    <w:rsid w:val="00CE7825"/>
    <w:rsid w:val="00CF42A9"/>
    <w:rsid w:val="00D03E25"/>
    <w:rsid w:val="00D15FDD"/>
    <w:rsid w:val="00D17DD4"/>
    <w:rsid w:val="00D30338"/>
    <w:rsid w:val="00D4729C"/>
    <w:rsid w:val="00D55285"/>
    <w:rsid w:val="00D71DF7"/>
    <w:rsid w:val="00D81771"/>
    <w:rsid w:val="00D848D6"/>
    <w:rsid w:val="00D8563A"/>
    <w:rsid w:val="00D90BAF"/>
    <w:rsid w:val="00D94D90"/>
    <w:rsid w:val="00DA199B"/>
    <w:rsid w:val="00DA5CCC"/>
    <w:rsid w:val="00DC05E7"/>
    <w:rsid w:val="00DD66D9"/>
    <w:rsid w:val="00DE42F8"/>
    <w:rsid w:val="00DF142E"/>
    <w:rsid w:val="00DF45A9"/>
    <w:rsid w:val="00DF794A"/>
    <w:rsid w:val="00E23C8A"/>
    <w:rsid w:val="00E25414"/>
    <w:rsid w:val="00E277F2"/>
    <w:rsid w:val="00E36506"/>
    <w:rsid w:val="00E409F9"/>
    <w:rsid w:val="00E40A38"/>
    <w:rsid w:val="00E54DCE"/>
    <w:rsid w:val="00E60D1C"/>
    <w:rsid w:val="00E624BB"/>
    <w:rsid w:val="00E62BE1"/>
    <w:rsid w:val="00E82518"/>
    <w:rsid w:val="00EC0899"/>
    <w:rsid w:val="00EC3A74"/>
    <w:rsid w:val="00EC6A21"/>
    <w:rsid w:val="00ED146A"/>
    <w:rsid w:val="00ED62A5"/>
    <w:rsid w:val="00ED6F81"/>
    <w:rsid w:val="00EE0A38"/>
    <w:rsid w:val="00EE1B23"/>
    <w:rsid w:val="00EE4D4B"/>
    <w:rsid w:val="00EF4179"/>
    <w:rsid w:val="00F006E2"/>
    <w:rsid w:val="00F0617F"/>
    <w:rsid w:val="00F201D1"/>
    <w:rsid w:val="00F47DC1"/>
    <w:rsid w:val="00F5323A"/>
    <w:rsid w:val="00F71911"/>
    <w:rsid w:val="00F86489"/>
    <w:rsid w:val="00FA3BA9"/>
    <w:rsid w:val="00FB6702"/>
    <w:rsid w:val="00FE070F"/>
    <w:rsid w:val="00FF1110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55F66"/>
  <w15:chartTrackingRefBased/>
  <w15:docId w15:val="{1139E20B-CFD9-3746-8D06-4B628DAA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1F9"/>
  </w:style>
  <w:style w:type="paragraph" w:styleId="Piedepgina">
    <w:name w:val="footer"/>
    <w:basedOn w:val="Normal"/>
    <w:link w:val="PiedepginaCar"/>
    <w:uiPriority w:val="99"/>
    <w:unhideWhenUsed/>
    <w:rsid w:val="00C24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1006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4</cp:revision>
  <dcterms:created xsi:type="dcterms:W3CDTF">2023-01-24T02:27:00Z</dcterms:created>
  <dcterms:modified xsi:type="dcterms:W3CDTF">2023-01-24T02:37:00Z</dcterms:modified>
</cp:coreProperties>
</file>