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7491E" id="2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1C478295" w:rsidR="009362FB" w:rsidRPr="007F57E9" w:rsidRDefault="009A4E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Jorge Enrique Albores Aguilar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E2AB4" id="1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23A8A126" w:rsidR="009362FB" w:rsidRPr="007F57E9" w:rsidRDefault="00C5496A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Final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592E2" id="5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C4C15" id="3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A679A5D" w:rsidR="009362FB" w:rsidRPr="007F57E9" w:rsidRDefault="00857937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Bachillerato técnico en recursos humanos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2FA4D9A" w:rsidR="009362FB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CC25DE">
              <w:rPr>
                <w:rFonts w:ascii="Gill Sans MT" w:hAnsi="Gill Sans MT"/>
                <w:b/>
                <w:sz w:val="20"/>
                <w:szCs w:val="20"/>
              </w:rPr>
              <w:t xml:space="preserve"> 3 ero</w:t>
            </w:r>
          </w:p>
          <w:p w14:paraId="7E6278B5" w14:textId="34288573" w:rsidR="009362FB" w:rsidRPr="007F57E9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B448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1BC95014" w:rsidR="009362FB" w:rsidRPr="007F57E9" w:rsidRDefault="00363DF3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Geometría analítica 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E685B85" w:rsidR="009362FB" w:rsidRPr="007F57E9" w:rsidRDefault="008154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5CAD0" id="4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="00BF4255">
              <w:rPr>
                <w:rFonts w:ascii="Gill Sans MT" w:hAnsi="Gill Sans MT"/>
                <w:b/>
                <w:sz w:val="20"/>
                <w:szCs w:val="20"/>
              </w:rPr>
              <w:t xml:space="preserve">Escolarizado 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BD1A5"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0332AC6" w14:textId="6DF41CF5" w:rsidR="008C34F1" w:rsidRPr="009A4EA4" w:rsidRDefault="008C34F1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5AD309B6" w14:textId="54EF9B05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 Responda de manera correcta las siguientes cuestiones</w:t>
      </w:r>
    </w:p>
    <w:p w14:paraId="071AE596" w14:textId="50A183F1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1.- ¿Qué es la circunferencia?</w:t>
      </w:r>
    </w:p>
    <w:p w14:paraId="5F4F9488" w14:textId="0B021966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A95186C" w14:textId="228C8D02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50A523B" w14:textId="77777777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7096C698" w14:textId="5A02C7DF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2.- ¿Qué son las parábolas?</w:t>
      </w:r>
    </w:p>
    <w:p w14:paraId="37BA95FF" w14:textId="0C192544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BB75C13" w14:textId="7801665D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8C1022E" w14:textId="77777777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274971EF" w14:textId="47A4A827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2D3C134" w14:textId="7A915CBC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3.- ¿Qué son las elipses?</w:t>
      </w:r>
    </w:p>
    <w:p w14:paraId="359F92BB" w14:textId="45CCE248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011AF88" w14:textId="2187EA45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76332830" w14:textId="2399B273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A5FA6BD" w14:textId="77777777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7AE281ED" w14:textId="2E2EF753" w:rsidR="0014115E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Instrucciones: Dado los siguientes problemas encontrar la ecuación de la circunferencia en su forma canónica y en su forma general.</w:t>
      </w:r>
    </w:p>
    <w:p w14:paraId="4EF6067E" w14:textId="4F63FA2C" w:rsidR="00C5496A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49814120" w14:textId="6E913BCC" w:rsidR="00C5496A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1.- </w:t>
      </w:r>
      <w:proofErr w:type="gramStart"/>
      <w:r>
        <w:rPr>
          <w:rFonts w:ascii="Gill Sans MT" w:hAnsi="Gill Sans MT"/>
          <w:sz w:val="24"/>
          <w:szCs w:val="24"/>
        </w:rPr>
        <w:t>C( 3</w:t>
      </w:r>
      <w:proofErr w:type="gramEnd"/>
      <w:r>
        <w:rPr>
          <w:rFonts w:ascii="Gill Sans MT" w:hAnsi="Gill Sans MT"/>
          <w:sz w:val="24"/>
          <w:szCs w:val="24"/>
        </w:rPr>
        <w:t>, 5)       r= 8</w:t>
      </w:r>
    </w:p>
    <w:p w14:paraId="54AFEC2E" w14:textId="7C049047" w:rsidR="00C5496A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61FDF64" w14:textId="1FC9D2E0" w:rsidR="00C5496A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CABA329" w14:textId="6886754D" w:rsidR="00C5496A" w:rsidRDefault="00C5496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2.- </w:t>
      </w:r>
      <w:proofErr w:type="gramStart"/>
      <w:r>
        <w:rPr>
          <w:rFonts w:ascii="Gill Sans MT" w:hAnsi="Gill Sans MT"/>
          <w:sz w:val="24"/>
          <w:szCs w:val="24"/>
        </w:rPr>
        <w:t>C(</w:t>
      </w:r>
      <w:proofErr w:type="gramEnd"/>
      <w:r w:rsidR="00A11FFA">
        <w:rPr>
          <w:rFonts w:ascii="Gill Sans MT" w:hAnsi="Gill Sans MT"/>
          <w:sz w:val="24"/>
          <w:szCs w:val="24"/>
        </w:rPr>
        <w:t>7, 10)     r= 6</w:t>
      </w:r>
    </w:p>
    <w:p w14:paraId="094EF4DA" w14:textId="3513F58F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9C048C9" w14:textId="40B53F0E" w:rsidR="00A11FFA" w:rsidRDefault="00A11FFA" w:rsidP="001B5595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1C6C8C7" w14:textId="210CCB45" w:rsidR="007C7B88" w:rsidRDefault="00A11FFA" w:rsidP="00C833F1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3.- C </w:t>
      </w:r>
      <w:proofErr w:type="gramStart"/>
      <w:r>
        <w:rPr>
          <w:rFonts w:ascii="Gill Sans MT" w:hAnsi="Gill Sans MT"/>
          <w:sz w:val="24"/>
          <w:szCs w:val="24"/>
        </w:rPr>
        <w:t>( 2</w:t>
      </w:r>
      <w:proofErr w:type="gramEnd"/>
      <w:r>
        <w:rPr>
          <w:rFonts w:ascii="Gill Sans MT" w:hAnsi="Gill Sans MT"/>
          <w:sz w:val="24"/>
          <w:szCs w:val="24"/>
        </w:rPr>
        <w:t>, 5 )     r= 7</w:t>
      </w:r>
    </w:p>
    <w:p w14:paraId="2F8ECEF5" w14:textId="02DECECB" w:rsidR="00363DF3" w:rsidRPr="00DB01CE" w:rsidRDefault="00363DF3" w:rsidP="00C833F1">
      <w:pPr>
        <w:tabs>
          <w:tab w:val="left" w:pos="150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363DF3" w:rsidRPr="00DB01CE" w:rsidSect="0032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4FFDB" w14:textId="77777777" w:rsidR="007E0CBD" w:rsidRDefault="007E0CBD" w:rsidP="003278EE">
      <w:r>
        <w:separator/>
      </w:r>
    </w:p>
  </w:endnote>
  <w:endnote w:type="continuationSeparator" w:id="0">
    <w:p w14:paraId="1265637C" w14:textId="77777777" w:rsidR="007E0CBD" w:rsidRDefault="007E0CBD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A91A" w14:textId="77777777" w:rsidR="005841A0" w:rsidRDefault="005841A0">
    <w:pPr>
      <w:pStyle w:val="Piedepgin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C2BE" w14:textId="77777777" w:rsidR="005841A0" w:rsidRDefault="005841A0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1EFE" w14:textId="77777777" w:rsidR="005841A0" w:rsidRDefault="005841A0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09A7" w14:textId="77777777" w:rsidR="007E0CBD" w:rsidRDefault="007E0CBD" w:rsidP="003278EE">
      <w:r>
        <w:separator/>
      </w:r>
    </w:p>
  </w:footnote>
  <w:footnote w:type="continuationSeparator" w:id="0">
    <w:p w14:paraId="7A595856" w14:textId="77777777" w:rsidR="007E0CBD" w:rsidRDefault="007E0CBD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F149" w14:textId="77777777" w:rsidR="005841A0" w:rsidRDefault="005841A0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8154A4" w:rsidRPr="002F68CE" w:rsidRDefault="008154A4" w:rsidP="006A643F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0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  <w:ind w:firstLine="0"/>
    </w:pPr>
  </w:p>
  <w:p w14:paraId="6A980B56" w14:textId="77777777" w:rsidR="003278EE" w:rsidRDefault="003278EE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CDB6" w14:textId="77777777" w:rsidR="005841A0" w:rsidRDefault="005841A0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164A2"/>
    <w:rsid w:val="00036E0C"/>
    <w:rsid w:val="00045F0D"/>
    <w:rsid w:val="0004675C"/>
    <w:rsid w:val="000617AB"/>
    <w:rsid w:val="0006275B"/>
    <w:rsid w:val="00086402"/>
    <w:rsid w:val="000A0624"/>
    <w:rsid w:val="00106282"/>
    <w:rsid w:val="0014115E"/>
    <w:rsid w:val="00182FA6"/>
    <w:rsid w:val="0019138F"/>
    <w:rsid w:val="001B4D29"/>
    <w:rsid w:val="001B5595"/>
    <w:rsid w:val="001B60EF"/>
    <w:rsid w:val="001F6671"/>
    <w:rsid w:val="00230A46"/>
    <w:rsid w:val="00231FC0"/>
    <w:rsid w:val="0025425C"/>
    <w:rsid w:val="00262BEF"/>
    <w:rsid w:val="00282838"/>
    <w:rsid w:val="00283350"/>
    <w:rsid w:val="0029487A"/>
    <w:rsid w:val="002A11D7"/>
    <w:rsid w:val="002A21E5"/>
    <w:rsid w:val="002A689B"/>
    <w:rsid w:val="002C6AA7"/>
    <w:rsid w:val="002D4A65"/>
    <w:rsid w:val="002F3949"/>
    <w:rsid w:val="002F68CE"/>
    <w:rsid w:val="003046B0"/>
    <w:rsid w:val="0030594C"/>
    <w:rsid w:val="00310DD6"/>
    <w:rsid w:val="003278EE"/>
    <w:rsid w:val="003457FC"/>
    <w:rsid w:val="003548C2"/>
    <w:rsid w:val="00363DF3"/>
    <w:rsid w:val="00372D25"/>
    <w:rsid w:val="00385E50"/>
    <w:rsid w:val="00396FA1"/>
    <w:rsid w:val="003B7CA1"/>
    <w:rsid w:val="003D12D2"/>
    <w:rsid w:val="0042688E"/>
    <w:rsid w:val="00433F22"/>
    <w:rsid w:val="0043551F"/>
    <w:rsid w:val="004453E1"/>
    <w:rsid w:val="004859D0"/>
    <w:rsid w:val="004878B8"/>
    <w:rsid w:val="00487961"/>
    <w:rsid w:val="004910D9"/>
    <w:rsid w:val="00495AD8"/>
    <w:rsid w:val="004A1A72"/>
    <w:rsid w:val="004A5BA6"/>
    <w:rsid w:val="004C1E0D"/>
    <w:rsid w:val="004D23BF"/>
    <w:rsid w:val="004D7313"/>
    <w:rsid w:val="00505B52"/>
    <w:rsid w:val="005161F1"/>
    <w:rsid w:val="00546923"/>
    <w:rsid w:val="00546ED9"/>
    <w:rsid w:val="005514B6"/>
    <w:rsid w:val="00560262"/>
    <w:rsid w:val="00565B81"/>
    <w:rsid w:val="005701C4"/>
    <w:rsid w:val="00576E3D"/>
    <w:rsid w:val="005841A0"/>
    <w:rsid w:val="005E7B9C"/>
    <w:rsid w:val="005F1383"/>
    <w:rsid w:val="006066BC"/>
    <w:rsid w:val="00623155"/>
    <w:rsid w:val="00624CB7"/>
    <w:rsid w:val="00637F6D"/>
    <w:rsid w:val="00644DAD"/>
    <w:rsid w:val="006542CB"/>
    <w:rsid w:val="00657429"/>
    <w:rsid w:val="0067567C"/>
    <w:rsid w:val="006C13E5"/>
    <w:rsid w:val="006E57C0"/>
    <w:rsid w:val="00710820"/>
    <w:rsid w:val="00711232"/>
    <w:rsid w:val="00712137"/>
    <w:rsid w:val="00736FAC"/>
    <w:rsid w:val="007614B4"/>
    <w:rsid w:val="00774A9D"/>
    <w:rsid w:val="0078084A"/>
    <w:rsid w:val="007837C0"/>
    <w:rsid w:val="007A43FE"/>
    <w:rsid w:val="007A7A12"/>
    <w:rsid w:val="007C1B6F"/>
    <w:rsid w:val="007C7B88"/>
    <w:rsid w:val="007D6CA0"/>
    <w:rsid w:val="007E0CBD"/>
    <w:rsid w:val="007E1EA1"/>
    <w:rsid w:val="007E3230"/>
    <w:rsid w:val="007E4385"/>
    <w:rsid w:val="007F160F"/>
    <w:rsid w:val="007F33FC"/>
    <w:rsid w:val="007F57E9"/>
    <w:rsid w:val="0080072D"/>
    <w:rsid w:val="008154A4"/>
    <w:rsid w:val="00820206"/>
    <w:rsid w:val="00827680"/>
    <w:rsid w:val="00857937"/>
    <w:rsid w:val="00862920"/>
    <w:rsid w:val="00882C6E"/>
    <w:rsid w:val="00882CA0"/>
    <w:rsid w:val="00883A9E"/>
    <w:rsid w:val="008C34F1"/>
    <w:rsid w:val="00901E66"/>
    <w:rsid w:val="009362FB"/>
    <w:rsid w:val="0094488E"/>
    <w:rsid w:val="00951E8B"/>
    <w:rsid w:val="009528B9"/>
    <w:rsid w:val="00953D48"/>
    <w:rsid w:val="00993306"/>
    <w:rsid w:val="009A4EA4"/>
    <w:rsid w:val="009A6F38"/>
    <w:rsid w:val="009A705C"/>
    <w:rsid w:val="009C7720"/>
    <w:rsid w:val="009C7D2D"/>
    <w:rsid w:val="009E3186"/>
    <w:rsid w:val="009E4CFE"/>
    <w:rsid w:val="00A04152"/>
    <w:rsid w:val="00A10E51"/>
    <w:rsid w:val="00A11FFA"/>
    <w:rsid w:val="00A1352E"/>
    <w:rsid w:val="00A47D1B"/>
    <w:rsid w:val="00A53203"/>
    <w:rsid w:val="00A6378F"/>
    <w:rsid w:val="00A70353"/>
    <w:rsid w:val="00AA7701"/>
    <w:rsid w:val="00AB0485"/>
    <w:rsid w:val="00AE4846"/>
    <w:rsid w:val="00AE6735"/>
    <w:rsid w:val="00AE6B5C"/>
    <w:rsid w:val="00AF6590"/>
    <w:rsid w:val="00B10025"/>
    <w:rsid w:val="00B24E34"/>
    <w:rsid w:val="00B44889"/>
    <w:rsid w:val="00B82AF2"/>
    <w:rsid w:val="00B90806"/>
    <w:rsid w:val="00B9330B"/>
    <w:rsid w:val="00B96501"/>
    <w:rsid w:val="00BA67BF"/>
    <w:rsid w:val="00BF4255"/>
    <w:rsid w:val="00BF5459"/>
    <w:rsid w:val="00C10793"/>
    <w:rsid w:val="00C52BD3"/>
    <w:rsid w:val="00C5496A"/>
    <w:rsid w:val="00C833F1"/>
    <w:rsid w:val="00CB339F"/>
    <w:rsid w:val="00CC208E"/>
    <w:rsid w:val="00CC25DE"/>
    <w:rsid w:val="00CF17D4"/>
    <w:rsid w:val="00CF7032"/>
    <w:rsid w:val="00D11B84"/>
    <w:rsid w:val="00D46448"/>
    <w:rsid w:val="00D52053"/>
    <w:rsid w:val="00D522DF"/>
    <w:rsid w:val="00D653D0"/>
    <w:rsid w:val="00D960F9"/>
    <w:rsid w:val="00D96F79"/>
    <w:rsid w:val="00D97FEF"/>
    <w:rsid w:val="00DA0EA3"/>
    <w:rsid w:val="00DB01CE"/>
    <w:rsid w:val="00DB6F58"/>
    <w:rsid w:val="00DD3D9A"/>
    <w:rsid w:val="00DE2FEF"/>
    <w:rsid w:val="00E37046"/>
    <w:rsid w:val="00E40219"/>
    <w:rsid w:val="00E46A95"/>
    <w:rsid w:val="00E46DA5"/>
    <w:rsid w:val="00E5089F"/>
    <w:rsid w:val="00E55D8E"/>
    <w:rsid w:val="00E61B6B"/>
    <w:rsid w:val="00E72941"/>
    <w:rsid w:val="00EA0113"/>
    <w:rsid w:val="00EA7552"/>
    <w:rsid w:val="00EC1C0C"/>
    <w:rsid w:val="00ED76C6"/>
    <w:rsid w:val="00EE78F8"/>
    <w:rsid w:val="00F160DC"/>
    <w:rsid w:val="00F23760"/>
    <w:rsid w:val="00F32981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A4EA4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EA4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CF7032"/>
  </w:style>
  <w:style w:type="table" w:customStyle="1" w:styleId="TableNormal">
    <w:name w:val="Table Normal"/>
    <w:uiPriority w:val="2"/>
    <w:semiHidden/>
    <w:unhideWhenUsed/>
    <w:qFormat/>
    <w:rsid w:val="00CF7032"/>
    <w:pPr>
      <w:widowControl w:val="0"/>
      <w:autoSpaceDE w:val="0"/>
      <w:autoSpaceDN w:val="0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03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7032"/>
    <w:pPr>
      <w:widowControl w:val="0"/>
      <w:autoSpaceDE w:val="0"/>
      <w:autoSpaceDN w:val="0"/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A06-7C1E-4B1B-8AB7-FB0C3B0F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64</cp:revision>
  <cp:lastPrinted>2019-01-18T17:59:00Z</cp:lastPrinted>
  <dcterms:created xsi:type="dcterms:W3CDTF">2018-06-27T16:22:00Z</dcterms:created>
  <dcterms:modified xsi:type="dcterms:W3CDTF">2022-07-29T16:17:00Z</dcterms:modified>
</cp:coreProperties>
</file>