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5911" w:themeColor="accent2" w:themeShade="BF"/>
  <w:body>
    <w:p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DA3075" w:rsidRPr="00CA3368" w:rsidRDefault="001010AB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bookmarkStart w:id="0" w:name="_GoBack"/>
      <w:bookmarkEnd w:id="0"/>
      <w:r w:rsidRPr="001010AB">
        <w:rPr>
          <w:rFonts w:ascii="Gill Sans MT" w:hAnsi="Gill Sans MT"/>
          <w:noProof/>
          <w:sz w:val="24"/>
          <w:szCs w:val="24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1 Cuadro de texto" o:spid="_x0000_s1026" type="#_x0000_t202" style="position:absolute;left:0;text-align:left;margin-left:-33.3pt;margin-top:28.1pt;width:510.75pt;height:296.15pt;z-index:-2516587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<v:textbox>
              <w:txbxContent>
                <w:p w:rsidR="00AE7C59" w:rsidRDefault="00AE7C59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72"/>
                      <w:szCs w:val="64"/>
                    </w:rPr>
                  </w:pPr>
                </w:p>
                <w:p w:rsidR="00AE7C59" w:rsidRDefault="00AE7C59" w:rsidP="00CC5BD2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Nombre del Alumno</w:t>
                  </w:r>
                  <w:r w:rsidR="000D36ED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  PILAR DEL ROCIO GONZALEZ AGUILAR</w:t>
                  </w:r>
                </w:p>
                <w:p w:rsidR="00AE7C59" w:rsidRPr="000D36ED" w:rsidRDefault="00AE7C59" w:rsidP="00CC5BD2">
                  <w:pPr>
                    <w:rPr>
                      <w:rFonts w:ascii="Algerian" w:hAnsi="Algerian"/>
                      <w:sz w:val="24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Nombre del tema </w:t>
                  </w:r>
                  <w:r w:rsidR="000D36ED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 11 </w:t>
                  </w:r>
                  <w:r w:rsidR="000D36ED" w:rsidRPr="000D36ED">
                    <w:rPr>
                      <w:rFonts w:ascii="Gill Sans MT" w:hAnsi="Gill Sans MT" w:cs="Arial"/>
                      <w:b/>
                      <w:bCs/>
                      <w:color w:val="555555"/>
                      <w:sz w:val="28"/>
                      <w:szCs w:val="21"/>
                    </w:rPr>
                    <w:t>Patrones funcionales de Marjory Gordon</w:t>
                  </w:r>
                </w:p>
                <w:p w:rsidR="00AE7C59" w:rsidRPr="00600C05" w:rsidRDefault="00AE7C59" w:rsidP="00CC5BD2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Parcial </w:t>
                  </w:r>
                  <w:r w:rsidR="000D36ED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  1</w:t>
                  </w:r>
                </w:p>
                <w:p w:rsidR="00AE7C59" w:rsidRPr="00600C05" w:rsidRDefault="00AE7C59" w:rsidP="00CC5BD2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Nombre de la Materia </w:t>
                  </w:r>
                  <w:r w:rsidR="000D36ED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FUNDAMENTOS DE ENFERMERIA </w:t>
                  </w:r>
                </w:p>
                <w:p w:rsidR="00AE7C59" w:rsidRDefault="00AE7C59" w:rsidP="00807951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Nombre del profesor</w:t>
                  </w:r>
                  <w:r w:rsidR="000D36ED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  MARIA DEL CARMEN LOPEZ SILVA </w:t>
                  </w:r>
                </w:p>
                <w:p w:rsidR="00AE7C59" w:rsidRDefault="00AE7C59" w:rsidP="00807951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Nombre de la Licenciatura </w:t>
                  </w:r>
                  <w:r w:rsidR="000D36ED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ENFERMERIA GENERAL </w:t>
                  </w:r>
                </w:p>
                <w:p w:rsidR="00AE7C59" w:rsidRPr="00600C05" w:rsidRDefault="00AE7C59" w:rsidP="00807951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Cuatrimestre</w:t>
                  </w:r>
                  <w:r w:rsidR="000D36ED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  2</w:t>
                  </w:r>
                </w:p>
                <w:p w:rsidR="00AE7C59" w:rsidRPr="00600C05" w:rsidRDefault="00AE7C59" w:rsidP="00CC5BD2">
                  <w:pPr>
                    <w:rPr>
                      <w:rFonts w:ascii="Gill Sans MT" w:hAnsi="Gill Sans MT"/>
                      <w:color w:val="131E32"/>
                      <w:sz w:val="52"/>
                      <w:szCs w:val="64"/>
                      <w:highlight w:val="yellow"/>
                    </w:rPr>
                  </w:pPr>
                </w:p>
                <w:p w:rsidR="00AE7C59" w:rsidRPr="00600C05" w:rsidRDefault="00AE7C59" w:rsidP="0085340D">
                  <w:pPr>
                    <w:jc w:val="right"/>
                    <w:rPr>
                      <w:rFonts w:ascii="Gill Sans MT" w:hAnsi="Gill Sans MT"/>
                      <w:color w:val="131E32"/>
                      <w:sz w:val="52"/>
                      <w:szCs w:val="64"/>
                    </w:rPr>
                  </w:pPr>
                </w:p>
                <w:p w:rsidR="00AE7C59" w:rsidRPr="00FD0386" w:rsidRDefault="00AE7C59" w:rsidP="0085340D">
                  <w:pPr>
                    <w:jc w:val="right"/>
                    <w:rPr>
                      <w:rFonts w:ascii="Gill Sans MT" w:hAnsi="Gill Sans MT"/>
                      <w:i/>
                      <w:color w:val="131E32"/>
                      <w:sz w:val="18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64"/>
                    </w:rPr>
                    <w:t>Lugar y Fecha de elaboración</w:t>
                  </w:r>
                </w:p>
                <w:p w:rsidR="00AE7C59" w:rsidRPr="0085340D" w:rsidRDefault="00AE7C59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AE7C59" w:rsidRPr="0085340D" w:rsidRDefault="00AE7C59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AE7C59" w:rsidRPr="0085340D" w:rsidRDefault="00AE7C59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AE7C59" w:rsidRPr="0085340D" w:rsidRDefault="00AE7C59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</w:txbxContent>
            </v:textbox>
            <w10:wrap anchorx="margin"/>
          </v:shape>
        </w:pict>
      </w:r>
      <w:r w:rsidR="00FD0386"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:rsidR="00AB081A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AB081A" w:rsidRDefault="00AF3FB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pict>
          <v:rect id="_x0000_s1097" style="position:absolute;margin-left:378.45pt;margin-top:479.65pt;width:135.75pt;height:152.25pt;z-index:251728384">
            <v:textbox>
              <w:txbxContent>
                <w:p w:rsidR="00AF3FB8" w:rsidRDefault="009E493A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530191" cy="1714500"/>
                        <wp:effectExtent l="19050" t="0" r="0" b="0"/>
                        <wp:docPr id="4" name="Imagen 9" descr="Enseñanza Jurisdicción Texcoco: Patrones Funcionales de Salu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nseñanza Jurisdicción Texcoco: Patrones Funcionales de Salu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171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96" type="#_x0000_t87" style="position:absolute;margin-left:361.2pt;margin-top:475.9pt;width:21pt;height:156pt;z-index:251727360" adj=",11527"/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ect id="_x0000_s1095" style="position:absolute;margin-left:388.95pt;margin-top:240.4pt;width:125.25pt;height:139.5pt;z-index:251726336">
            <v:textbox>
              <w:txbxContent>
                <w:p w:rsidR="00AF3FB8" w:rsidRDefault="006D6D0E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447800" cy="1714500"/>
                        <wp:effectExtent l="19050" t="0" r="0" b="0"/>
                        <wp:docPr id="2" name="Imagen 6" descr="Patrón de fondo de alimentos saludables de color de dibujos animados en una  dieta de nutrición verde para la ilustración de vector de estilo de diseño  plano de salud | Vector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atrón de fondo de alimentos saludables de color de dibujos animados en una  dieta de nutrición verde para la ilustración de vector de estilo de diseño  plano de salud | Vector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830" cy="1712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94" type="#_x0000_t87" style="position:absolute;margin-left:361.2pt;margin-top:232.9pt;width:36.75pt;height:155.25pt;z-index:251725312"/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ect id="_x0000_s1093" style="position:absolute;margin-left:401.7pt;margin-top:-23.6pt;width:116.25pt;height:147.75pt;z-index:251724288">
            <v:textbox>
              <w:txbxContent>
                <w:p w:rsidR="00AF3FB8" w:rsidRDefault="006D6D0E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285875" cy="1762125"/>
                        <wp:effectExtent l="19050" t="0" r="9525" b="0"/>
                        <wp:docPr id="3" name="Imagen 3" descr="Enseñanza Jurisdicción Texcoco: Patrones Funcionales de Salu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nseñanza Jurisdicción Texcoco: Patrones Funcionales de Salu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3970" cy="1759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92" type="#_x0000_t87" style="position:absolute;margin-left:385.95pt;margin-top:-34.1pt;width:12pt;height:166.5pt;z-index:251723264"/>
        </w:pict>
      </w:r>
      <w:r w:rsidR="004917E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35" style="position:absolute;margin-left:182.7pt;margin-top:146.65pt;width:302.25pt;height:77.25pt;z-index:251664896" arcsize="10923f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>
              <w:txbxContent>
                <w:p w:rsidR="00AF3FB8" w:rsidRPr="00AF3FB8" w:rsidRDefault="00AE7C59" w:rsidP="00C24051">
                  <w:pPr>
                    <w:numPr>
                      <w:ilvl w:val="0"/>
                      <w:numId w:val="19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  <w:r>
                    <w:t>RESULTADO:</w:t>
                  </w:r>
                  <w:r w:rsidR="00AF3FB8" w:rsidRPr="00AF3FB8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AF3FB8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persona considera que su salud es pobre, regular o mala,</w:t>
                  </w:r>
                  <w:r w:rsidR="00AF3FB8" w:rsidRPr="00AF3FB8">
                    <w:rPr>
                      <w:rFonts w:ascii="Helvetica" w:hAnsi="Helvetica" w:cs="Helvetica"/>
                      <w:i/>
                      <w:iCs/>
                      <w:color w:val="3C3C3C"/>
                    </w:rPr>
                    <w:t xml:space="preserve"> </w:t>
                  </w:r>
                  <w:r w:rsidR="00AF3FB8" w:rsidRPr="00AF3FB8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Cs w:val="24"/>
                      <w:lang w:eastAsia="es-MX"/>
                    </w:rPr>
                    <w:t>Tiene un inadecuado cuidado de su salud,</w:t>
                  </w:r>
                  <w:r w:rsidR="00AF3FB8" w:rsidRPr="00AF3FB8">
                    <w:rPr>
                      <w:rFonts w:ascii="Helvetica" w:hAnsi="Helvetica" w:cs="Helvetica"/>
                      <w:i/>
                      <w:iCs/>
                      <w:color w:val="3C3C3C"/>
                      <w:sz w:val="20"/>
                    </w:rPr>
                    <w:t xml:space="preserve"> </w:t>
                  </w:r>
                  <w:r w:rsidR="00AF3FB8" w:rsidRPr="00AF3FB8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18"/>
                      <w:szCs w:val="24"/>
                      <w:lang w:eastAsia="es-MX"/>
                    </w:rPr>
                    <w:t xml:space="preserve">Bebe en </w:t>
                  </w:r>
                  <w:r w:rsidR="00AF3FB8" w:rsidRPr="00AF3FB8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Cs w:val="24"/>
                      <w:lang w:eastAsia="es-MX"/>
                    </w:rPr>
                    <w:t>exceso</w:t>
                  </w:r>
                  <w:r w:rsidR="00AF3FB8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Cs w:val="24"/>
                      <w:lang w:eastAsia="es-MX"/>
                    </w:rPr>
                    <w:t>,</w:t>
                  </w:r>
                  <w:r w:rsidR="00AF3FB8" w:rsidRPr="00AF3FB8">
                    <w:rPr>
                      <w:rFonts w:ascii="Helvetica" w:hAnsi="Helvetica" w:cs="Helvetica"/>
                      <w:i/>
                      <w:iCs/>
                      <w:color w:val="3C3C3C"/>
                    </w:rPr>
                    <w:t xml:space="preserve"> </w:t>
                  </w:r>
                  <w:r w:rsidR="00AF3FB8" w:rsidRPr="00AF3FB8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  <w:t>Fuma</w:t>
                  </w:r>
                  <w:r w:rsidR="00AF3FB8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  <w:t>,</w:t>
                  </w:r>
                  <w:r w:rsidR="00AF3FB8" w:rsidRPr="00AF3FB8">
                    <w:rPr>
                      <w:rFonts w:ascii="Helvetica" w:hAnsi="Helvetica" w:cs="Helvetica"/>
                      <w:i/>
                      <w:iCs/>
                      <w:color w:val="3C3C3C"/>
                    </w:rPr>
                    <w:t xml:space="preserve"> </w:t>
                  </w:r>
                  <w:r w:rsidR="00AF3FB8" w:rsidRPr="00AF3FB8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  <w:t>Consume drogas</w:t>
                  </w:r>
                  <w:r w:rsidR="00AF3FB8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  <w:t>.</w:t>
                  </w:r>
                </w:p>
                <w:p w:rsidR="00AF3FB8" w:rsidRPr="00AF3FB8" w:rsidRDefault="00AF3FB8" w:rsidP="00C24051">
                  <w:pPr>
                    <w:numPr>
                      <w:ilvl w:val="0"/>
                      <w:numId w:val="18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</w:p>
                <w:p w:rsidR="00AF3FB8" w:rsidRPr="00AF3FB8" w:rsidRDefault="00AF3FB8" w:rsidP="00C24051">
                  <w:pPr>
                    <w:numPr>
                      <w:ilvl w:val="0"/>
                      <w:numId w:val="18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  <w:r w:rsidRPr="00AF3FB8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  <w:t>Consume drogas</w:t>
                  </w:r>
                </w:p>
                <w:p w:rsidR="00AF3FB8" w:rsidRPr="00AF3FB8" w:rsidRDefault="00AF3FB8" w:rsidP="00C24051">
                  <w:pPr>
                    <w:numPr>
                      <w:ilvl w:val="0"/>
                      <w:numId w:val="17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</w:p>
                <w:p w:rsidR="00AF3FB8" w:rsidRPr="00AF3FB8" w:rsidRDefault="00AF3FB8" w:rsidP="00C24051">
                  <w:pPr>
                    <w:numPr>
                      <w:ilvl w:val="0"/>
                      <w:numId w:val="16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</w:p>
                <w:p w:rsidR="00AF3FB8" w:rsidRPr="00AF3FB8" w:rsidRDefault="00AF3FB8" w:rsidP="00C24051">
                  <w:pPr>
                    <w:numPr>
                      <w:ilvl w:val="0"/>
                      <w:numId w:val="15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</w:p>
                <w:p w:rsidR="00AE7C59" w:rsidRPr="00291745" w:rsidRDefault="00AE7C59" w:rsidP="00C24051">
                  <w:pPr>
                    <w:numPr>
                      <w:ilvl w:val="0"/>
                      <w:numId w:val="2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</w:pPr>
                </w:p>
                <w:p w:rsidR="00AE7C59" w:rsidRPr="00291745" w:rsidRDefault="00AE7C59" w:rsidP="00C24051">
                  <w:pPr>
                    <w:numPr>
                      <w:ilvl w:val="0"/>
                      <w:numId w:val="2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</w:pPr>
                </w:p>
              </w:txbxContent>
            </v:textbox>
          </v:roundrect>
        </w:pict>
      </w:r>
      <w:r w:rsidR="004917E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34" style="position:absolute;margin-left:182.7pt;margin-top:31.15pt;width:199.5pt;height:111pt;z-index:251663872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  <v:textbox>
              <w:txbxContent>
                <w:p w:rsidR="004917E2" w:rsidRPr="004917E2" w:rsidRDefault="00AE7C59" w:rsidP="00C24051">
                  <w:pPr>
                    <w:numPr>
                      <w:ilvl w:val="0"/>
                      <w:numId w:val="14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  <w:r>
                    <w:t>¿Cómo SE VALORA?</w:t>
                  </w:r>
                  <w:r w:rsidRPr="00944233">
                    <w:rPr>
                      <w:rFonts w:ascii="Helvetica" w:hAnsi="Helvetica" w:cs="Helvetica"/>
                      <w:i/>
                      <w:iCs/>
                      <w:color w:val="3C3C3C"/>
                    </w:rPr>
                    <w:t xml:space="preserve"> </w:t>
                  </w:r>
                  <w:r w:rsidR="004917E2" w:rsidRPr="004917E2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18"/>
                      <w:szCs w:val="24"/>
                      <w:lang w:eastAsia="es-MX"/>
                    </w:rPr>
                    <w:t>Motivo del ingreso,</w:t>
                  </w:r>
                  <w:r w:rsidR="004917E2" w:rsidRPr="004917E2">
                    <w:rPr>
                      <w:rFonts w:ascii="Helvetica" w:hAnsi="Helvetica" w:cs="Helvetica"/>
                      <w:i/>
                      <w:iCs/>
                      <w:color w:val="3C3C3C"/>
                      <w:sz w:val="20"/>
                    </w:rPr>
                    <w:t xml:space="preserve"> </w:t>
                  </w:r>
                  <w:r w:rsidR="004917E2" w:rsidRPr="004917E2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18"/>
                      <w:szCs w:val="24"/>
                      <w:lang w:eastAsia="es-MX"/>
                    </w:rPr>
                    <w:t>Información que tiene de su enfermedad y percepción de esta,</w:t>
                  </w:r>
                  <w:r w:rsidR="004917E2" w:rsidRPr="004917E2">
                    <w:rPr>
                      <w:rFonts w:ascii="Helvetica" w:hAnsi="Helvetica" w:cs="Helvetica"/>
                      <w:i/>
                      <w:iCs/>
                      <w:color w:val="3C3C3C"/>
                      <w:sz w:val="20"/>
                    </w:rPr>
                    <w:t xml:space="preserve"> </w:t>
                  </w:r>
                  <w:r w:rsidR="004917E2" w:rsidRPr="004917E2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18"/>
                      <w:szCs w:val="24"/>
                      <w:lang w:eastAsia="es-MX"/>
                    </w:rPr>
                    <w:t>Historia de enfermedades y antecedentes quirúrgicos</w:t>
                  </w:r>
                </w:p>
                <w:p w:rsidR="004917E2" w:rsidRPr="004917E2" w:rsidRDefault="004917E2" w:rsidP="00C24051">
                  <w:pPr>
                    <w:numPr>
                      <w:ilvl w:val="0"/>
                      <w:numId w:val="13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</w:p>
                <w:p w:rsidR="004917E2" w:rsidRPr="004917E2" w:rsidRDefault="004917E2" w:rsidP="00C24051">
                  <w:pPr>
                    <w:numPr>
                      <w:ilvl w:val="0"/>
                      <w:numId w:val="12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</w:p>
                <w:p w:rsidR="00AE7C59" w:rsidRPr="00944233" w:rsidRDefault="00AE7C59" w:rsidP="00C24051">
                  <w:pPr>
                    <w:numPr>
                      <w:ilvl w:val="0"/>
                      <w:numId w:val="1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  <w:r>
                    <w:rPr>
                      <w:rFonts w:ascii="Helvetica" w:hAnsi="Helvetica" w:cs="Helvetica"/>
                      <w:i/>
                      <w:iCs/>
                      <w:color w:val="3C3C3C"/>
                    </w:rPr>
                    <w:t xml:space="preserve">                        </w:t>
                  </w:r>
                </w:p>
                <w:p w:rsidR="00AE7C59" w:rsidRDefault="00AE7C59"/>
              </w:txbxContent>
            </v:textbox>
          </v:roundrect>
        </w:pict>
      </w:r>
      <w:r w:rsidR="004917E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33" style="position:absolute;margin-left:188.7pt;margin-top:-28.1pt;width:197.25pt;height:54pt;z-index:251662848" arcsize="10923f" fillcolor="#a5a5a5 [3206]" strokecolor="#f2f2f2 [3041]" strokeweight="3pt">
            <v:shadow on="t" type="perspective" color="#525252 [1606]" opacity=".5" offset="1pt" offset2="-1pt"/>
            <v:textbox>
              <w:txbxContent>
                <w:p w:rsidR="00AE7C59" w:rsidRPr="004917E2" w:rsidRDefault="00AE7C59">
                  <w:pPr>
                    <w:rPr>
                      <w:color w:val="2E74B5" w:themeColor="accent1" w:themeShade="BF"/>
                      <w:sz w:val="24"/>
                      <w:szCs w:val="24"/>
                    </w:rPr>
                  </w:pPr>
                  <w:r w:rsidRPr="00CE52F1">
                    <w:rPr>
                      <w:sz w:val="24"/>
                      <w:szCs w:val="24"/>
                    </w:rPr>
                    <w:t>¿Qué VALORA?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     </w:t>
                  </w:r>
                  <w:r w:rsidR="004917E2" w:rsidRPr="001666BA">
                    <w:rPr>
                      <w:rFonts w:ascii="Helvetica" w:hAnsi="Helvetica" w:cs="Helvetica"/>
                      <w:color w:val="3C3C3C"/>
                      <w:szCs w:val="26"/>
                      <w:shd w:val="clear" w:color="auto" w:fill="FFFFFF"/>
                    </w:rPr>
                    <w:t>El</w:t>
                  </w:r>
                  <w:r w:rsidRPr="001666BA">
                    <w:rPr>
                      <w:rFonts w:ascii="Helvetica" w:hAnsi="Helvetica" w:cs="Helvetica"/>
                      <w:color w:val="3C3C3C"/>
                      <w:szCs w:val="26"/>
                      <w:shd w:val="clear" w:color="auto" w:fill="FFFFFF"/>
                    </w:rPr>
                    <w:t xml:space="preserve"> cómo percibe el individuo la salud y el bienestar</w:t>
                  </w:r>
                </w:p>
              </w:txbxContent>
            </v:textbox>
          </v:roundrect>
        </w:pict>
      </w:r>
      <w:r w:rsidR="000E6B0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44" style="position:absolute;margin-left:188.7pt;margin-top:644.65pt;width:243.75pt;height:54pt;z-index:251674112" arcsize="10923f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>
              <w:txbxContent>
                <w:p w:rsidR="00AE7C59" w:rsidRPr="000E6B01" w:rsidRDefault="00AE7C59" w:rsidP="00796BF9">
                  <w:pP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</w:pPr>
                  <w:r>
                    <w:t>RESULTADO:</w:t>
                  </w:r>
                  <w:r w:rsidRPr="000E6B01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Intestinal: existe estreñimiento                        Urinario: si presenta incontinencias                              Si hay sudación excesiva</w:t>
                  </w:r>
                </w:p>
                <w:p w:rsidR="00AE7C59" w:rsidRDefault="00AE7C59"/>
              </w:txbxContent>
            </v:textbox>
          </v:roundrect>
        </w:pict>
      </w:r>
      <w:r w:rsidR="000E6B0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43" style="position:absolute;margin-left:176.7pt;margin-top:479.65pt;width:180.75pt;height:78pt;z-index:251673088" arcsize="10923f" fillcolor="#a5a5a5 [3206]" strokecolor="#f2f2f2 [3041]" strokeweight="3pt">
            <v:shadow on="t" type="perspective" color="#525252 [1606]" opacity=".5" offset="1pt" offset2="-1pt"/>
            <v:textbox>
              <w:txbxContent>
                <w:p w:rsidR="00AE7C59" w:rsidRDefault="00AE7C59">
                  <w:r w:rsidRPr="00CE52F1">
                    <w:rPr>
                      <w:sz w:val="24"/>
                      <w:szCs w:val="24"/>
                    </w:rPr>
                    <w:t>¿Qué VALORA?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Helvetica" w:hAnsi="Helvetica" w:cs="Helvetica"/>
                      <w:color w:val="3C3C3C"/>
                      <w:sz w:val="26"/>
                      <w:szCs w:val="26"/>
                      <w:shd w:val="clear" w:color="auto" w:fill="FFFFFF"/>
                    </w:rPr>
                    <w:t>la capacidad real y percibida para eliminar los deshechos del organismo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  </w:t>
                  </w:r>
                </w:p>
              </w:txbxContent>
            </v:textbox>
          </v:roundrect>
        </w:pict>
      </w:r>
      <w:r w:rsidR="000E6B0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40" style="position:absolute;margin-left:182.7pt;margin-top:394.15pt;width:331.5pt;height:76.5pt;z-index:251670016" arcsize="10923f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>
              <w:txbxContent>
                <w:p w:rsidR="00AE7C59" w:rsidRPr="000E6B01" w:rsidRDefault="00AE7C59" w:rsidP="00C24051">
                  <w:pPr>
                    <w:numPr>
                      <w:ilvl w:val="0"/>
                      <w:numId w:val="3"/>
                    </w:numPr>
                    <w:spacing w:after="0" w:line="390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color w:val="3C3C3C"/>
                      <w:szCs w:val="26"/>
                      <w:lang w:eastAsia="es-MX"/>
                    </w:rPr>
                  </w:pPr>
                  <w:r>
                    <w:t>RESULTADO:</w:t>
                  </w:r>
                  <w:r w:rsidRPr="000E6B01">
                    <w:rPr>
                      <w:rFonts w:ascii="Helvetica" w:hAnsi="Helvetica" w:cs="Helvetica"/>
                      <w:color w:val="3C3C3C"/>
                      <w:sz w:val="26"/>
                      <w:szCs w:val="26"/>
                    </w:rPr>
                    <w:t xml:space="preserve"> </w:t>
                  </w:r>
                  <w:r w:rsidRPr="000E6B01">
                    <w:rPr>
                      <w:rFonts w:ascii="Helvetica" w:eastAsia="Times New Roman" w:hAnsi="Helvetica" w:cs="Helvetica"/>
                      <w:color w:val="3C3C3C"/>
                      <w:szCs w:val="26"/>
                      <w:lang w:eastAsia="es-MX"/>
                    </w:rPr>
                    <w:t>Patrón alterado superior al 30% o inferior a 18,5%</w:t>
                  </w:r>
                </w:p>
                <w:p w:rsidR="00AE7C59" w:rsidRPr="000E6B01" w:rsidRDefault="00AE7C59" w:rsidP="00C24051">
                  <w:pPr>
                    <w:numPr>
                      <w:ilvl w:val="0"/>
                      <w:numId w:val="3"/>
                    </w:numPr>
                    <w:spacing w:after="0" w:line="390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color w:val="3C3C3C"/>
                      <w:szCs w:val="26"/>
                      <w:lang w:eastAsia="es-MX"/>
                    </w:rPr>
                  </w:pPr>
                  <w:r w:rsidRPr="000E6B01">
                    <w:rPr>
                      <w:rFonts w:ascii="Helvetica" w:eastAsia="Times New Roman" w:hAnsi="Helvetica" w:cs="Helvetica"/>
                      <w:color w:val="3C3C3C"/>
                      <w:szCs w:val="26"/>
                      <w:lang w:eastAsia="es-MX"/>
                    </w:rPr>
                    <w:t>Patrón en riesgo: entre 25 y 30</w:t>
                  </w:r>
                </w:p>
                <w:p w:rsidR="00AE7C59" w:rsidRPr="000E6B01" w:rsidRDefault="00AE7C59" w:rsidP="00C24051">
                  <w:pPr>
                    <w:numPr>
                      <w:ilvl w:val="0"/>
                      <w:numId w:val="3"/>
                    </w:numPr>
                    <w:spacing w:after="0" w:line="390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color w:val="3C3C3C"/>
                      <w:szCs w:val="26"/>
                      <w:lang w:eastAsia="es-MX"/>
                    </w:rPr>
                  </w:pPr>
                  <w:r w:rsidRPr="000E6B01">
                    <w:rPr>
                      <w:rFonts w:ascii="Helvetica" w:eastAsia="Times New Roman" w:hAnsi="Helvetica" w:cs="Helvetica"/>
                      <w:color w:val="3C3C3C"/>
                      <w:szCs w:val="26"/>
                      <w:lang w:eastAsia="es-MX"/>
                    </w:rPr>
                    <w:t>Patrón eficaz: entre 18,6 y 24,9</w:t>
                  </w:r>
                </w:p>
                <w:p w:rsidR="00AE7C59" w:rsidRDefault="00AE7C59" w:rsidP="00796BF9"/>
                <w:p w:rsidR="00AE7C59" w:rsidRDefault="00AE7C59"/>
              </w:txbxContent>
            </v:textbox>
          </v:roundrect>
        </w:pict>
      </w:r>
      <w:r w:rsidR="000E6B0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39" style="position:absolute;margin-left:176.7pt;margin-top:312.4pt;width:180.75pt;height:75.75pt;z-index:251668992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  <v:textbox>
              <w:txbxContent>
                <w:p w:rsidR="00AE7C59" w:rsidRPr="000E6B01" w:rsidRDefault="00AE7C59" w:rsidP="000E6B01">
                  <w:r>
                    <w:t xml:space="preserve">¿Cómo SE VALORA? </w:t>
                  </w:r>
                  <w:r w:rsidRPr="000E6B01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7"/>
                      <w:bdr w:val="none" w:sz="0" w:space="0" w:color="auto" w:frame="1"/>
                      <w:lang w:eastAsia="es-MX"/>
                    </w:rPr>
                    <w:t>Altura y peso: Índice de Masa Corporal (IMC) = peso (kg)/talla² (m)</w:t>
                  </w:r>
                </w:p>
                <w:p w:rsidR="00AE7C59" w:rsidRDefault="00AE7C59"/>
              </w:txbxContent>
            </v:textbox>
          </v:roundrect>
        </w:pict>
      </w:r>
      <w:r w:rsidR="000E6B0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36" style="position:absolute;margin-left:176.7pt;margin-top:228.4pt;width:180.75pt;height:78.75pt;z-index:251665920" arcsize="10923f" fillcolor="#a5a5a5 [3206]" strokecolor="#f2f2f2 [3041]" strokeweight="3pt">
            <v:shadow on="t" type="perspective" color="#525252 [1606]" opacity=".5" offset="1pt" offset2="-1pt"/>
            <v:textbox>
              <w:txbxContent>
                <w:p w:rsidR="00AE7C59" w:rsidRDefault="00AE7C59">
                  <w:r w:rsidRPr="00CE52F1">
                    <w:rPr>
                      <w:sz w:val="24"/>
                      <w:szCs w:val="24"/>
                    </w:rPr>
                    <w:t>¿Qué VALORA?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color w:val="3C3C3C"/>
                      <w:sz w:val="26"/>
                      <w:szCs w:val="26"/>
                      <w:shd w:val="clear" w:color="auto" w:fill="FFFFFF"/>
                    </w:rPr>
                    <w:t>el patrón de consumo de alimentos y líquidos en relación con las necesidades metabólicas. 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="000033E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oval id="_x0000_s1041" style="position:absolute;margin-left:53.7pt;margin-top:535.9pt;width:111pt;height:1in;z-index:251671040" fillcolor="#ffc000 [3207]" strokecolor="#f2f2f2 [3041]" strokeweight="3pt">
            <v:shadow on="t" type="perspective" color="#7f5f00 [1607]" opacity=".5" offset="1pt" offset2="-1pt"/>
            <v:textbox>
              <w:txbxContent>
                <w:p w:rsidR="00AE7C59" w:rsidRDefault="00AE7C59" w:rsidP="000033EC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Helvetica" w:eastAsia="Times New Roman" w:hAnsi="Helvetica" w:cs="Helvetica"/>
                      <w:color w:val="3C3C3C"/>
                      <w:sz w:val="23"/>
                      <w:szCs w:val="23"/>
                      <w:lang w:eastAsia="es-MX"/>
                    </w:rPr>
                  </w:pPr>
                  <w:r>
                    <w:rPr>
                      <w:rFonts w:ascii="Helvetica" w:eastAsia="Times New Roman" w:hAnsi="Helvetica" w:cs="Helvetica"/>
                      <w:b/>
                      <w:bCs/>
                      <w:color w:val="0DA8BC"/>
                      <w:sz w:val="23"/>
                      <w:lang w:eastAsia="es-MX"/>
                    </w:rPr>
                    <w:t>Patrón 3: Eliminación</w:t>
                  </w:r>
                </w:p>
                <w:p w:rsidR="00AE7C59" w:rsidRDefault="00AE7C59"/>
              </w:txbxContent>
            </v:textbox>
          </v:oval>
        </w:pict>
      </w:r>
      <w:r w:rsidR="000033E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42" type="#_x0000_t87" style="position:absolute;margin-left:164.7pt;margin-top:485.65pt;width:18pt;height:213pt;z-index:251672064" adj=",9355"/>
        </w:pict>
      </w:r>
      <w:r w:rsidR="000033E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oval id="_x0000_s1037" style="position:absolute;margin-left:53.7pt;margin-top:322.15pt;width:105pt;height:82.5pt;z-index:251666944" fillcolor="#ffc000 [3207]" strokecolor="#f2f2f2 [3041]" strokeweight="3pt">
            <v:shadow on="t" type="perspective" color="#7f5f00 [1607]" opacity=".5" offset="1pt" offset2="-1pt"/>
            <v:textbox>
              <w:txbxContent>
                <w:p w:rsidR="00AE7C59" w:rsidRDefault="00AE7C59" w:rsidP="000033EC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Helvetica" w:eastAsia="Times New Roman" w:hAnsi="Helvetica" w:cs="Helvetica"/>
                      <w:color w:val="3C3C3C"/>
                      <w:sz w:val="23"/>
                      <w:szCs w:val="23"/>
                      <w:lang w:eastAsia="es-MX"/>
                    </w:rPr>
                  </w:pPr>
                  <w:r>
                    <w:rPr>
                      <w:rFonts w:ascii="Helvetica" w:eastAsia="Times New Roman" w:hAnsi="Helvetica" w:cs="Helvetica"/>
                      <w:b/>
                      <w:bCs/>
                      <w:color w:val="0DA8BC"/>
                      <w:sz w:val="23"/>
                      <w:lang w:eastAsia="es-MX"/>
                    </w:rPr>
                    <w:t>Patrón 2: Nutricional -Metabólico</w:t>
                  </w:r>
                </w:p>
                <w:p w:rsidR="00AE7C59" w:rsidRDefault="00AE7C59"/>
              </w:txbxContent>
            </v:textbox>
          </v:oval>
        </w:pict>
      </w:r>
      <w:r w:rsidR="003A38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45" style="position:absolute;margin-left:182.7pt;margin-top:565.9pt;width:174.75pt;height:1in;z-index:251675136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  <v:textbox>
              <w:txbxContent>
                <w:p w:rsidR="00AE7C59" w:rsidRDefault="00AE7C59" w:rsidP="00796BF9">
                  <w:r>
                    <w:t>¿Cómo SE VALORA?</w:t>
                  </w:r>
                  <w:r w:rsidRPr="000E6B01">
                    <w:rPr>
                      <w:rFonts w:ascii="Helvetica" w:hAnsi="Helvetica" w:cs="Helvetica"/>
                      <w:color w:val="3C3C3C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 w:rsidRPr="000E6B01">
                    <w:rPr>
                      <w:rFonts w:ascii="Helvetica" w:hAnsi="Helvetica" w:cs="Helvetica"/>
                      <w:color w:val="3C3C3C"/>
                      <w:sz w:val="24"/>
                      <w:szCs w:val="26"/>
                      <w:shd w:val="clear" w:color="auto" w:fill="FFFFFF"/>
                    </w:rPr>
                    <w:t>Valorar el Patrón habitual de evacuación urinaria e intestinal</w:t>
                  </w:r>
                </w:p>
                <w:p w:rsidR="00AE7C59" w:rsidRDefault="00AE7C59"/>
              </w:txbxContent>
            </v:textbox>
          </v:roundrect>
        </w:pict>
      </w:r>
      <w:r w:rsidR="001C260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30" type="#_x0000_t87" style="position:absolute;margin-left:42.45pt;margin-top:-13.1pt;width:17.25pt;height:707.25pt;z-index:251659776" adj=",12146"/>
        </w:pict>
      </w:r>
      <w:r w:rsidR="001C260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38" type="#_x0000_t87" style="position:absolute;margin-left:166.2pt;margin-top:228.4pt;width:16.5pt;height:247.5pt;z-index:251667968"/>
        </w:pict>
      </w:r>
      <w:r w:rsidR="001C260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oval id="_x0000_s1031" style="position:absolute;margin-left:53.7pt;margin-top:61.9pt;width:117pt;height:70.5pt;z-index:251660800" fillcolor="#ffc000 [3207]" strokecolor="#f2f2f2 [3041]" strokeweight="3pt">
            <v:shadow on="t" type="perspective" color="#7f5f00 [1607]" opacity=".5" offset="1pt" offset2="-1pt"/>
            <v:textbox>
              <w:txbxContent>
                <w:p w:rsidR="00AE7C59" w:rsidRDefault="00AE7C59" w:rsidP="00AB081A">
                  <w:pPr>
                    <w:pStyle w:val="Ttulo3"/>
                    <w:shd w:val="clear" w:color="auto" w:fill="D3DBE1"/>
                    <w:spacing w:before="0" w:after="120"/>
                    <w:ind w:right="75"/>
                    <w:jc w:val="both"/>
                    <w:rPr>
                      <w:rFonts w:ascii="Arial" w:hAnsi="Arial" w:cs="Arial"/>
                      <w:caps/>
                      <w:color w:val="666666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caps/>
                      <w:color w:val="990000"/>
                      <w:sz w:val="20"/>
                      <w:szCs w:val="20"/>
                      <w:shd w:val="clear" w:color="auto" w:fill="D3DBE1"/>
                    </w:rPr>
                    <w:t xml:space="preserve">PATRÓN 1: </w:t>
                  </w:r>
                  <w:r w:rsidR="00FB1E09">
                    <w:rPr>
                      <w:rFonts w:ascii="Arial" w:hAnsi="Arial" w:cs="Arial"/>
                      <w:b/>
                      <w:bCs/>
                      <w:caps/>
                      <w:color w:val="833C0B" w:themeColor="accent2" w:themeShade="80"/>
                      <w:sz w:val="20"/>
                      <w:szCs w:val="20"/>
                      <w:shd w:val="clear" w:color="auto" w:fill="D3DBE1"/>
                    </w:rPr>
                    <w:t>PERCEPCIÓN DE</w:t>
                  </w:r>
                  <w:r w:rsidRPr="00AB081A">
                    <w:rPr>
                      <w:rFonts w:ascii="Arial" w:hAnsi="Arial" w:cs="Arial"/>
                      <w:b/>
                      <w:bCs/>
                      <w:caps/>
                      <w:color w:val="833C0B" w:themeColor="accent2" w:themeShade="80"/>
                      <w:sz w:val="20"/>
                      <w:szCs w:val="20"/>
                      <w:shd w:val="clear" w:color="auto" w:fill="D3DBE1"/>
                    </w:rPr>
                    <w:t>LA SALUD</w:t>
                  </w:r>
                </w:p>
                <w:p w:rsidR="00AE7C59" w:rsidRDefault="00AE7C59"/>
              </w:txbxContent>
            </v:textbox>
          </v:oval>
        </w:pict>
      </w:r>
      <w:r w:rsidR="001C260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32" type="#_x0000_t87" style="position:absolute;margin-left:170.7pt;margin-top:-28.1pt;width:18pt;height:244.5pt;z-index:251661824" adj=",10803"/>
        </w:pict>
      </w:r>
      <w:r w:rsidR="00AB081A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ect id="_x0000_s1029" style="position:absolute;margin-left:-75.3pt;margin-top:342.4pt;width:107.25pt;height:1in;z-index:251658752" fillcolor="#5b9bd5 [3204]" strokecolor="#f2f2f2 [3041]" strokeweight="3pt">
            <v:shadow on="t" type="perspective" color="#1f4d78 [1604]" opacity=".5" offset="1pt" offset2="-1pt"/>
            <v:textbox>
              <w:txbxContent>
                <w:p w:rsidR="00AE7C59" w:rsidRPr="00AB081A" w:rsidRDefault="00AE7C59">
                  <w:pPr>
                    <w:rPr>
                      <w:rFonts w:ascii="Algerian" w:hAnsi="Algerian"/>
                      <w:sz w:val="24"/>
                    </w:rPr>
                  </w:pPr>
                  <w:r w:rsidRPr="00AB081A">
                    <w:rPr>
                      <w:rFonts w:ascii="Algerian" w:hAnsi="Algerian" w:cs="Arial"/>
                      <w:b/>
                      <w:bCs/>
                      <w:color w:val="555555"/>
                      <w:szCs w:val="21"/>
                    </w:rPr>
                    <w:t>Patrones funcionales de Marjory Gordon</w:t>
                  </w:r>
                </w:p>
              </w:txbxContent>
            </v:textbox>
          </v:rect>
        </w:pict>
      </w:r>
      <w:r w:rsidR="00AB081A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AB081A" w:rsidRDefault="00AF3FB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pict>
          <v:rect id="_x0000_s1099" style="position:absolute;margin-left:417.45pt;margin-top:-44.6pt;width:103.5pt;height:129pt;z-index:251730432">
            <v:textbox>
              <w:txbxContent>
                <w:p w:rsidR="00AF3FB8" w:rsidRDefault="009E493A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122045" cy="1895475"/>
                        <wp:effectExtent l="19050" t="0" r="1905" b="0"/>
                        <wp:docPr id="12" name="Imagen 12" descr="Dibujos animados de niños pequeños haciendo ejercicio en el parque | Vector 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ibujos animados de niños pequeños haciendo ejercicio en el parque | Vector 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204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98" type="#_x0000_t87" style="position:absolute;margin-left:405.45pt;margin-top:-53.6pt;width:12pt;height:138pt;z-index:251729408"/>
        </w:pict>
      </w:r>
      <w:r w:rsidR="00A373D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55" style="position:absolute;margin-left:169.2pt;margin-top:18.4pt;width:231pt;height:83.25pt;z-index:251685376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  <v:textbox>
              <w:txbxContent>
                <w:p w:rsidR="00AE7C59" w:rsidRDefault="00AE7C59" w:rsidP="00796BF9">
                  <w:r>
                    <w:t xml:space="preserve">¿Cómo SE VALORA?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Valoración del estado cardiovascular,</w:t>
                  </w:r>
                  <w:r w:rsidRPr="00A373D5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estado respiratorio,</w:t>
                  </w:r>
                  <w:r w:rsidRPr="00A373D5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movilidad y actividades cotidianas,</w:t>
                  </w:r>
                  <w:r w:rsidRPr="00A373D5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Tolerancia a la actividad,</w:t>
                  </w:r>
                  <w:r w:rsidRPr="00A373D5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Estilo de vida,</w:t>
                  </w:r>
                  <w:r w:rsidRPr="00A373D5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Ocio y actividades recreativas</w:t>
                  </w:r>
                </w:p>
                <w:p w:rsidR="00AE7C59" w:rsidRDefault="00AE7C59"/>
              </w:txbxContent>
            </v:textbox>
          </v:roundrect>
        </w:pict>
      </w:r>
      <w:r w:rsidR="00A373D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54" style="position:absolute;margin-left:175.2pt;margin-top:-58.85pt;width:225pt;height:1in;z-index:251684352" arcsize="10923f" fillcolor="#a5a5a5 [3206]" strokecolor="#f2f2f2 [3041]" strokeweight="3pt">
            <v:shadow on="t" type="perspective" color="#525252 [1606]" opacity=".5" offset="1pt" offset2="-1pt"/>
            <v:textbox>
              <w:txbxContent>
                <w:p w:rsidR="00AE7C59" w:rsidRDefault="00AE7C59">
                  <w:r w:rsidRPr="00CE52F1">
                    <w:rPr>
                      <w:sz w:val="24"/>
                      <w:szCs w:val="24"/>
                    </w:rPr>
                    <w:t>¿Qué VALORA?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A373D5">
                    <w:rPr>
                      <w:rFonts w:ascii="Helvetica" w:hAnsi="Helvetica" w:cs="Helvetica"/>
                      <w:color w:val="3C3C3C"/>
                      <w:szCs w:val="26"/>
                      <w:shd w:val="clear" w:color="auto" w:fill="FFFFFF"/>
                    </w:rPr>
                    <w:t>actividad, ocio y recreo Tipo, calidad y cantidad de ejercicio físico, así como los déficits neuromusculares y las compensaciones </w:t>
                  </w:r>
                  <w:r w:rsidRPr="00A373D5">
                    <w:rPr>
                      <w:sz w:val="20"/>
                      <w:szCs w:val="24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="000033E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oval id="_x0000_s1047" style="position:absolute;margin-left:55.95pt;margin-top:18.4pt;width:102.75pt;height:78.75pt;z-index:251677184" fillcolor="#ffc000 [3207]" strokecolor="#f2f2f2 [3041]" strokeweight="3pt">
            <v:shadow on="t" type="perspective" color="#7f5f00 [1607]" opacity=".5" offset="1pt" offset2="-1pt"/>
            <v:textbox>
              <w:txbxContent>
                <w:p w:rsidR="00AE7C59" w:rsidRDefault="00AE7C59">
                  <w:r>
                    <w:rPr>
                      <w:rStyle w:val="Textoennegrita"/>
                      <w:rFonts w:ascii="Helvetica" w:hAnsi="Helvetica" w:cs="Helvetica"/>
                      <w:color w:val="0DA8BC"/>
                      <w:sz w:val="26"/>
                      <w:szCs w:val="26"/>
                      <w:bdr w:val="none" w:sz="0" w:space="0" w:color="auto" w:frame="1"/>
                      <w:shd w:val="clear" w:color="auto" w:fill="FFFFFF"/>
                    </w:rPr>
                    <w:t>Patrón 4: Actividad /ejercicio</w:t>
                  </w:r>
                </w:p>
              </w:txbxContent>
            </v:textbox>
          </v:oval>
        </w:pict>
      </w:r>
      <w:r w:rsidR="003A38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50" type="#_x0000_t87" style="position:absolute;margin-left:158.7pt;margin-top:-58.85pt;width:16.5pt;height:232.5pt;z-index:251680256"/>
        </w:pict>
      </w:r>
      <w:r w:rsidR="003A38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46" type="#_x0000_t87" style="position:absolute;margin-left:40.2pt;margin-top:-5.6pt;width:30pt;height:616.5pt;z-index:251676160"/>
        </w:pict>
      </w:r>
    </w:p>
    <w:p w:rsidR="00AB081A" w:rsidRDefault="00AF3FB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ect id="_x0000_s1103" style="position:absolute;margin-left:388.2pt;margin-top:401.9pt;width:123pt;height:143.25pt;z-index:251734528">
            <v:textbox>
              <w:txbxContent>
                <w:p w:rsidR="00AF3FB8" w:rsidRDefault="006B0D2C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426845" cy="1743075"/>
                        <wp:effectExtent l="19050" t="0" r="1905" b="0"/>
                        <wp:docPr id="18" name="Imagen 18" descr="Marjory Gordon - Mind 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Marjory Gordon - Mind Ma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84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102" type="#_x0000_t87" style="position:absolute;margin-left:368.7pt;margin-top:392.9pt;width:12.75pt;height:170.25pt;z-index:251733504" adj=",10803"/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ect id="_x0000_s1101" style="position:absolute;margin-left:405.45pt;margin-top:170.15pt;width:105.75pt;height:120.75pt;z-index:251732480">
            <v:textbox>
              <w:txbxContent>
                <w:p w:rsidR="00AF3FB8" w:rsidRDefault="009E493A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426788" cy="1133475"/>
                        <wp:effectExtent l="0" t="152400" r="0" b="123825"/>
                        <wp:docPr id="15" name="Imagen 15" descr="Concepto de sueño, relajación y descanso confortable. mujeres jóvenes y  hombres solos o con niño durmiendo siestas y durmiendo en diferentes poses  en camas con almohadas debajo de mantas | Vector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oncepto de sueño, relajación y descanso confortable. mujeres jóvenes y  hombres solos o con niño durmiendo siestas y durmiendo en diferentes poses  en camas con almohadas debajo de mantas | Vector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29302" cy="1135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100" type="#_x0000_t87" style="position:absolute;margin-left:388.2pt;margin-top:158.9pt;width:17.25pt;height:145.5pt;z-index:251731456"/>
        </w:pict>
      </w:r>
      <w:r w:rsidR="00FB1E0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ect id="_x0000_s1089" style="position:absolute;margin-left:-77.55pt;margin-top:248.9pt;width:104.25pt;height:90pt;z-index:251720192" fillcolor="#5b9bd5 [3204]" strokecolor="#f2f2f2 [3041]" strokeweight="3pt">
            <v:shadow on="t" type="perspective" color="#1f4d78 [1604]" opacity=".5" offset="1pt" offset2="-1pt"/>
            <v:textbox>
              <w:txbxContent>
                <w:p w:rsidR="00FB1E09" w:rsidRPr="00AB081A" w:rsidRDefault="00FB1E09" w:rsidP="00FB1E09">
                  <w:pPr>
                    <w:rPr>
                      <w:rFonts w:ascii="Algerian" w:hAnsi="Algerian"/>
                      <w:sz w:val="24"/>
                    </w:rPr>
                  </w:pPr>
                  <w:r w:rsidRPr="00AB081A">
                    <w:rPr>
                      <w:rFonts w:ascii="Algerian" w:hAnsi="Algerian" w:cs="Arial"/>
                      <w:b/>
                      <w:bCs/>
                      <w:color w:val="555555"/>
                      <w:szCs w:val="21"/>
                    </w:rPr>
                    <w:t>Patrones funcionales de Marjory Gordon</w:t>
                  </w:r>
                </w:p>
                <w:p w:rsidR="00FB1E09" w:rsidRDefault="00FB1E09"/>
              </w:txbxContent>
            </v:textbox>
          </v:rect>
        </w:pict>
      </w:r>
      <w:r w:rsidR="00AE7C5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53" style="position:absolute;margin-left:181.2pt;margin-top:563.15pt;width:330pt;height:129pt;z-index:251683328" arcsize="10923f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>
              <w:txbxContent>
                <w:p w:rsidR="00DF0EBA" w:rsidRPr="00DF0EBA" w:rsidRDefault="00AE7C59" w:rsidP="00C24051">
                  <w:pPr>
                    <w:numPr>
                      <w:ilvl w:val="0"/>
                      <w:numId w:val="5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16"/>
                      <w:szCs w:val="24"/>
                      <w:lang w:eastAsia="es-MX"/>
                    </w:rPr>
                  </w:pPr>
                  <w:r>
                    <w:t>RESULTADO:</w:t>
                  </w:r>
                  <w:r w:rsidRPr="00AE7C59">
                    <w:rPr>
                      <w:rFonts w:ascii="Helvetica" w:hAnsi="Helvetica" w:cs="Helvetica"/>
                      <w:i/>
                      <w:iCs/>
                      <w:color w:val="3C3C3C"/>
                    </w:rPr>
                    <w:t xml:space="preserve"> </w:t>
                  </w:r>
                  <w:r w:rsidRPr="00DF0EBA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  <w:t>La persona no está consciente u orientada,</w:t>
                  </w:r>
                  <w:r w:rsidR="00DF0EBA" w:rsidRPr="00DF0EBA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 xml:space="preserve"> Presenta deficiencias en cualquiera de los sentidos,</w:t>
                  </w:r>
                  <w:r w:rsidR="00DF0EBA" w:rsidRPr="00DF0EBA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</w:rPr>
                    <w:t xml:space="preserve"> </w:t>
                  </w:r>
                  <w:r w:rsidR="00DF0EBA" w:rsidRPr="00DF0EBA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  <w:t>Hay dificultades de comprensión por idioma o por analfabetismo</w:t>
                  </w:r>
                  <w:r w:rsidR="00DF0EBA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  <w:t>,</w:t>
                  </w:r>
                  <w:r w:rsidR="00DF0EBA" w:rsidRPr="00DF0EBA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DF0EBA" w:rsidRPr="00DF0EBA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Presencia de dolor</w:t>
                  </w:r>
                  <w:r w:rsidR="00DF0EBA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,</w:t>
                  </w:r>
                  <w:r w:rsidR="00DF0EBA" w:rsidRPr="00DF0EBA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DF0EBA" w:rsidRPr="00DF0EBA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problemas de memoria, de concentración, depresión, Existen fobias o miedos injustificados</w:t>
                  </w:r>
                  <w:r w:rsidR="00DF0EBA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,</w:t>
                  </w:r>
                  <w:r w:rsidR="00DF0EBA" w:rsidRPr="00DF0EBA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DF0EBA" w:rsidRPr="00DF0EBA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conductas de irritabilidad, agitación o intranquilidad.</w:t>
                  </w:r>
                </w:p>
                <w:p w:rsidR="00AE7C59" w:rsidRPr="00AE7C59" w:rsidRDefault="00AE7C59" w:rsidP="00C24051">
                  <w:pPr>
                    <w:numPr>
                      <w:ilvl w:val="0"/>
                      <w:numId w:val="4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</w:p>
                <w:p w:rsidR="00AE7C59" w:rsidRDefault="00AE7C59" w:rsidP="00796BF9"/>
                <w:p w:rsidR="00AE7C59" w:rsidRDefault="00AE7C59"/>
              </w:txbxContent>
            </v:textbox>
          </v:roundrect>
        </w:pict>
      </w:r>
      <w:r w:rsidR="00AE7C5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60" style="position:absolute;margin-left:188.7pt;margin-top:466.4pt;width:174pt;height:90.75pt;z-index:251690496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  <v:textbox>
              <w:txbxContent>
                <w:p w:rsidR="00AE7C59" w:rsidRDefault="00AE7C59" w:rsidP="00796BF9">
                  <w:r>
                    <w:t>¿Cómo SE VALORA?</w:t>
                  </w:r>
                  <w:r w:rsidRPr="00AE7C59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Pr="00AE7C59">
                    <w:rPr>
                      <w:rFonts w:ascii="Helvetica" w:hAnsi="Helvetica" w:cs="Helvetica"/>
                      <w:i/>
                      <w:iCs/>
                      <w:color w:val="3C3C3C"/>
                      <w:sz w:val="20"/>
                      <w:shd w:val="clear" w:color="auto" w:fill="FFFFFF"/>
                    </w:rPr>
                    <w:t>Valorar la presencia de indicadores no verbales de dolor, Valoración del dolor, Medidas de alivio utilizadas, Valoración sensorial y reflejos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z w:val="20"/>
                      <w:shd w:val="clear" w:color="auto" w:fill="FFFFFF"/>
                    </w:rPr>
                    <w:t>,</w:t>
                  </w:r>
                  <w:r w:rsidRPr="00AE7C59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Pr="00AE7C59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Nivel de instrucción</w:t>
                  </w:r>
                </w:p>
                <w:p w:rsidR="00AE7C59" w:rsidRDefault="00AE7C59"/>
              </w:txbxContent>
            </v:textbox>
          </v:roundrect>
        </w:pict>
      </w:r>
      <w:r w:rsidR="00AE7C5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61" style="position:absolute;margin-left:188.7pt;margin-top:401.9pt;width:174pt;height:59.25pt;z-index:251691520" arcsize="10923f" fillcolor="#a5a5a5 [3206]" strokecolor="#f2f2f2 [3041]" strokeweight="3pt">
            <v:shadow on="t" type="perspective" color="#525252 [1606]" opacity=".5" offset="1pt" offset2="-1pt"/>
            <v:textbox>
              <w:txbxContent>
                <w:p w:rsidR="00AE7C59" w:rsidRDefault="00AE7C59">
                  <w:r w:rsidRPr="00CE52F1">
                    <w:rPr>
                      <w:sz w:val="24"/>
                      <w:szCs w:val="24"/>
                    </w:rPr>
                    <w:t>¿Qué VALORA?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color w:val="3C3C3C"/>
                      <w:sz w:val="26"/>
                      <w:szCs w:val="26"/>
                      <w:shd w:val="clear" w:color="auto" w:fill="FFFFFF"/>
                    </w:rPr>
                    <w:t>patrones sensitivo-perceptuales y cognitivos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="00C450B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56" style="position:absolute;margin-left:188.7pt;margin-top:314.9pt;width:332.25pt;height:1in;z-index:251686400" arcsize="10923f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>
              <w:txbxContent>
                <w:p w:rsidR="00AE7C59" w:rsidRDefault="00AE7C59" w:rsidP="00796BF9">
                  <w:r>
                    <w:t>RESULTADO:</w:t>
                  </w:r>
                  <w:r w:rsidRPr="00C450B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Pr="00AE7C59">
                    <w:rPr>
                      <w:rFonts w:ascii="Helvetica" w:hAnsi="Helvetica" w:cs="Helvetica"/>
                      <w:i/>
                      <w:iCs/>
                      <w:color w:val="3C3C3C"/>
                      <w:sz w:val="20"/>
                      <w:shd w:val="clear" w:color="auto" w:fill="FFFFFF"/>
                    </w:rPr>
                    <w:t>Si usa ayudas farmacológicas para dormir o descansar, Verbaliza la dificultad para conciliar el sueño, Hay somnolencia diurna, Existe confusión o cansancio relacionado con la falta de descanso, Hay una disminución de la capacidad de funcionamiento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z w:val="20"/>
                      <w:shd w:val="clear" w:color="auto" w:fill="FFFFFF"/>
                    </w:rPr>
                    <w:t>,</w:t>
                  </w:r>
                  <w:r w:rsidRPr="00AE7C59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Pr="00AE7C59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conducta irritable</w:t>
                  </w:r>
                </w:p>
                <w:p w:rsidR="00AE7C59" w:rsidRDefault="00AE7C59"/>
              </w:txbxContent>
            </v:textbox>
          </v:roundrect>
        </w:pict>
      </w:r>
      <w:r w:rsidR="00C450B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59" style="position:absolute;margin-left:188.7pt;margin-top:236.9pt;width:192.75pt;height:1in;z-index:251689472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  <v:textbox>
              <w:txbxContent>
                <w:p w:rsidR="00AE7C59" w:rsidRDefault="00AE7C59" w:rsidP="00796BF9">
                  <w:r>
                    <w:t>¿Cómo SE VALORA?</w:t>
                  </w:r>
                  <w:r w:rsidRPr="00C450B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Pr="00C450BD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Valorar signos y síntomas de sueño insuficiente, modelo habitual de sueño / descanso, Antecedentes de trastorno del sueño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,</w:t>
                  </w:r>
                  <w:r w:rsidRPr="00C450B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Pr="00C450BD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El espacio físico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,</w:t>
                  </w:r>
                  <w:r w:rsidRPr="00C450B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Pr="00C450BD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 xml:space="preserve">Exigencias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l</w:t>
                  </w:r>
                  <w:r w:rsidRPr="00C450BD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aborales</w:t>
                  </w:r>
                </w:p>
                <w:p w:rsidR="00AE7C59" w:rsidRDefault="00AE7C59"/>
              </w:txbxContent>
            </v:textbox>
          </v:roundrect>
        </w:pict>
      </w:r>
      <w:r w:rsidR="00982DF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58" style="position:absolute;margin-left:181.2pt;margin-top:158.9pt;width:200.25pt;height:1in;z-index:251688448" arcsize="10923f" fillcolor="#a5a5a5 [3206]" strokecolor="#f2f2f2 [3041]" strokeweight="3pt">
            <v:shadow on="t" type="perspective" color="#525252 [1606]" opacity=".5" offset="1pt" offset2="-1pt"/>
            <v:textbox>
              <w:txbxContent>
                <w:p w:rsidR="00AE7C59" w:rsidRPr="00982DF7" w:rsidRDefault="00AE7C59" w:rsidP="00982DF7">
                  <w:pPr>
                    <w:spacing w:after="0" w:line="432" w:lineRule="atLeast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  <w:r w:rsidRPr="00CE52F1">
                    <w:rPr>
                      <w:sz w:val="24"/>
                      <w:szCs w:val="24"/>
                    </w:rPr>
                    <w:t>¿Qué VALORA?</w:t>
                  </w:r>
                  <w:r w:rsidRPr="00982DF7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z w:val="20"/>
                      <w:shd w:val="clear" w:color="auto" w:fill="FFFFFF"/>
                    </w:rPr>
                    <w:t xml:space="preserve">Percepción de la calidad y </w:t>
                  </w:r>
                  <w:r w:rsidRPr="00982DF7">
                    <w:rPr>
                      <w:rFonts w:ascii="Helvetica" w:hAnsi="Helvetica" w:cs="Helvetica"/>
                      <w:i/>
                      <w:iCs/>
                      <w:color w:val="3C3C3C"/>
                      <w:sz w:val="20"/>
                      <w:shd w:val="clear" w:color="auto" w:fill="FFFFFF"/>
                    </w:rPr>
                    <w:t>cantidad de sueño y descanso</w:t>
                  </w:r>
                </w:p>
                <w:p w:rsidR="00AE7C59" w:rsidRDefault="00AE7C59">
                  <w:r>
                    <w:rPr>
                      <w:sz w:val="24"/>
                      <w:szCs w:val="24"/>
                    </w:rPr>
                    <w:t xml:space="preserve">                                         </w:t>
                  </w:r>
                </w:p>
              </w:txbxContent>
            </v:textbox>
          </v:roundrect>
        </w:pict>
      </w:r>
      <w:r w:rsidR="00A373D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57" style="position:absolute;margin-left:175.2pt;margin-top:83.9pt;width:336pt;height:66.75pt;z-index:251687424" arcsize="10923f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>
              <w:txbxContent>
                <w:p w:rsidR="00AE7C59" w:rsidRDefault="00AE7C59" w:rsidP="00796BF9">
                  <w:r>
                    <w:t>RESULTADO:</w:t>
                  </w:r>
                  <w:r w:rsidRPr="00A373D5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Síntomas respiratorios,</w:t>
                  </w:r>
                  <w:r w:rsidRPr="00A373D5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Problemas circulatorios,</w:t>
                  </w:r>
                  <w:r w:rsidRPr="00A373D5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Problemas de salud limitante, La presencia de síntomas físicos,</w:t>
                  </w:r>
                  <w:r w:rsidRPr="00A373D5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Deficiencias motoras, Problemas de equilibrio, inestabilidad,</w:t>
                  </w:r>
                  <w:r w:rsidRPr="00982DF7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Problemas de movilidad,</w:t>
                  </w:r>
                  <w:r w:rsidRPr="00982DF7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Capacidad funcional alterada,</w:t>
                  </w:r>
                  <w:r w:rsidRPr="00982DF7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Incapacidad de ocio</w:t>
                  </w:r>
                </w:p>
                <w:p w:rsidR="00AE7C59" w:rsidRDefault="00AE7C59"/>
              </w:txbxContent>
            </v:textbox>
          </v:roundrect>
        </w:pict>
      </w:r>
      <w:r w:rsidR="000033E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oval id="_x0000_s1048" style="position:absolute;margin-left:55.95pt;margin-top:450.65pt;width:102.75pt;height:131.25pt;z-index:251678208" fillcolor="#ffc000 [3207]" strokecolor="#f2f2f2 [3041]" strokeweight="3pt">
            <v:shadow on="t" type="perspective" color="#7f5f00 [1607]" opacity=".5" offset="1pt" offset2="-1pt"/>
            <v:textbox>
              <w:txbxContent>
                <w:p w:rsidR="00AE7C59" w:rsidRDefault="00AE7C59" w:rsidP="000033EC">
                  <w:pPr>
                    <w:spacing w:after="0" w:line="480" w:lineRule="atLeast"/>
                    <w:textAlignment w:val="baseline"/>
                    <w:rPr>
                      <w:rFonts w:ascii="Helvetica" w:eastAsia="Times New Roman" w:hAnsi="Helvetica" w:cs="Helvetica"/>
                      <w:color w:val="3C3C3C"/>
                      <w:sz w:val="23"/>
                      <w:szCs w:val="23"/>
                      <w:lang w:eastAsia="es-MX"/>
                    </w:rPr>
                  </w:pPr>
                  <w:r>
                    <w:rPr>
                      <w:rFonts w:ascii="Helvetica" w:eastAsia="Times New Roman" w:hAnsi="Helvetica" w:cs="Helvetica"/>
                      <w:b/>
                      <w:bCs/>
                      <w:color w:val="0DA8BC"/>
                      <w:sz w:val="23"/>
                      <w:lang w:eastAsia="es-MX"/>
                    </w:rPr>
                    <w:t>Patrón6: Cognitivo-Perceptivo</w:t>
                  </w:r>
                </w:p>
                <w:p w:rsidR="00AE7C59" w:rsidRDefault="00AE7C59"/>
              </w:txbxContent>
            </v:textbox>
          </v:oval>
        </w:pict>
      </w:r>
      <w:r w:rsidR="000033E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oval id="_x0000_s1049" style="position:absolute;margin-left:55.95pt;margin-top:236.9pt;width:102.75pt;height:116.25pt;z-index:251679232" fillcolor="#ffc000 [3207]" strokecolor="#f2f2f2 [3041]" strokeweight="3pt">
            <v:shadow on="t" type="perspective" color="#7f5f00 [1607]" opacity=".5" offset="1pt" offset2="-1pt"/>
            <v:textbox>
              <w:txbxContent>
                <w:p w:rsidR="00AE7C59" w:rsidRDefault="00AE7C59" w:rsidP="000033EC">
                  <w:pPr>
                    <w:spacing w:after="0" w:line="480" w:lineRule="atLeast"/>
                    <w:textAlignment w:val="baseline"/>
                    <w:rPr>
                      <w:rFonts w:ascii="Helvetica" w:eastAsia="Times New Roman" w:hAnsi="Helvetica" w:cs="Helvetica"/>
                      <w:color w:val="3C3C3C"/>
                      <w:sz w:val="23"/>
                      <w:szCs w:val="23"/>
                      <w:lang w:eastAsia="es-MX"/>
                    </w:rPr>
                  </w:pPr>
                  <w:r>
                    <w:rPr>
                      <w:rFonts w:ascii="Helvetica" w:eastAsia="Times New Roman" w:hAnsi="Helvetica" w:cs="Helvetica"/>
                      <w:b/>
                      <w:bCs/>
                      <w:color w:val="0DA8BC"/>
                      <w:sz w:val="23"/>
                      <w:lang w:eastAsia="es-MX"/>
                    </w:rPr>
                    <w:t>Patrón5: Sueño- Descanso</w:t>
                  </w:r>
                </w:p>
                <w:p w:rsidR="00AE7C59" w:rsidRDefault="00AE7C59"/>
              </w:txbxContent>
            </v:textbox>
          </v:oval>
        </w:pict>
      </w:r>
      <w:r w:rsidR="003A38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51" type="#_x0000_t87" style="position:absolute;margin-left:165.45pt;margin-top:398.9pt;width:20.25pt;height:243pt;z-index:251681280"/>
        </w:pict>
      </w:r>
      <w:r w:rsidR="003A38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52" type="#_x0000_t87" style="position:absolute;margin-left:165.45pt;margin-top:158.9pt;width:21pt;height:234pt;z-index:251682304"/>
        </w:pict>
      </w:r>
      <w:r w:rsidR="00AB081A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3A38C2" w:rsidRDefault="00AF3FB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pict>
          <v:rect id="_x0000_s1105" style="position:absolute;margin-left:420.45pt;margin-top:-48.35pt;width:102.75pt;height:131.25pt;z-index:251736576">
            <v:textbox>
              <w:txbxContent>
                <w:p w:rsidR="00AF3FB8" w:rsidRDefault="006B0D2C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143000" cy="1519089"/>
                        <wp:effectExtent l="19050" t="0" r="0" b="0"/>
                        <wp:docPr id="21" name="Imagen 21" descr="Marjory Gordon - Mind 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Marjory Gordon - Mind Ma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883" cy="1529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104" type="#_x0000_t87" style="position:absolute;margin-left:402.45pt;margin-top:-52.1pt;width:22.5pt;height:144.75pt;z-index:251735552"/>
        </w:pict>
      </w:r>
      <w:r w:rsidR="0096793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67" style="position:absolute;margin-left:194.7pt;margin-top:-48.35pt;width:194.25pt;height:1in;z-index:251697664" arcsize="10923f" fillcolor="#a5a5a5 [3206]" strokecolor="#f2f2f2 [3041]" strokeweight="3pt">
            <v:shadow on="t" type="perspective" color="#525252 [1606]" opacity=".5" offset="1pt" offset2="-1pt"/>
            <v:textbox>
              <w:txbxContent>
                <w:p w:rsidR="00AE7C59" w:rsidRDefault="00AE7C59">
                  <w:r w:rsidRPr="00CE52F1">
                    <w:rPr>
                      <w:sz w:val="24"/>
                      <w:szCs w:val="24"/>
                    </w:rPr>
                    <w:t>¿Qué VALORA?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96793D" w:rsidRPr="0096793D">
                    <w:rPr>
                      <w:rFonts w:ascii="Helvetica" w:hAnsi="Helvetica" w:cs="Helvetica"/>
                      <w:color w:val="3C3C3C"/>
                      <w:sz w:val="20"/>
                      <w:szCs w:val="26"/>
                      <w:shd w:val="clear" w:color="auto" w:fill="FFFFFF"/>
                    </w:rPr>
                    <w:t>la percepción que el cliente tiene de sí mismo (imagen corporal, identidad personal, autoestima, sentido general de valía).</w:t>
                  </w:r>
                  <w:r w:rsidRPr="0096793D">
                    <w:rPr>
                      <w:sz w:val="18"/>
                      <w:szCs w:val="24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="000033E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oval id="_x0000_s1063" style="position:absolute;margin-left:59.7pt;margin-top:12.4pt;width:123pt;height:156.75pt;z-index:251693568" fillcolor="#ffc000 [3207]" strokecolor="#f2f2f2 [3041]" strokeweight="3pt">
            <v:shadow on="t" type="perspective" color="#7f5f00 [1607]" opacity=".5" offset="1pt" offset2="-1pt"/>
            <v:textbox>
              <w:txbxContent>
                <w:p w:rsidR="00AE7C59" w:rsidRDefault="00AE7C59" w:rsidP="000033EC">
                  <w:pPr>
                    <w:spacing w:after="0" w:line="480" w:lineRule="atLeast"/>
                    <w:textAlignment w:val="baseline"/>
                    <w:rPr>
                      <w:rFonts w:ascii="Helvetica" w:eastAsia="Times New Roman" w:hAnsi="Helvetica" w:cs="Helvetica"/>
                      <w:color w:val="3C3C3C"/>
                      <w:sz w:val="23"/>
                      <w:szCs w:val="23"/>
                      <w:lang w:eastAsia="es-MX"/>
                    </w:rPr>
                  </w:pPr>
                  <w:r>
                    <w:rPr>
                      <w:rFonts w:ascii="Helvetica" w:eastAsia="Times New Roman" w:hAnsi="Helvetica" w:cs="Helvetica"/>
                      <w:b/>
                      <w:bCs/>
                      <w:color w:val="0DA8BC"/>
                      <w:sz w:val="23"/>
                      <w:lang w:eastAsia="es-MX"/>
                    </w:rPr>
                    <w:t>Patrón 7: Autopercepción- autoconcepto</w:t>
                  </w:r>
                </w:p>
                <w:p w:rsidR="00AE7C59" w:rsidRDefault="00AE7C59"/>
              </w:txbxContent>
            </v:textbox>
          </v:oval>
        </w:pict>
      </w:r>
      <w:r w:rsidR="000669C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62" type="#_x0000_t87" style="position:absolute;margin-left:43.95pt;margin-top:-52.1pt;width:24.75pt;height:699.75pt;z-index:251692544"/>
        </w:pict>
      </w:r>
      <w:r w:rsidR="000669C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65" type="#_x0000_t87" style="position:absolute;margin-left:176.7pt;margin-top:-52.1pt;width:18pt;height:239.25pt;z-index:251695616"/>
        </w:pict>
      </w:r>
    </w:p>
    <w:p w:rsidR="003A38C2" w:rsidRDefault="000669C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69" style="position:absolute;margin-left:190.95pt;margin-top:5.9pt;width:211.5pt;height:59.25pt;z-index:251699712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  <v:textbox style="mso-next-textbox:#_x0000_s1069">
              <w:txbxContent>
                <w:p w:rsidR="0096793D" w:rsidRPr="0096793D" w:rsidRDefault="00AE7C59" w:rsidP="00C24051">
                  <w:pPr>
                    <w:numPr>
                      <w:ilvl w:val="0"/>
                      <w:numId w:val="7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  <w:r>
                    <w:t>¿Cómo SE VALORA?</w:t>
                  </w:r>
                  <w:r w:rsidR="0096793D" w:rsidRPr="0096793D">
                    <w:rPr>
                      <w:rFonts w:ascii="Helvetica" w:hAnsi="Helvetica" w:cs="Helvetica"/>
                      <w:i/>
                      <w:iCs/>
                      <w:color w:val="3C3C3C"/>
                    </w:rPr>
                    <w:t xml:space="preserve"> </w:t>
                  </w:r>
                  <w:r w:rsidR="0096793D" w:rsidRPr="0096793D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Valoración del grado de ansiedad,</w:t>
                  </w:r>
                  <w:r w:rsidR="0096793D" w:rsidRPr="0096793D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</w:rPr>
                    <w:t xml:space="preserve"> </w:t>
                  </w:r>
                  <w:r w:rsidR="0096793D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  <w:t xml:space="preserve">Si </w:t>
                  </w:r>
                  <w:r w:rsidR="0096793D" w:rsidRPr="0096793D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  <w:t>tiene problemas con si mismo</w:t>
                  </w:r>
                </w:p>
                <w:p w:rsidR="0096793D" w:rsidRPr="0096793D" w:rsidRDefault="0096793D" w:rsidP="00C24051">
                  <w:pPr>
                    <w:numPr>
                      <w:ilvl w:val="0"/>
                      <w:numId w:val="6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</w:p>
                <w:p w:rsidR="00AE7C59" w:rsidRDefault="00AE7C59" w:rsidP="00796BF9"/>
                <w:p w:rsidR="00AE7C59" w:rsidRDefault="00AE7C59"/>
              </w:txbxContent>
            </v:textbox>
          </v:roundrect>
        </w:pict>
      </w:r>
    </w:p>
    <w:p w:rsidR="003A38C2" w:rsidRDefault="003A38C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3A38C2" w:rsidRDefault="003A38C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3A38C2" w:rsidRDefault="0096793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68" style="position:absolute;margin-left:190.95pt;margin-top:.6pt;width:198pt;height:99pt;z-index:251698688" arcsize="10923f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 style="mso-next-textbox:#_x0000_s1068">
              <w:txbxContent>
                <w:p w:rsidR="00AE7C59" w:rsidRDefault="00AE7C59" w:rsidP="00796BF9">
                  <w:r>
                    <w:t>RESULTADO:</w:t>
                  </w:r>
                  <w:r w:rsidR="0096793D">
                    <w:t xml:space="preserve"> </w:t>
                  </w:r>
                  <w:r w:rsid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Existen verbalizaciones auto negativas, expresiones de desesperanza, expresiones de inutilidad,</w:t>
                  </w:r>
                  <w:r w:rsidR="0096793D" w:rsidRP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problemas con su imagen corporal,</w:t>
                  </w:r>
                  <w:r w:rsidR="0096793D" w:rsidRP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Existen problemas conductuales</w:t>
                  </w:r>
                </w:p>
                <w:p w:rsidR="00AE7C59" w:rsidRDefault="00AE7C59"/>
              </w:txbxContent>
            </v:textbox>
          </v:roundrect>
        </w:pict>
      </w:r>
    </w:p>
    <w:p w:rsidR="003A38C2" w:rsidRDefault="003A38C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3A38C2" w:rsidRDefault="003A38C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3A38C2" w:rsidRDefault="003A38C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3A38C2" w:rsidRDefault="000669C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70" style="position:absolute;margin-left:199.95pt;margin-top:18.75pt;width:168pt;height:1in;z-index:251700736" arcsize="10923f" fillcolor="#a5a5a5 [3206]" strokecolor="#f2f2f2 [3041]" strokeweight="3pt">
            <v:shadow on="t" type="perspective" color="#525252 [1606]" opacity=".5" offset="1pt" offset2="-1pt"/>
            <v:textbox>
              <w:txbxContent>
                <w:p w:rsidR="00AE7C59" w:rsidRDefault="00AE7C59">
                  <w:r w:rsidRPr="00CE52F1">
                    <w:rPr>
                      <w:sz w:val="24"/>
                      <w:szCs w:val="24"/>
                    </w:rPr>
                    <w:t>¿Qué VALORA?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96793D">
                    <w:rPr>
                      <w:rFonts w:ascii="Helvetica" w:hAnsi="Helvetica" w:cs="Helvetica"/>
                      <w:color w:val="3C3C3C"/>
                      <w:sz w:val="26"/>
                      <w:szCs w:val="26"/>
                      <w:shd w:val="clear" w:color="auto" w:fill="FFFFFF"/>
                    </w:rPr>
                    <w:t> </w:t>
                  </w:r>
                  <w:r w:rsidR="0096793D" w:rsidRPr="0096793D">
                    <w:rPr>
                      <w:rFonts w:ascii="Helvetica" w:hAnsi="Helvetica" w:cs="Helvetica"/>
                      <w:color w:val="3C3C3C"/>
                      <w:sz w:val="24"/>
                      <w:szCs w:val="26"/>
                      <w:shd w:val="clear" w:color="auto" w:fill="FFFFFF"/>
                    </w:rPr>
                    <w:t>Percepción del individuo, de los roles y responsabilidades en su situación actual</w:t>
                  </w:r>
                  <w:r w:rsidR="0096793D">
                    <w:rPr>
                      <w:rFonts w:ascii="Helvetica" w:hAnsi="Helvetica" w:cs="Helvetica"/>
                      <w:color w:val="3C3C3C"/>
                      <w:sz w:val="26"/>
                      <w:szCs w:val="26"/>
                      <w:shd w:val="clear" w:color="auto" w:fill="FFFFFF"/>
                    </w:rPr>
                    <w:t>. Satisfacción o insatisfacción con su estado actual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66" type="#_x0000_t87" style="position:absolute;margin-left:182.7pt;margin-top:18.75pt;width:17.25pt;height:241.5pt;z-index:251696640"/>
        </w:pict>
      </w:r>
    </w:p>
    <w:p w:rsidR="003A38C2" w:rsidRDefault="00AF3FB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ect id="_x0000_s1107" style="position:absolute;margin-left:382.2pt;margin-top:10.75pt;width:136.5pt;height:121.5pt;z-index:251738624">
            <v:textbox>
              <w:txbxContent>
                <w:p w:rsidR="00AF3FB8" w:rsidRDefault="006B0D2C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538958" cy="1466850"/>
                        <wp:effectExtent l="19050" t="0" r="4092" b="0"/>
                        <wp:docPr id="24" name="Imagen 24" descr="Study Shows Cooperation Among Strangers Is Increasing | Discover Magaz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tudy Shows Cooperation Among Strangers Is Increasing | Discover Magaz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145" cy="146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106" type="#_x0000_t87" style="position:absolute;margin-left:364.2pt;margin-top:1pt;width:18pt;height:143.25pt;z-index:251737600"/>
        </w:pict>
      </w:r>
    </w:p>
    <w:p w:rsidR="003A38C2" w:rsidRDefault="006D6D0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ect id="_x0000_s1109" style="position:absolute;margin-left:406.2pt;margin-top:234.45pt;width:104.25pt;height:135pt;z-index:251740672">
            <v:textbox>
              <w:txbxContent>
                <w:p w:rsidR="006D6D0E" w:rsidRDefault="006B0D2C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133475" cy="1590675"/>
                        <wp:effectExtent l="19050" t="0" r="9525" b="0"/>
                        <wp:docPr id="27" name="Imagen 27" descr="Reproducción y sexualidad... - Reproducción y sexualid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Reproducción y sexualidad... - Reproducción y sexualid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1570" cy="1588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108" type="#_x0000_t87" style="position:absolute;margin-left:390.45pt;margin-top:230.7pt;width:15.75pt;height:147.75pt;z-index:251739648"/>
        </w:pict>
      </w:r>
      <w:r w:rsidR="00FB1E0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ect id="_x0000_s1090" style="position:absolute;margin-left:-73.8pt;margin-top:26.7pt;width:102pt;height:87pt;z-index:251721216" fillcolor="#5b9bd5 [3204]" strokecolor="#f2f2f2 [3041]" strokeweight="3pt">
            <v:shadow on="t" type="perspective" color="#1f4d78 [1604]" opacity=".5" offset="1pt" offset2="-1pt"/>
            <v:textbox>
              <w:txbxContent>
                <w:p w:rsidR="00FB1E09" w:rsidRPr="00AB081A" w:rsidRDefault="00FB1E09" w:rsidP="00FB1E09">
                  <w:pPr>
                    <w:rPr>
                      <w:rFonts w:ascii="Algerian" w:hAnsi="Algerian"/>
                      <w:sz w:val="24"/>
                    </w:rPr>
                  </w:pPr>
                  <w:r w:rsidRPr="00AB081A">
                    <w:rPr>
                      <w:rFonts w:ascii="Algerian" w:hAnsi="Algerian" w:cs="Arial"/>
                      <w:b/>
                      <w:bCs/>
                      <w:color w:val="555555"/>
                      <w:szCs w:val="21"/>
                    </w:rPr>
                    <w:t>Patrones funcionales de Marjory Gordon</w:t>
                  </w:r>
                </w:p>
                <w:p w:rsidR="00FB1E09" w:rsidRDefault="00FB1E09"/>
              </w:txbxContent>
            </v:textbox>
          </v:rect>
        </w:pict>
      </w:r>
      <w:r w:rsidR="005C5A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77" style="position:absolute;margin-left:199.95pt;margin-top:389.7pt;width:310.5pt;height:83.25pt;z-index:251707904" arcsize="10923f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 style="mso-next-textbox:#_x0000_s1077">
              <w:txbxContent>
                <w:p w:rsidR="005C5AD3" w:rsidRPr="005C5AD3" w:rsidRDefault="00AE7C59" w:rsidP="00C24051">
                  <w:pPr>
                    <w:numPr>
                      <w:ilvl w:val="0"/>
                      <w:numId w:val="9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Cs w:val="24"/>
                      <w:lang w:eastAsia="es-MX"/>
                    </w:rPr>
                  </w:pPr>
                  <w:r>
                    <w:t>RESULTADO:</w:t>
                  </w:r>
                  <w:r w:rsidR="005C5AD3" w:rsidRPr="005C5AD3">
                    <w:rPr>
                      <w:rFonts w:ascii="Helvetica" w:hAnsi="Helvetica" w:cs="Helvetica"/>
                      <w:i/>
                      <w:iCs/>
                      <w:color w:val="3C3C3C"/>
                    </w:rPr>
                    <w:t xml:space="preserve"> </w:t>
                  </w:r>
                  <w:r w:rsidR="005C5AD3" w:rsidRPr="005C5AD3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Cs w:val="24"/>
                      <w:lang w:eastAsia="es-MX"/>
                    </w:rPr>
                    <w:t>La persona expresa preocupación respecto a su sexualidad, trastornos o insatisfacción.</w:t>
                  </w:r>
                </w:p>
                <w:p w:rsidR="005C5AD3" w:rsidRPr="005C5AD3" w:rsidRDefault="005C5AD3" w:rsidP="00C24051">
                  <w:pPr>
                    <w:numPr>
                      <w:ilvl w:val="0"/>
                      <w:numId w:val="9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6"/>
                      <w:szCs w:val="24"/>
                      <w:lang w:eastAsia="es-MX"/>
                    </w:rPr>
                  </w:pPr>
                  <w:r w:rsidRPr="005C5AD3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Cs w:val="24"/>
                      <w:lang w:eastAsia="es-MX"/>
                    </w:rPr>
                    <w:t>Existen problemas en la etapa reproductiva de la mujer.</w:t>
                  </w:r>
                </w:p>
                <w:p w:rsidR="005C5AD3" w:rsidRPr="005C5AD3" w:rsidRDefault="005C5AD3" w:rsidP="00C24051">
                  <w:pPr>
                    <w:numPr>
                      <w:ilvl w:val="0"/>
                      <w:numId w:val="9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  <w:r w:rsidRPr="005C5AD3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  <w:t>Si tiene problemas en la menopausia.</w:t>
                  </w:r>
                </w:p>
                <w:p w:rsidR="005C5AD3" w:rsidRPr="005C5AD3" w:rsidRDefault="005C5AD3" w:rsidP="00C24051">
                  <w:pPr>
                    <w:numPr>
                      <w:ilvl w:val="0"/>
                      <w:numId w:val="9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  <w:r w:rsidRPr="005C5AD3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  <w:t>Hay relaciones de riesgo</w:t>
                  </w:r>
                </w:p>
                <w:p w:rsidR="00AE7C59" w:rsidRDefault="00AE7C59" w:rsidP="00796BF9"/>
                <w:p w:rsidR="00AE7C59" w:rsidRDefault="00AE7C59"/>
              </w:txbxContent>
            </v:textbox>
          </v:roundrect>
        </w:pict>
      </w:r>
      <w:r w:rsidR="000F158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75" style="position:absolute;margin-left:194.7pt;margin-top:299.7pt;width:179.25pt;height:86.25pt;z-index:251705856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  <v:textbox style="mso-next-textbox:#_x0000_s1075">
              <w:txbxContent>
                <w:p w:rsidR="00AE7C59" w:rsidRDefault="00AE7C59" w:rsidP="00796BF9">
                  <w:r>
                    <w:t>¿Cómo SE VALORA?</w:t>
                  </w:r>
                  <w:r w:rsidR="000F158F">
                    <w:t xml:space="preserve"> </w:t>
                  </w:r>
                  <w:r w:rsidR="000F158F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Número de hijos, abortos, etc,</w:t>
                  </w:r>
                  <w:r w:rsidR="000F158F" w:rsidRPr="000F158F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0F158F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Mujer</w:t>
                  </w:r>
                  <w:r w:rsidR="000F158F" w:rsidRPr="000F158F">
                    <w:rPr>
                      <w:rFonts w:ascii="Helvetica" w:hAnsi="Helvetica" w:cs="Helvetica"/>
                      <w:i/>
                      <w:iCs/>
                      <w:color w:val="3C3C3C"/>
                      <w:sz w:val="24"/>
                      <w:shd w:val="clear" w:color="auto" w:fill="FFFFFF"/>
                    </w:rPr>
                    <w:t xml:space="preserve">: </w:t>
                  </w:r>
                  <w:r w:rsidR="000F158F" w:rsidRPr="000F158F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última menstruación, menopausia, , etc.,</w:t>
                  </w:r>
                  <w:r w:rsidR="000F158F" w:rsidRPr="000F158F">
                    <w:rPr>
                      <w:rFonts w:ascii="Helvetica" w:hAnsi="Helvetica" w:cs="Helvetica"/>
                      <w:i/>
                      <w:iCs/>
                      <w:color w:val="3C3C3C"/>
                      <w:sz w:val="26"/>
                      <w:shd w:val="clear" w:color="auto" w:fill="FFFFFF"/>
                    </w:rPr>
                    <w:t xml:space="preserve"> </w:t>
                  </w:r>
                  <w:r w:rsidR="000F158F" w:rsidRPr="000F158F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Hombre disfunciones sexuales, etc,</w:t>
                  </w:r>
                </w:p>
                <w:p w:rsidR="00AE7C59" w:rsidRDefault="00AE7C59"/>
              </w:txbxContent>
            </v:textbox>
          </v:roundrect>
        </w:pict>
      </w:r>
      <w:r w:rsidR="000F158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76" style="position:absolute;margin-left:199.95pt;margin-top:234.45pt;width:182.25pt;height:60pt;z-index:251706880" arcsize="10923f" fillcolor="#a5a5a5 [3206]" strokecolor="#f2f2f2 [3041]" strokeweight="3pt">
            <v:shadow on="t" type="perspective" color="#525252 [1606]" opacity=".5" offset="1pt" offset2="-1pt"/>
            <v:textbox style="mso-next-textbox:#_x0000_s1076">
              <w:txbxContent>
                <w:p w:rsidR="00AE7C59" w:rsidRDefault="00AE7C59">
                  <w:r w:rsidRPr="00CE52F1">
                    <w:rPr>
                      <w:sz w:val="24"/>
                      <w:szCs w:val="24"/>
                    </w:rPr>
                    <w:t>¿Qué VALORA?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="006D6D0E">
                    <w:rPr>
                      <w:rFonts w:ascii="Helvetica" w:hAnsi="Helvetica" w:cs="Helvetica"/>
                      <w:color w:val="3C3C3C"/>
                      <w:sz w:val="26"/>
                      <w:szCs w:val="26"/>
                      <w:shd w:val="clear" w:color="auto" w:fill="FFFFFF"/>
                    </w:rPr>
                    <w:t>Satisfacción</w:t>
                  </w:r>
                  <w:r w:rsidR="000F158F">
                    <w:rPr>
                      <w:rFonts w:ascii="Helvetica" w:hAnsi="Helvetica" w:cs="Helvetica"/>
                      <w:color w:val="3C3C3C"/>
                      <w:sz w:val="26"/>
                      <w:szCs w:val="26"/>
                      <w:shd w:val="clear" w:color="auto" w:fill="FFFFFF"/>
                    </w:rPr>
                    <w:t xml:space="preserve"> o insatisfacción con la sexualidad y reproducción. 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   </w:t>
                  </w:r>
                </w:p>
              </w:txbxContent>
            </v:textbox>
          </v:roundrect>
        </w:pict>
      </w:r>
      <w:r w:rsidR="000F158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71" style="position:absolute;margin-left:199.95pt;margin-top:128.7pt;width:318.75pt;height:85.5pt;z-index:251701760" arcsize="10923f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 style="mso-next-textbox:#_x0000_s1071">
              <w:txbxContent>
                <w:p w:rsidR="000F158F" w:rsidRPr="000F158F" w:rsidRDefault="00AE7C59" w:rsidP="00C24051">
                  <w:pPr>
                    <w:numPr>
                      <w:ilvl w:val="0"/>
                      <w:numId w:val="8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  <w:r>
                    <w:t>RESULTADO:</w:t>
                  </w:r>
                  <w:r w:rsidR="0096793D" w:rsidRP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Presenta problemas en las relaciones,</w:t>
                  </w:r>
                  <w:r w:rsidR="0096793D" w:rsidRP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Se siente solo</w:t>
                  </w:r>
                  <w:r w:rsidR="000F158F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,</w:t>
                  </w:r>
                  <w:r w:rsidR="000F158F" w:rsidRPr="000F158F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0F158F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No tiene personas significativas,</w:t>
                  </w:r>
                  <w:r w:rsidR="000F158F" w:rsidRPr="000F158F">
                    <w:rPr>
                      <w:rFonts w:ascii="Helvetica" w:hAnsi="Helvetica" w:cs="Helvetica"/>
                      <w:i/>
                      <w:iCs/>
                      <w:color w:val="3C3C3C"/>
                    </w:rPr>
                    <w:t xml:space="preserve"> </w:t>
                  </w:r>
                  <w:r w:rsidR="000F158F" w:rsidRPr="000F158F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0"/>
                      <w:szCs w:val="24"/>
                      <w:lang w:eastAsia="es-MX"/>
                    </w:rPr>
                    <w:t>Tiene dificultad en las tareas de cuidador, apoyo insuficiente, cuidados negligentes…</w:t>
                  </w:r>
                </w:p>
                <w:p w:rsidR="00AE7C59" w:rsidRDefault="00AE7C59" w:rsidP="00796BF9"/>
                <w:p w:rsidR="00AE7C59" w:rsidRDefault="00AE7C59"/>
              </w:txbxContent>
            </v:textbox>
          </v:roundrect>
        </w:pict>
      </w:r>
      <w:r w:rsidR="0029174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oval id="_x0000_s1073" style="position:absolute;margin-left:68.7pt;margin-top:274.95pt;width:108pt;height:133.5pt;z-index:251703808" fillcolor="#ffc000 [3207]" strokecolor="#f2f2f2 [3041]" strokeweight="3pt">
            <v:shadow on="t" type="perspective" color="#7f5f00 [1607]" opacity=".5" offset="1pt" offset2="-1pt"/>
            <v:textbox style="mso-next-textbox:#_x0000_s1073">
              <w:txbxContent>
                <w:p w:rsidR="00AE7C59" w:rsidRDefault="00AE7C59">
                  <w:r>
                    <w:rPr>
                      <w:rFonts w:ascii="Helvetica" w:eastAsia="Times New Roman" w:hAnsi="Helvetica" w:cs="Helvetica"/>
                      <w:b/>
                      <w:bCs/>
                      <w:color w:val="0DA8BC"/>
                      <w:sz w:val="23"/>
                      <w:lang w:eastAsia="es-MX"/>
                    </w:rPr>
                    <w:t>Patrón 9: Sexualidad y Reproducción</w:t>
                  </w:r>
                </w:p>
              </w:txbxContent>
            </v:textbox>
          </v:oval>
        </w:pict>
      </w:r>
      <w:r w:rsidR="000033E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oval id="_x0000_s1064" style="position:absolute;margin-left:59.7pt;margin-top:7.2pt;width:117pt;height:128.25pt;z-index:251694592" fillcolor="#ffc000 [3207]" strokecolor="#f2f2f2 [3041]" strokeweight="3pt">
            <v:shadow on="t" type="perspective" color="#7f5f00 [1607]" opacity=".5" offset="1pt" offset2="-1pt"/>
            <v:textbox style="mso-next-textbox:#_x0000_s1064">
              <w:txbxContent>
                <w:p w:rsidR="00AE7C59" w:rsidRDefault="00AE7C59" w:rsidP="000033EC">
                  <w:pPr>
                    <w:spacing w:after="0" w:line="480" w:lineRule="atLeast"/>
                    <w:textAlignment w:val="baseline"/>
                    <w:rPr>
                      <w:rFonts w:ascii="Helvetica" w:eastAsia="Times New Roman" w:hAnsi="Helvetica" w:cs="Helvetica"/>
                      <w:color w:val="3C3C3C"/>
                      <w:sz w:val="23"/>
                      <w:szCs w:val="23"/>
                      <w:lang w:eastAsia="es-MX"/>
                    </w:rPr>
                  </w:pPr>
                  <w:r>
                    <w:rPr>
                      <w:rFonts w:ascii="Helvetica" w:eastAsia="Times New Roman" w:hAnsi="Helvetica" w:cs="Helvetica"/>
                      <w:b/>
                      <w:bCs/>
                      <w:color w:val="0DA8BC"/>
                      <w:sz w:val="23"/>
                      <w:lang w:eastAsia="es-MX"/>
                    </w:rPr>
                    <w:t>Patrón 8: Rol- Relaciones</w:t>
                  </w:r>
                </w:p>
                <w:p w:rsidR="00AE7C59" w:rsidRDefault="00AE7C59"/>
              </w:txbxContent>
            </v:textbox>
          </v:oval>
        </w:pict>
      </w:r>
      <w:r w:rsidR="000669C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74" type="#_x0000_t87" style="position:absolute;margin-left:182.7pt;margin-top:230.7pt;width:17.25pt;height:237pt;z-index:251704832"/>
        </w:pict>
      </w:r>
      <w:r w:rsidR="000669C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72" style="position:absolute;margin-left:199.95pt;margin-top:49.2pt;width:168pt;height:1in;z-index:251702784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  <v:textbox>
              <w:txbxContent>
                <w:p w:rsidR="00AE7C59" w:rsidRDefault="00AE7C59" w:rsidP="00796BF9">
                  <w:r>
                    <w:t>¿Cómo SE VALORA?</w:t>
                  </w:r>
                  <w:r w:rsidR="0096793D" w:rsidRP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Valoración de la comunicación y patrón de interacción social,</w:t>
                  </w:r>
                  <w:r w:rsidR="0096793D" w:rsidRP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96793D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cambios de conducta.</w:t>
                  </w:r>
                </w:p>
                <w:p w:rsidR="00AE7C59" w:rsidRDefault="00AE7C59"/>
              </w:txbxContent>
            </v:textbox>
          </v:roundrect>
        </w:pict>
      </w:r>
      <w:r w:rsidR="003A38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3A38C2" w:rsidRDefault="006D6D0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pict>
          <v:rect id="_x0000_s1111" style="position:absolute;margin-left:428.7pt;margin-top:12.4pt;width:99.75pt;height:87pt;z-index:251742720">
            <v:textbox>
              <w:txbxContent>
                <w:p w:rsidR="006D6D0E" w:rsidRDefault="001666BA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074420" cy="1158981"/>
                        <wp:effectExtent l="19050" t="0" r="0" b="0"/>
                        <wp:docPr id="30" name="Imagen 30" descr="Abril es el mes de concientización sobre el estrés - Lakeland Surgical &amp;  Diagnostic Cen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Abril es el mes de concientización sobre el estrés - Lakeland Surgical &amp;  Diagnostic Cen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420" cy="1158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C5A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83" style="position:absolute;margin-left:199.95pt;margin-top:-67.85pt;width:228.75pt;height:88.5pt;z-index:251714048" arcsize="10923f" fillcolor="#a5a5a5 [3206]" strokecolor="#f2f2f2 [3041]" strokeweight="3pt">
            <v:shadow on="t" type="perspective" color="#525252 [1606]" opacity=".5" offset="1pt" offset2="-1pt"/>
            <v:textbox>
              <w:txbxContent>
                <w:p w:rsidR="00AE7C59" w:rsidRDefault="00AE7C59">
                  <w:r w:rsidRPr="00CE52F1">
                    <w:rPr>
                      <w:sz w:val="24"/>
                      <w:szCs w:val="24"/>
                    </w:rPr>
                    <w:t>¿Qué VALORA?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5C5AD3">
                    <w:rPr>
                      <w:sz w:val="24"/>
                      <w:szCs w:val="24"/>
                    </w:rPr>
                    <w:t>r</w:t>
                  </w:r>
                  <w:r w:rsidR="005C5AD3" w:rsidRPr="005C5AD3">
                    <w:rPr>
                      <w:rFonts w:ascii="Helvetica" w:hAnsi="Helvetica" w:cs="Helvetica"/>
                      <w:color w:val="3C3C3C"/>
                      <w:sz w:val="24"/>
                      <w:szCs w:val="26"/>
                      <w:shd w:val="clear" w:color="auto" w:fill="FFFFFF"/>
                    </w:rPr>
                    <w:t>e</w:t>
                  </w:r>
                  <w:r w:rsidR="005C5AD3" w:rsidRPr="005C5AD3">
                    <w:rPr>
                      <w:rFonts w:ascii="Helvetica" w:hAnsi="Helvetica" w:cs="Helvetica"/>
                      <w:color w:val="3C3C3C"/>
                      <w:szCs w:val="26"/>
                      <w:shd w:val="clear" w:color="auto" w:fill="FFFFFF"/>
                    </w:rPr>
                    <w:t xml:space="preserve">spuestas de adaptación de un individuo ante determinados acontecimientos, enfermedades, tratamientos o </w:t>
                  </w:r>
                  <w:r w:rsidR="005C5AD3" w:rsidRPr="005C5AD3">
                    <w:rPr>
                      <w:rFonts w:ascii="Helvetica" w:hAnsi="Helvetica" w:cs="Helvetica"/>
                      <w:color w:val="3C3C3C"/>
                      <w:sz w:val="20"/>
                      <w:szCs w:val="26"/>
                      <w:shd w:val="clear" w:color="auto" w:fill="FFFFFF"/>
                    </w:rPr>
                    <w:t>situaciones y efectividad de la persona con la tolerancia al estrés.</w:t>
                  </w:r>
                  <w:r w:rsidRPr="005C5AD3">
                    <w:rPr>
                      <w:sz w:val="18"/>
                      <w:szCs w:val="24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="0029174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oval id="_x0000_s1079" style="position:absolute;margin-left:79.2pt;margin-top:-8.6pt;width:101.25pt;height:147.75pt;z-index:251709952" fillcolor="#ffc000 [3207]" strokecolor="#f2f2f2 [3041]" strokeweight="3pt">
            <v:shadow on="t" type="perspective" color="#7f5f00 [1607]" opacity=".5" offset="1pt" offset2="-1pt"/>
            <v:textbox>
              <w:txbxContent>
                <w:p w:rsidR="00AE7C59" w:rsidRDefault="00AE7C59" w:rsidP="00291745">
                  <w:pPr>
                    <w:spacing w:after="0" w:line="480" w:lineRule="atLeast"/>
                    <w:textAlignment w:val="baseline"/>
                    <w:rPr>
                      <w:rFonts w:ascii="Helvetica" w:eastAsia="Times New Roman" w:hAnsi="Helvetica" w:cs="Helvetica"/>
                      <w:color w:val="3C3C3C"/>
                      <w:sz w:val="23"/>
                      <w:szCs w:val="23"/>
                      <w:lang w:eastAsia="es-MX"/>
                    </w:rPr>
                  </w:pPr>
                  <w:r>
                    <w:rPr>
                      <w:rFonts w:ascii="Helvetica" w:eastAsia="Times New Roman" w:hAnsi="Helvetica" w:cs="Helvetica"/>
                      <w:b/>
                      <w:bCs/>
                      <w:color w:val="0DA8BC"/>
                      <w:sz w:val="23"/>
                      <w:lang w:eastAsia="es-MX"/>
                    </w:rPr>
                    <w:t>Patrón 10: Adaptación Tolerancia al estrés</w:t>
                  </w:r>
                </w:p>
                <w:p w:rsidR="00AE7C59" w:rsidRDefault="00AE7C59"/>
              </w:txbxContent>
            </v:textbox>
          </v:oval>
        </w:pict>
      </w:r>
      <w:r w:rsidR="000669C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81" type="#_x0000_t87" style="position:absolute;margin-left:184.2pt;margin-top:-51.35pt;width:15.75pt;height:242.25pt;z-index:251712000"/>
        </w:pict>
      </w:r>
      <w:r w:rsidR="000669C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78" type="#_x0000_t87" style="position:absolute;margin-left:59.7pt;margin-top:-20.6pt;width:25.5pt;height:405.75pt;z-index:251708928"/>
        </w:pict>
      </w:r>
    </w:p>
    <w:p w:rsidR="003A38C2" w:rsidRDefault="000669C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84" style="position:absolute;margin-left:195.45pt;margin-top:4.4pt;width:183.75pt;height:1in;z-index:251715072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  <v:textbox>
              <w:txbxContent>
                <w:p w:rsidR="00AE7C59" w:rsidRDefault="00AE7C59" w:rsidP="00796BF9">
                  <w:r>
                    <w:t>¿Cómo SE VALORA?</w:t>
                  </w:r>
                  <w:r w:rsidR="005C5AD3" w:rsidRPr="005C5AD3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5C5AD3" w:rsidRPr="005C5AD3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Afrontamiento de la enfermedad, respuestas habituales, mide la capacidad de adaptación a los cambios, soporte individual y familiar</w:t>
                  </w:r>
                  <w:r w:rsidR="005C5AD3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,</w:t>
                  </w:r>
                  <w:r w:rsidR="005C5AD3" w:rsidRPr="005C5AD3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5C5AD3" w:rsidRPr="005C5AD3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percepción de habilidades</w:t>
                  </w:r>
                  <w:r w:rsidR="005C5AD3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.</w:t>
                  </w:r>
                </w:p>
                <w:p w:rsidR="00AE7C59" w:rsidRDefault="00AE7C59"/>
              </w:txbxContent>
            </v:textbox>
          </v:roundrect>
        </w:pict>
      </w:r>
    </w:p>
    <w:p w:rsidR="000669CD" w:rsidRDefault="006D6D0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0" type="#_x0000_t32" style="position:absolute;margin-left:385.95pt;margin-top:17.35pt;width:15.75pt;height:0;z-index:251741696" o:connectortype="straight">
            <v:stroke endarrow="block"/>
          </v:shape>
        </w:pict>
      </w:r>
    </w:p>
    <w:p w:rsidR="000669CD" w:rsidRDefault="006D6D0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ect id="_x0000_s1113" style="position:absolute;margin-left:409.95pt;margin-top:153.35pt;width:106.5pt;height:126.75pt;z-index:251744768">
            <v:textbox>
              <w:txbxContent>
                <w:p w:rsidR="006D6D0E" w:rsidRDefault="001666BA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192372" cy="1381125"/>
                        <wp:effectExtent l="19050" t="0" r="7778" b="0"/>
                        <wp:docPr id="33" name="Imagen 33" descr="11 patrones funcionales | enfermeria gener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11 patrones funcionales | enfermeria gener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2475" cy="13812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112" type="#_x0000_t87" style="position:absolute;margin-left:391.95pt;margin-top:145.85pt;width:18pt;height:142.5pt;z-index:251743744"/>
        </w:pict>
      </w:r>
      <w:r w:rsidR="00FB1E0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ect id="_x0000_s1091" style="position:absolute;margin-left:-69.3pt;margin-top:77.6pt;width:123pt;height:85.5pt;z-index:251722240" fillcolor="#5b9bd5 [3204]" strokecolor="#f2f2f2 [3041]" strokeweight="3pt">
            <v:shadow on="t" type="perspective" color="#1f4d78 [1604]" opacity=".5" offset="1pt" offset2="-1pt"/>
            <v:textbox>
              <w:txbxContent>
                <w:p w:rsidR="00FB1E09" w:rsidRPr="00AB081A" w:rsidRDefault="00FB1E09" w:rsidP="00FB1E09">
                  <w:pPr>
                    <w:rPr>
                      <w:rFonts w:ascii="Algerian" w:hAnsi="Algerian"/>
                      <w:sz w:val="24"/>
                    </w:rPr>
                  </w:pPr>
                  <w:r w:rsidRPr="00AB081A">
                    <w:rPr>
                      <w:rFonts w:ascii="Algerian" w:hAnsi="Algerian" w:cs="Arial"/>
                      <w:b/>
                      <w:bCs/>
                      <w:color w:val="555555"/>
                      <w:szCs w:val="21"/>
                    </w:rPr>
                    <w:t>Patrones funcionales de Marjory Gordon</w:t>
                  </w:r>
                </w:p>
                <w:p w:rsidR="00FB1E09" w:rsidRDefault="00FB1E09"/>
              </w:txbxContent>
            </v:textbox>
          </v:rect>
        </w:pict>
      </w:r>
      <w:r w:rsidR="00FB1E0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85" style="position:absolute;margin-left:199.95pt;margin-top:299.6pt;width:322.5pt;height:105.75pt;z-index:251716096" arcsize="10923f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>
              <w:txbxContent>
                <w:p w:rsidR="00FB1E09" w:rsidRPr="00FB1E09" w:rsidRDefault="00AE7C59" w:rsidP="00C24051">
                  <w:pPr>
                    <w:numPr>
                      <w:ilvl w:val="0"/>
                      <w:numId w:val="11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  <w:r>
                    <w:t>RESULTADO:</w:t>
                  </w:r>
                  <w:r w:rsidR="00FB1E09" w:rsidRPr="00FB1E09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FB1E09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Cuando existe conflicto con sus creencias,</w:t>
                  </w:r>
                  <w:r w:rsidR="00FB1E09" w:rsidRPr="00FB1E09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FB1E09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>Tiene problemas para sus prácticas religiosas,</w:t>
                  </w:r>
                  <w:r w:rsidR="00FB1E09" w:rsidRPr="00FB1E09">
                    <w:rPr>
                      <w:rFonts w:ascii="Helvetica" w:hAnsi="Helvetica" w:cs="Helvetica"/>
                      <w:i/>
                      <w:iCs/>
                      <w:color w:val="3C3C3C"/>
                    </w:rPr>
                    <w:t xml:space="preserve"> </w:t>
                  </w:r>
                  <w:r w:rsidR="00FB1E09" w:rsidRPr="00FB1E09"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  <w:t>Existe conflicto / preocupación por el sentido de la vida, la muerte, el sufrimiento, dolor, enfermedad.</w:t>
                  </w:r>
                </w:p>
                <w:p w:rsidR="00AE7C59" w:rsidRDefault="00AE7C59" w:rsidP="00796BF9"/>
                <w:p w:rsidR="00AE7C59" w:rsidRDefault="00AE7C59"/>
              </w:txbxContent>
            </v:textbox>
          </v:roundrect>
        </w:pict>
      </w:r>
      <w:r w:rsidR="00FB1E0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shape id="_x0000_s1082" type="#_x0000_t87" style="position:absolute;margin-left:180.45pt;margin-top:142.1pt;width:19.5pt;height:272.25pt;z-index:251713024"/>
        </w:pict>
      </w:r>
      <w:r w:rsidR="00FB1E0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86" style="position:absolute;margin-left:199.95pt;margin-top:216.35pt;width:192pt;height:1in;z-index:251717120" arcsize="10923f" fillcolor="#a8d08d [1945]" strokecolor="#70ad47 [3209]" strokeweight="1pt">
            <v:fill color2="#70ad47 [3209]" focus="50%" type="gradient"/>
            <v:shadow on="t" type="perspective" color="#375623 [1609]" offset="1pt" offset2="-3pt"/>
            <v:textbox>
              <w:txbxContent>
                <w:p w:rsidR="00AE7C59" w:rsidRDefault="00AE7C59" w:rsidP="00796BF9">
                  <w:r>
                    <w:t>¿Cómo SE VALORA?</w:t>
                  </w:r>
                  <w:r w:rsidR="00FB1E09" w:rsidRPr="00FB1E09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FB1E09" w:rsidRPr="00FB1E09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Interferencias de la enfermedad o de la hospitalización</w:t>
                  </w:r>
                  <w:r w:rsidR="00FB1E09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,</w:t>
                  </w:r>
                  <w:r w:rsidR="00FB1E09" w:rsidRPr="00FB1E09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FB1E09" w:rsidRPr="00FB1E09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Deseo de contactar con el capellán del hospital o con sacerdotes de su religión</w:t>
                  </w:r>
                  <w:r w:rsidR="00FB1E09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,</w:t>
                  </w:r>
                  <w:r w:rsidR="00FB1E09" w:rsidRPr="00FB1E09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FB1E09" w:rsidRPr="00FB1E09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Si tiene planes de futuro importantes</w:t>
                  </w:r>
                  <w:r w:rsidR="00FB1E09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,</w:t>
                  </w:r>
                </w:p>
                <w:p w:rsidR="00AE7C59" w:rsidRDefault="00AE7C59"/>
              </w:txbxContent>
            </v:textbox>
          </v:roundrect>
        </w:pict>
      </w:r>
      <w:r w:rsidR="00FB1E0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88" style="position:absolute;margin-left:199.95pt;margin-top:142.1pt;width:186pt;height:69.75pt;z-index:251719168" arcsize="10923f" fillcolor="#a5a5a5 [3206]" strokecolor="#f2f2f2 [3041]" strokeweight="3pt">
            <v:shadow on="t" type="perspective" color="#525252 [1606]" opacity=".5" offset="1pt" offset2="-1pt"/>
            <v:textbox>
              <w:txbxContent>
                <w:p w:rsidR="00AE7C59" w:rsidRDefault="00AE7C59">
                  <w:r w:rsidRPr="00CE52F1">
                    <w:rPr>
                      <w:sz w:val="24"/>
                      <w:szCs w:val="24"/>
                    </w:rPr>
                    <w:t>¿Qué VALORA?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FB1E09" w:rsidRPr="00FB1E09">
                    <w:rPr>
                      <w:rFonts w:ascii="Helvetica" w:hAnsi="Helvetica" w:cs="Helvetica"/>
                      <w:color w:val="3C3C3C"/>
                      <w:szCs w:val="26"/>
                      <w:shd w:val="clear" w:color="auto" w:fill="FFFFFF"/>
                    </w:rPr>
                    <w:t>valores, objetivos o creencias, incluidas las espirituales, que guían la elección o decisión personal.</w:t>
                  </w:r>
                  <w:r w:rsidRPr="00FB1E09">
                    <w:rPr>
                      <w:sz w:val="20"/>
                      <w:szCs w:val="24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="00FB1E0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roundrect id="_x0000_s1087" style="position:absolute;margin-left:195.45pt;margin-top:35.6pt;width:327pt;height:102.75pt;z-index:251718144" arcsize="10923f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>
              <w:txbxContent>
                <w:p w:rsidR="005C5AD3" w:rsidRPr="005C5AD3" w:rsidRDefault="00AE7C59" w:rsidP="00C24051">
                  <w:pPr>
                    <w:numPr>
                      <w:ilvl w:val="0"/>
                      <w:numId w:val="10"/>
                    </w:numPr>
                    <w:spacing w:after="0" w:line="432" w:lineRule="atLeast"/>
                    <w:ind w:left="0"/>
                    <w:textAlignment w:val="baseline"/>
                    <w:rPr>
                      <w:rFonts w:ascii="Helvetica" w:eastAsia="Times New Roman" w:hAnsi="Helvetica" w:cs="Helvetica"/>
                      <w:i/>
                      <w:iCs/>
                      <w:color w:val="3C3C3C"/>
                      <w:sz w:val="24"/>
                      <w:szCs w:val="24"/>
                      <w:lang w:eastAsia="es-MX"/>
                    </w:rPr>
                  </w:pPr>
                  <w:r w:rsidRPr="00FB1E09">
                    <w:rPr>
                      <w:sz w:val="20"/>
                    </w:rPr>
                    <w:t>RESULTADO:</w:t>
                  </w:r>
                  <w:r w:rsidR="005C5AD3" w:rsidRPr="00FB1E09">
                    <w:rPr>
                      <w:sz w:val="20"/>
                    </w:rPr>
                    <w:t xml:space="preserve"> </w:t>
                  </w:r>
                  <w:r w:rsidR="005C5AD3" w:rsidRPr="005C5AD3">
                    <w:rPr>
                      <w:rFonts w:ascii="Helvetica" w:hAnsi="Helvetica" w:cs="Helvetica"/>
                      <w:i/>
                      <w:iCs/>
                      <w:color w:val="3C3C3C"/>
                      <w:sz w:val="20"/>
                      <w:shd w:val="clear" w:color="auto" w:fill="FFFFFF"/>
                    </w:rPr>
                    <w:t>Si la persona manifiesta tener sensación habitual de estrés, Si ante cambios o situaciones difíciles de la vida el individuo no es capaz de afrontarlo de forma efectiva</w:t>
                  </w:r>
                  <w:r w:rsidR="005C5AD3" w:rsidRPr="005C5AD3">
                    <w:rPr>
                      <w:rFonts w:ascii="Helvetica" w:hAnsi="Helvetica" w:cs="Helvetica"/>
                      <w:i/>
                      <w:iCs/>
                      <w:color w:val="3C3C3C"/>
                      <w:shd w:val="clear" w:color="auto" w:fill="FFFFFF"/>
                    </w:rPr>
                    <w:t xml:space="preserve"> </w:t>
                  </w:r>
                  <w:r w:rsidR="005C5AD3" w:rsidRPr="005C5AD3">
                    <w:rPr>
                      <w:rFonts w:ascii="Helvetica" w:hAnsi="Helvetica" w:cs="Helvetica"/>
                      <w:i/>
                      <w:iCs/>
                      <w:color w:val="3C3C3C"/>
                      <w:sz w:val="20"/>
                      <w:shd w:val="clear" w:color="auto" w:fill="FFFFFF"/>
                    </w:rPr>
                    <w:t xml:space="preserve">Si recurre al </w:t>
                  </w:r>
                  <w:r w:rsidR="005C5AD3" w:rsidRPr="005C5AD3">
                    <w:rPr>
                      <w:rFonts w:ascii="Helvetica" w:hAnsi="Helvetica" w:cs="Helvetica"/>
                      <w:i/>
                      <w:iCs/>
                      <w:color w:val="3C3C3C"/>
                      <w:sz w:val="18"/>
                      <w:shd w:val="clear" w:color="auto" w:fill="FFFFFF"/>
                    </w:rPr>
                    <w:t>uso de medicamentos, drogas o alcohol para superar los problemas</w:t>
                  </w:r>
                </w:p>
                <w:p w:rsidR="00AE7C59" w:rsidRDefault="00AE7C59" w:rsidP="00796BF9"/>
                <w:p w:rsidR="00AE7C59" w:rsidRDefault="00AE7C59"/>
              </w:txbxContent>
            </v:textbox>
          </v:roundrect>
        </w:pict>
      </w:r>
      <w:r w:rsidR="0029174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pict>
          <v:oval id="_x0000_s1080" style="position:absolute;margin-left:79.2pt;margin-top:163.1pt;width:83.25pt;height:135pt;z-index:251710976" fillcolor="#ffc000 [3207]" strokecolor="#f2f2f2 [3041]" strokeweight="3pt">
            <v:shadow on="t" type="perspective" color="#7f5f00 [1607]" opacity=".5" offset="1pt" offset2="-1pt"/>
            <v:textbox>
              <w:txbxContent>
                <w:p w:rsidR="00AE7C59" w:rsidRDefault="00AE7C59">
                  <w:r>
                    <w:rPr>
                      <w:rFonts w:ascii="Helvetica" w:eastAsia="Times New Roman" w:hAnsi="Helvetica" w:cs="Helvetica"/>
                      <w:b/>
                      <w:bCs/>
                      <w:color w:val="0DA8BC"/>
                      <w:sz w:val="23"/>
                      <w:lang w:eastAsia="es-MX"/>
                    </w:rPr>
                    <w:t>Patrón 11: Valores y Creencias</w:t>
                  </w:r>
                </w:p>
              </w:txbxContent>
            </v:textbox>
          </v:oval>
        </w:pict>
      </w:r>
      <w:r w:rsidR="000669C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1666BA" w:rsidRDefault="001666B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t xml:space="preserve">BIBLIOGRAFIA </w:t>
      </w:r>
    </w:p>
    <w:p w:rsidR="00DA3075" w:rsidRDefault="006D6D0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hyperlink r:id="rId20" w:history="1">
        <w:r w:rsidRPr="00723E72">
          <w:rPr>
            <w:rStyle w:val="Hipervnculo"/>
            <w:rFonts w:ascii="Gill Sans MT" w:eastAsia="Calibri" w:hAnsi="Gill Sans MT" w:cs="Times New Roman"/>
            <w:noProof/>
            <w:sz w:val="24"/>
            <w:szCs w:val="24"/>
            <w:lang w:eastAsia="es-MX"/>
          </w:rPr>
          <w:t>https://www.ome.es/04_01_desa.cfm?id=391</w:t>
        </w:r>
      </w:hyperlink>
    </w:p>
    <w:p w:rsidR="006D6D0E" w:rsidRDefault="006D6D0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hyperlink r:id="rId21" w:history="1">
        <w:r w:rsidRPr="00723E72">
          <w:rPr>
            <w:rStyle w:val="Hipervnculo"/>
            <w:rFonts w:ascii="Gill Sans MT" w:eastAsia="Calibri" w:hAnsi="Gill Sans MT" w:cs="Times New Roman"/>
            <w:noProof/>
            <w:sz w:val="24"/>
            <w:szCs w:val="24"/>
            <w:lang w:eastAsia="es-MX"/>
          </w:rPr>
          <w:t>https://enfermeriaactual.com/patrones-funcionales/#2</w:t>
        </w:r>
      </w:hyperlink>
    </w:p>
    <w:p w:rsidR="001666BA" w:rsidRDefault="001666B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6D6D0E" w:rsidRDefault="001666B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612130" cy="4624502"/>
            <wp:effectExtent l="19050" t="0" r="7620" b="0"/>
            <wp:docPr id="36" name="Imagen 36" descr="Marjory Gordon y los Patrones Funcionales (Enfermerí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rjory Gordon y los Patrones Funcionales (Enfermería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2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D0E" w:rsidSect="00FC69BE">
      <w:headerReference w:type="default" r:id="rId23"/>
      <w:footerReference w:type="default" r:id="rId24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051" w:rsidRDefault="00C24051" w:rsidP="00EA0E38">
      <w:pPr>
        <w:spacing w:after="0" w:line="240" w:lineRule="auto"/>
      </w:pPr>
      <w:r>
        <w:separator/>
      </w:r>
    </w:p>
  </w:endnote>
  <w:endnote w:type="continuationSeparator" w:id="1">
    <w:p w:rsidR="00C24051" w:rsidRDefault="00C24051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4557"/>
      <w:gridCol w:w="4511"/>
    </w:tblGrid>
    <w:tr w:rsidR="00AE7C59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AE7C59" w:rsidRDefault="00AE7C59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AE7C59" w:rsidRDefault="00AE7C59">
          <w:pPr>
            <w:pStyle w:val="Encabezado"/>
            <w:jc w:val="right"/>
            <w:rPr>
              <w:caps/>
              <w:sz w:val="18"/>
            </w:rPr>
          </w:pPr>
        </w:p>
      </w:tc>
    </w:tr>
    <w:tr w:rsidR="00AE7C59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AE7C59" w:rsidRDefault="00AE7C59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AE7C59" w:rsidRDefault="00AE7C59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0D36ED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AE7C59" w:rsidRDefault="00AE7C5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051" w:rsidRDefault="00C24051" w:rsidP="00EA0E38">
      <w:pPr>
        <w:spacing w:after="0" w:line="240" w:lineRule="auto"/>
      </w:pPr>
      <w:r>
        <w:separator/>
      </w:r>
    </w:p>
  </w:footnote>
  <w:footnote w:type="continuationSeparator" w:id="1">
    <w:p w:rsidR="00C24051" w:rsidRDefault="00C24051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59" w:rsidRDefault="00AE7C59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F5C80"/>
    <w:multiLevelType w:val="multilevel"/>
    <w:tmpl w:val="C474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523DCA"/>
    <w:multiLevelType w:val="multilevel"/>
    <w:tmpl w:val="765AF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726573"/>
    <w:multiLevelType w:val="multilevel"/>
    <w:tmpl w:val="61E2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A05211"/>
    <w:multiLevelType w:val="multilevel"/>
    <w:tmpl w:val="5408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6461411"/>
    <w:multiLevelType w:val="multilevel"/>
    <w:tmpl w:val="259AD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8C95D56"/>
    <w:multiLevelType w:val="multilevel"/>
    <w:tmpl w:val="E766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404718"/>
    <w:multiLevelType w:val="multilevel"/>
    <w:tmpl w:val="67906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C01075"/>
    <w:multiLevelType w:val="multilevel"/>
    <w:tmpl w:val="2E66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5426A9B"/>
    <w:multiLevelType w:val="multilevel"/>
    <w:tmpl w:val="F566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2126E87"/>
    <w:multiLevelType w:val="multilevel"/>
    <w:tmpl w:val="1B12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69575CD"/>
    <w:multiLevelType w:val="multilevel"/>
    <w:tmpl w:val="03F6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3E41BCC"/>
    <w:multiLevelType w:val="multilevel"/>
    <w:tmpl w:val="2ED6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785486F"/>
    <w:multiLevelType w:val="multilevel"/>
    <w:tmpl w:val="FF5E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96B3356"/>
    <w:multiLevelType w:val="multilevel"/>
    <w:tmpl w:val="30C8D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DA145B5"/>
    <w:multiLevelType w:val="multilevel"/>
    <w:tmpl w:val="D84C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A58028F"/>
    <w:multiLevelType w:val="multilevel"/>
    <w:tmpl w:val="C406A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BD61B0"/>
    <w:multiLevelType w:val="multilevel"/>
    <w:tmpl w:val="BB2CF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AF30D50"/>
    <w:multiLevelType w:val="multilevel"/>
    <w:tmpl w:val="EC588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DEC2604"/>
    <w:multiLevelType w:val="multilevel"/>
    <w:tmpl w:val="4074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"/>
  </w:num>
  <w:num w:numId="3">
    <w:abstractNumId w:val="15"/>
  </w:num>
  <w:num w:numId="4">
    <w:abstractNumId w:val="10"/>
  </w:num>
  <w:num w:numId="5">
    <w:abstractNumId w:val="5"/>
  </w:num>
  <w:num w:numId="6">
    <w:abstractNumId w:val="18"/>
  </w:num>
  <w:num w:numId="7">
    <w:abstractNumId w:val="8"/>
  </w:num>
  <w:num w:numId="8">
    <w:abstractNumId w:val="14"/>
  </w:num>
  <w:num w:numId="9">
    <w:abstractNumId w:val="13"/>
  </w:num>
  <w:num w:numId="10">
    <w:abstractNumId w:val="12"/>
  </w:num>
  <w:num w:numId="11">
    <w:abstractNumId w:val="16"/>
  </w:num>
  <w:num w:numId="12">
    <w:abstractNumId w:val="3"/>
  </w:num>
  <w:num w:numId="13">
    <w:abstractNumId w:val="17"/>
  </w:num>
  <w:num w:numId="14">
    <w:abstractNumId w:val="9"/>
  </w:num>
  <w:num w:numId="15">
    <w:abstractNumId w:val="2"/>
  </w:num>
  <w:num w:numId="16">
    <w:abstractNumId w:val="0"/>
  </w:num>
  <w:num w:numId="17">
    <w:abstractNumId w:val="7"/>
  </w:num>
  <w:num w:numId="18">
    <w:abstractNumId w:val="6"/>
  </w:num>
  <w:num w:numId="19">
    <w:abstractNumId w:val="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3074">
      <o:colormenu v:ext="edit" fillcolor="none [2405]"/>
    </o:shapedefaults>
  </w:hdrShapeDefaults>
  <w:footnotePr>
    <w:footnote w:id="0"/>
    <w:footnote w:id="1"/>
  </w:footnotePr>
  <w:endnotePr>
    <w:endnote w:id="0"/>
    <w:endnote w:id="1"/>
  </w:endnotePr>
  <w:compat/>
  <w:rsids>
    <w:rsidRoot w:val="007B0AF1"/>
    <w:rsid w:val="000033EC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669CD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36ED"/>
    <w:rsid w:val="000D4B0A"/>
    <w:rsid w:val="000D6D8D"/>
    <w:rsid w:val="000D705E"/>
    <w:rsid w:val="000D798A"/>
    <w:rsid w:val="000D7B47"/>
    <w:rsid w:val="000E6135"/>
    <w:rsid w:val="000E6B01"/>
    <w:rsid w:val="000E7EF5"/>
    <w:rsid w:val="000F0430"/>
    <w:rsid w:val="000F0DD2"/>
    <w:rsid w:val="000F158F"/>
    <w:rsid w:val="000F3FB2"/>
    <w:rsid w:val="000F6D92"/>
    <w:rsid w:val="000F71FD"/>
    <w:rsid w:val="001010AB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66BA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2605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1745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38C2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17E2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5AD3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0D2C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D6D0E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6BF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4233"/>
    <w:rsid w:val="00945F62"/>
    <w:rsid w:val="00950D12"/>
    <w:rsid w:val="00953293"/>
    <w:rsid w:val="00957D7A"/>
    <w:rsid w:val="00960B3B"/>
    <w:rsid w:val="00962356"/>
    <w:rsid w:val="0096240E"/>
    <w:rsid w:val="0096793D"/>
    <w:rsid w:val="009725A9"/>
    <w:rsid w:val="00973D7E"/>
    <w:rsid w:val="00981B7D"/>
    <w:rsid w:val="00982DF7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93A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373D5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081A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E7C59"/>
    <w:rsid w:val="00AF1B43"/>
    <w:rsid w:val="00AF2A1A"/>
    <w:rsid w:val="00AF3FB8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051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450BD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2F1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BA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1E09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05]"/>
    </o:shapedefaults>
    <o:shapelayout v:ext="edit">
      <o:idmap v:ext="edit" data="1"/>
      <o:rules v:ext="edit">
        <o:r id="V:Rule2" type="connector" idref="#_x0000_s11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0AB"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7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5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https://enfermeriaactual.com/patrones-funcionales/#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ome.es/04_01_desa.cfm?id=39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720"/>
  <w:hyphenationZone w:val="425"/>
  <w:characterSpacingControl w:val="doNotCompress"/>
  <w:compat>
    <w:useFELayout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A283A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8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7F315-C91A-4779-924D-99EEFF623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Luis</cp:lastModifiedBy>
  <cp:revision>2</cp:revision>
  <cp:lastPrinted>2021-02-08T01:03:00Z</cp:lastPrinted>
  <dcterms:created xsi:type="dcterms:W3CDTF">2023-01-13T05:05:00Z</dcterms:created>
  <dcterms:modified xsi:type="dcterms:W3CDTF">2023-01-13T05:05:00Z</dcterms:modified>
</cp:coreProperties>
</file>