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6595" w14:textId="5D4C9AD0" w:rsidR="00DF109B" w:rsidRDefault="00DF109B"/>
    <w:p w14:paraId="78EC6EC5" w14:textId="3EACFD78" w:rsidR="005D74F2" w:rsidRDefault="005D74F2" w:rsidP="005D74F2">
      <w:r>
        <w:t xml:space="preserve">NOMBRE DE LA ALUMNA: Paz Cruz </w:t>
      </w:r>
      <w:proofErr w:type="spellStart"/>
      <w:r>
        <w:t>Citlaly</w:t>
      </w:r>
      <w:proofErr w:type="spellEnd"/>
      <w:r>
        <w:t xml:space="preserve"> Jaqueline</w:t>
      </w:r>
    </w:p>
    <w:p w14:paraId="216273E7" w14:textId="77777777" w:rsidR="005D74F2" w:rsidRDefault="005D74F2" w:rsidP="005D74F2"/>
    <w:p w14:paraId="590533F7" w14:textId="1E478AE6" w:rsidR="005D74F2" w:rsidRDefault="005D74F2" w:rsidP="005D74F2">
      <w:r>
        <w:t xml:space="preserve">NOMBRE DEL CATEDRATICO: </w:t>
      </w:r>
      <w:proofErr w:type="spellStart"/>
      <w:r>
        <w:t>Ety</w:t>
      </w:r>
      <w:proofErr w:type="spellEnd"/>
      <w:r>
        <w:t xml:space="preserve"> Josefina Arreola </w:t>
      </w:r>
    </w:p>
    <w:p w14:paraId="37A77CC6" w14:textId="77777777" w:rsidR="005D74F2" w:rsidRDefault="005D74F2" w:rsidP="005D74F2"/>
    <w:p w14:paraId="2F6A7CF1" w14:textId="3236EC48" w:rsidR="005D74F2" w:rsidRDefault="005D74F2" w:rsidP="005D74F2">
      <w:r>
        <w:t xml:space="preserve">MATERIA: </w:t>
      </w:r>
      <w:r>
        <w:t>Microbiologia</w:t>
      </w:r>
    </w:p>
    <w:p w14:paraId="2347E831" w14:textId="77777777" w:rsidR="005D74F2" w:rsidRDefault="005D74F2" w:rsidP="005D74F2"/>
    <w:p w14:paraId="18A373F3" w14:textId="77777777" w:rsidR="005D74F2" w:rsidRDefault="005D74F2" w:rsidP="005D74F2">
      <w:r>
        <w:t xml:space="preserve">TITULO: </w:t>
      </w:r>
    </w:p>
    <w:p w14:paraId="51A3E414" w14:textId="77777777" w:rsidR="005D74F2" w:rsidRDefault="005D74F2" w:rsidP="005D74F2"/>
    <w:p w14:paraId="1771B2F4" w14:textId="77777777" w:rsidR="005D74F2" w:rsidRDefault="005D74F2" w:rsidP="005D74F2">
      <w:r>
        <w:t>UNIVERSIDAD: UDS</w:t>
      </w:r>
    </w:p>
    <w:p w14:paraId="7FEAEC64" w14:textId="77777777" w:rsidR="005D74F2" w:rsidRDefault="005D74F2" w:rsidP="005D74F2"/>
    <w:p w14:paraId="5EDBF347" w14:textId="7AABFDF3" w:rsidR="00DF109B" w:rsidRDefault="005D74F2" w:rsidP="005D74F2">
      <w:r>
        <w:t>FECHA: 0</w:t>
      </w:r>
      <w:r>
        <w:t>2/04/2023</w:t>
      </w:r>
    </w:p>
    <w:p w14:paraId="333A5774" w14:textId="28B68FC0" w:rsidR="005D74F2" w:rsidRDefault="005D74F2" w:rsidP="005D74F2"/>
    <w:p w14:paraId="7EB589AB" w14:textId="77777777" w:rsidR="005D74F2" w:rsidRDefault="005D74F2">
      <w:r>
        <w:br w:type="page"/>
      </w:r>
    </w:p>
    <w:p w14:paraId="229AD3A8" w14:textId="6E8BE784" w:rsidR="005D74F2" w:rsidRDefault="005D74F2" w:rsidP="005D74F2">
      <w:r>
        <w:rPr>
          <w:noProof/>
        </w:rPr>
        <w:lastRenderedPageBreak/>
        <w:drawing>
          <wp:inline distT="0" distB="0" distL="0" distR="0" wp14:anchorId="083DA84B" wp14:editId="7C267279">
            <wp:extent cx="5848350" cy="367665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314C75B6" w14:textId="0D242506" w:rsidR="00F33482" w:rsidRDefault="00F33482" w:rsidP="00DF109B"/>
    <w:sectPr w:rsidR="00F33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9B"/>
    <w:rsid w:val="005D74F2"/>
    <w:rsid w:val="00DF109B"/>
    <w:rsid w:val="00F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9568"/>
  <w15:docId w15:val="{964D04F2-12D7-4012-A42B-DEC5D4B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953165-6B35-4A4D-8384-BCB43F6D33BA}" type="doc">
      <dgm:prSet loTypeId="urn:microsoft.com/office/officeart/2005/8/layout/b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1096958D-818F-4AF6-BAC3-73D3C3708CB4}">
      <dgm:prSet phldrT="[Texto]"/>
      <dgm:spPr/>
      <dgm:t>
        <a:bodyPr/>
        <a:lstStyle/>
        <a:p>
          <a:r>
            <a:rPr lang="es-MX"/>
            <a:t>MICROBIOLOGIA</a:t>
          </a:r>
        </a:p>
      </dgm:t>
    </dgm:pt>
    <dgm:pt modelId="{64C23917-B4BF-4450-B117-20AD13BF0F88}" type="parTrans" cxnId="{B29647E2-05DE-4104-B2DD-13C5B31F96D9}">
      <dgm:prSet/>
      <dgm:spPr/>
      <dgm:t>
        <a:bodyPr/>
        <a:lstStyle/>
        <a:p>
          <a:endParaRPr lang="es-MX"/>
        </a:p>
      </dgm:t>
    </dgm:pt>
    <dgm:pt modelId="{C86C363E-45F0-4CAE-A9E9-40673D5126D4}" type="sibTrans" cxnId="{B29647E2-05DE-4104-B2DD-13C5B31F96D9}">
      <dgm:prSet/>
      <dgm:spPr/>
      <dgm:t>
        <a:bodyPr/>
        <a:lstStyle/>
        <a:p>
          <a:endParaRPr lang="es-MX"/>
        </a:p>
      </dgm:t>
    </dgm:pt>
    <dgm:pt modelId="{E1CB58E3-C28E-4021-8B3A-E2BEF146B280}">
      <dgm:prSet phldrT="[Texto]"/>
      <dgm:spPr/>
      <dgm:t>
        <a:bodyPr/>
        <a:lstStyle/>
        <a:p>
          <a:r>
            <a:rPr lang="es-MX"/>
            <a:t>La fórmula convencional, el desoxicolato de anfotericina B, debe administrarse en dextrosa al 5% porque las sales pueden precipitar el fármaco.</a:t>
          </a:r>
        </a:p>
      </dgm:t>
    </dgm:pt>
    <dgm:pt modelId="{BE1A40EB-5E14-483E-BCE6-9F0937516A1D}" type="parTrans" cxnId="{24B848C9-9EA1-4BDB-BA59-70FE23ACCBEB}">
      <dgm:prSet/>
      <dgm:spPr/>
      <dgm:t>
        <a:bodyPr/>
        <a:lstStyle/>
        <a:p>
          <a:endParaRPr lang="es-MX"/>
        </a:p>
      </dgm:t>
    </dgm:pt>
    <dgm:pt modelId="{E0A2B8CC-BF68-4EE1-A616-9347EE1F5322}" type="sibTrans" cxnId="{24B848C9-9EA1-4BDB-BA59-70FE23ACCBEB}">
      <dgm:prSet/>
      <dgm:spPr/>
      <dgm:t>
        <a:bodyPr/>
        <a:lstStyle/>
        <a:p>
          <a:endParaRPr lang="es-MX"/>
        </a:p>
      </dgm:t>
    </dgm:pt>
    <dgm:pt modelId="{14ED64FD-1EA6-4A9B-B361-590F20B78814}">
      <dgm:prSet phldrT="[Texto]"/>
      <dgm:spPr/>
      <dgm:t>
        <a:bodyPr/>
        <a:lstStyle/>
        <a:p>
          <a:r>
            <a:rPr lang="es-MX"/>
            <a:t>fectos adversos de la anfotericina B son</a:t>
          </a:r>
        </a:p>
      </dgm:t>
    </dgm:pt>
    <dgm:pt modelId="{137811D5-4D1E-4A9F-B9A7-F119D20C651A}" type="parTrans" cxnId="{C892E95A-3470-4D12-86A2-34DE3D0A8908}">
      <dgm:prSet/>
      <dgm:spPr/>
      <dgm:t>
        <a:bodyPr/>
        <a:lstStyle/>
        <a:p>
          <a:endParaRPr lang="es-MX"/>
        </a:p>
      </dgm:t>
    </dgm:pt>
    <dgm:pt modelId="{DF35195A-8773-47FF-9862-A92EC47AA19C}" type="sibTrans" cxnId="{C892E95A-3470-4D12-86A2-34DE3D0A8908}">
      <dgm:prSet/>
      <dgm:spPr/>
      <dgm:t>
        <a:bodyPr/>
        <a:lstStyle/>
        <a:p>
          <a:endParaRPr lang="es-MX"/>
        </a:p>
      </dgm:t>
    </dgm:pt>
    <dgm:pt modelId="{724AE4AF-958C-4264-AB8B-C1F9F77773F9}">
      <dgm:prSet/>
      <dgm:spPr/>
      <dgm:t>
        <a:bodyPr/>
        <a:lstStyle/>
        <a:p>
          <a:r>
            <a:rPr lang="es-MX"/>
            <a:t>Anfotericina B (y sus formulaciones lipídicas)</a:t>
          </a:r>
        </a:p>
      </dgm:t>
    </dgm:pt>
    <dgm:pt modelId="{7F5F0AE7-2B0F-45B7-9540-913F6244FDB8}" type="parTrans" cxnId="{05ADCB6A-EA2E-46DD-B360-C72D07C099FF}">
      <dgm:prSet/>
      <dgm:spPr/>
      <dgm:t>
        <a:bodyPr/>
        <a:lstStyle/>
        <a:p>
          <a:endParaRPr lang="es-MX"/>
        </a:p>
      </dgm:t>
    </dgm:pt>
    <dgm:pt modelId="{75DEF401-A22D-4959-A662-EDE7562FB6CB}" type="sibTrans" cxnId="{05ADCB6A-EA2E-46DD-B360-C72D07C099FF}">
      <dgm:prSet/>
      <dgm:spPr/>
      <dgm:t>
        <a:bodyPr/>
        <a:lstStyle/>
        <a:p>
          <a:endParaRPr lang="es-MX"/>
        </a:p>
      </dgm:t>
    </dgm:pt>
    <dgm:pt modelId="{27054D27-DF02-4CBA-8C2F-0D8A4A113A90}">
      <dgm:prSet/>
      <dgm:spPr/>
      <dgm:t>
        <a:bodyPr/>
        <a:lstStyle/>
        <a:p>
          <a:r>
            <a:rPr lang="es-MX"/>
            <a:t>Varios derivados azólicos (fluconazol, isavuconazol, itraconazol, posaconazol y voriconazol)</a:t>
          </a:r>
        </a:p>
      </dgm:t>
    </dgm:pt>
    <dgm:pt modelId="{2C5FFF1A-BD46-43DC-93EB-E0693C625C13}" type="parTrans" cxnId="{AA98BB6C-6571-419A-A484-DAF8C43B6288}">
      <dgm:prSet/>
      <dgm:spPr/>
      <dgm:t>
        <a:bodyPr/>
        <a:lstStyle/>
        <a:p>
          <a:endParaRPr lang="es-MX"/>
        </a:p>
      </dgm:t>
    </dgm:pt>
    <dgm:pt modelId="{7C289459-3C27-473D-A7F3-C6B1B105EDA1}" type="sibTrans" cxnId="{AA98BB6C-6571-419A-A484-DAF8C43B6288}">
      <dgm:prSet/>
      <dgm:spPr/>
      <dgm:t>
        <a:bodyPr/>
        <a:lstStyle/>
        <a:p>
          <a:endParaRPr lang="es-MX"/>
        </a:p>
      </dgm:t>
    </dgm:pt>
    <dgm:pt modelId="{179F6165-856C-4122-AB2B-5397D3B44F7F}">
      <dgm:prSet/>
      <dgm:spPr/>
      <dgm:t>
        <a:bodyPr/>
        <a:lstStyle/>
        <a:p>
          <a:r>
            <a:rPr lang="es-MX"/>
            <a:t>Las equinocandinas son la anidulafungina, la caspofungina y la micafungina.</a:t>
          </a:r>
        </a:p>
      </dgm:t>
    </dgm:pt>
    <dgm:pt modelId="{9644EDAA-0B36-4F23-8A8B-CEBE0279A808}" type="parTrans" cxnId="{E22CF0D4-A945-4DCF-9498-2C2DD12D1CBA}">
      <dgm:prSet/>
      <dgm:spPr/>
      <dgm:t>
        <a:bodyPr/>
        <a:lstStyle/>
        <a:p>
          <a:endParaRPr lang="es-MX"/>
        </a:p>
      </dgm:t>
    </dgm:pt>
    <dgm:pt modelId="{B1C2F5A3-EE1F-4EAD-811D-C7FC1DC33CE8}" type="sibTrans" cxnId="{E22CF0D4-A945-4DCF-9498-2C2DD12D1CBA}">
      <dgm:prSet/>
      <dgm:spPr/>
      <dgm:t>
        <a:bodyPr/>
        <a:lstStyle/>
        <a:p>
          <a:endParaRPr lang="es-MX"/>
        </a:p>
      </dgm:t>
    </dgm:pt>
    <dgm:pt modelId="{67104350-4616-40B6-A294-0C56A158D83B}">
      <dgm:prSet/>
      <dgm:spPr/>
      <dgm:t>
        <a:bodyPr/>
        <a:lstStyle/>
        <a:p>
          <a:r>
            <a:rPr lang="es-MX"/>
            <a:t>Flucitosina</a:t>
          </a:r>
        </a:p>
      </dgm:t>
    </dgm:pt>
    <dgm:pt modelId="{3DFB3E5D-9E8F-47C4-BC9F-695CA2D895E2}" type="parTrans" cxnId="{F0B32C5D-4CC3-4A8B-AE51-F9CD76EE0A21}">
      <dgm:prSet/>
      <dgm:spPr/>
      <dgm:t>
        <a:bodyPr/>
        <a:lstStyle/>
        <a:p>
          <a:endParaRPr lang="es-MX"/>
        </a:p>
      </dgm:t>
    </dgm:pt>
    <dgm:pt modelId="{6C4B26C2-F61D-4CB9-ACF9-E5929FEFC206}" type="sibTrans" cxnId="{F0B32C5D-4CC3-4A8B-AE51-F9CD76EE0A21}">
      <dgm:prSet/>
      <dgm:spPr/>
      <dgm:t>
        <a:bodyPr/>
        <a:lstStyle/>
        <a:p>
          <a:endParaRPr lang="es-MX"/>
        </a:p>
      </dgm:t>
    </dgm:pt>
    <dgm:pt modelId="{B93E602E-1128-4FDD-B882-7973E7170344}">
      <dgm:prSet/>
      <dgm:spPr/>
      <dgm:t>
        <a:bodyPr/>
        <a:lstStyle/>
        <a:p>
          <a:r>
            <a:rPr lang="es-MX"/>
            <a:t>La anfotericina B es considerada la principal terapia antimicótica para las micosis invasoras graves, pero en la actualidad se cuenta con otros antimicótico</a:t>
          </a:r>
        </a:p>
      </dgm:t>
    </dgm:pt>
    <dgm:pt modelId="{06F9544C-5BC8-4690-BC5D-52F37267B6AA}" type="parTrans" cxnId="{9B2154B1-BBB2-4D0F-933B-A5AE9442DA10}">
      <dgm:prSet/>
      <dgm:spPr/>
      <dgm:t>
        <a:bodyPr/>
        <a:lstStyle/>
        <a:p>
          <a:endParaRPr lang="es-MX"/>
        </a:p>
      </dgm:t>
    </dgm:pt>
    <dgm:pt modelId="{F48A5C0E-FFC0-4A20-AE62-E65FE5399F9D}" type="sibTrans" cxnId="{9B2154B1-BBB2-4D0F-933B-A5AE9442DA10}">
      <dgm:prSet/>
      <dgm:spPr/>
      <dgm:t>
        <a:bodyPr/>
        <a:lstStyle/>
        <a:p>
          <a:endParaRPr lang="es-MX"/>
        </a:p>
      </dgm:t>
    </dgm:pt>
    <dgm:pt modelId="{81E15F8A-2CA9-4E91-AD8B-4B1F8346115B}">
      <dgm:prSet/>
      <dgm:spPr/>
      <dgm:t>
        <a:bodyPr/>
        <a:lstStyle/>
        <a:p>
          <a:r>
            <a:rPr lang="es-MX"/>
            <a:t>Complejo lipídico de anfotericina B</a:t>
          </a:r>
        </a:p>
      </dgm:t>
    </dgm:pt>
    <dgm:pt modelId="{57AA0200-03CF-465A-B261-9C74AFB3E2C1}" type="parTrans" cxnId="{CC516C33-2BF0-4C32-9983-53B3374340A5}">
      <dgm:prSet/>
      <dgm:spPr/>
      <dgm:t>
        <a:bodyPr/>
        <a:lstStyle/>
        <a:p>
          <a:endParaRPr lang="es-MX"/>
        </a:p>
      </dgm:t>
    </dgm:pt>
    <dgm:pt modelId="{DE978027-5F06-4FA2-9158-614D582B6CED}" type="sibTrans" cxnId="{CC516C33-2BF0-4C32-9983-53B3374340A5}">
      <dgm:prSet/>
      <dgm:spPr/>
      <dgm:t>
        <a:bodyPr/>
        <a:lstStyle/>
        <a:p>
          <a:endParaRPr lang="es-MX"/>
        </a:p>
      </dgm:t>
    </dgm:pt>
    <dgm:pt modelId="{DA0A952E-DDCB-4A06-8F72-2D73E8B93725}">
      <dgm:prSet/>
      <dgm:spPr/>
      <dgm:t>
        <a:bodyPr/>
        <a:lstStyle/>
        <a:p>
          <a:r>
            <a:rPr lang="es-MX"/>
            <a:t>Anfotericina B liposómica</a:t>
          </a:r>
        </a:p>
      </dgm:t>
    </dgm:pt>
    <dgm:pt modelId="{F2E4C82B-4F80-449B-A5A5-B620F7E78C8B}" type="parTrans" cxnId="{125F3ABB-EC4C-4433-85A2-AF4A9E266999}">
      <dgm:prSet/>
      <dgm:spPr/>
      <dgm:t>
        <a:bodyPr/>
        <a:lstStyle/>
        <a:p>
          <a:endParaRPr lang="es-MX"/>
        </a:p>
      </dgm:t>
    </dgm:pt>
    <dgm:pt modelId="{3E63523C-4E55-4F05-94F4-4144680071D7}" type="sibTrans" cxnId="{125F3ABB-EC4C-4433-85A2-AF4A9E266999}">
      <dgm:prSet/>
      <dgm:spPr/>
      <dgm:t>
        <a:bodyPr/>
        <a:lstStyle/>
        <a:p>
          <a:endParaRPr lang="es-MX"/>
        </a:p>
      </dgm:t>
    </dgm:pt>
    <dgm:pt modelId="{CCDE54DB-6A2B-4FC6-B2C2-AE2F296CEA3D}">
      <dgm:prSet/>
      <dgm:spPr/>
      <dgm:t>
        <a:bodyPr/>
        <a:lstStyle/>
        <a:p>
          <a:r>
            <a:rPr lang="es-MX"/>
            <a:t>Nefrotoxicidad (más frecuente)</a:t>
          </a:r>
        </a:p>
      </dgm:t>
    </dgm:pt>
    <dgm:pt modelId="{5BB9D8EF-F795-4520-AAA7-2B945A6AF33C}" type="parTrans" cxnId="{127C21E2-2A6F-4D0A-A60D-78069B51D811}">
      <dgm:prSet/>
      <dgm:spPr/>
      <dgm:t>
        <a:bodyPr/>
        <a:lstStyle/>
        <a:p>
          <a:endParaRPr lang="es-MX"/>
        </a:p>
      </dgm:t>
    </dgm:pt>
    <dgm:pt modelId="{87AE8E47-8485-4074-810F-8863A04995D9}" type="sibTrans" cxnId="{127C21E2-2A6F-4D0A-A60D-78069B51D811}">
      <dgm:prSet/>
      <dgm:spPr/>
      <dgm:t>
        <a:bodyPr/>
        <a:lstStyle/>
        <a:p>
          <a:endParaRPr lang="es-MX"/>
        </a:p>
      </dgm:t>
    </dgm:pt>
    <dgm:pt modelId="{31FAB57B-2816-4CF3-8DF6-27D3E7CCD6BF}">
      <dgm:prSet/>
      <dgm:spPr/>
      <dgm:t>
        <a:bodyPr/>
        <a:lstStyle/>
        <a:p>
          <a:r>
            <a:rPr lang="es-MX"/>
            <a:t>Hipopotasemia</a:t>
          </a:r>
        </a:p>
      </dgm:t>
    </dgm:pt>
    <dgm:pt modelId="{D717E6B5-3A76-46E7-AC4A-26635AB80516}" type="parTrans" cxnId="{42D2B57C-9B6F-4CF6-A891-4B4C0B69F392}">
      <dgm:prSet/>
      <dgm:spPr/>
      <dgm:t>
        <a:bodyPr/>
        <a:lstStyle/>
        <a:p>
          <a:endParaRPr lang="es-MX"/>
        </a:p>
      </dgm:t>
    </dgm:pt>
    <dgm:pt modelId="{40D40E3D-2F31-44B0-ABB2-72ACAB898FCB}" type="sibTrans" cxnId="{42D2B57C-9B6F-4CF6-A891-4B4C0B69F392}">
      <dgm:prSet/>
      <dgm:spPr/>
      <dgm:t>
        <a:bodyPr/>
        <a:lstStyle/>
        <a:p>
          <a:endParaRPr lang="es-MX"/>
        </a:p>
      </dgm:t>
    </dgm:pt>
    <dgm:pt modelId="{F6120A7F-C478-4CC7-A2A5-736AC737DB96}">
      <dgm:prSet/>
      <dgm:spPr/>
      <dgm:t>
        <a:bodyPr/>
        <a:lstStyle/>
        <a:p>
          <a:r>
            <a:rPr lang="es-MX"/>
            <a:t>Hipomagnesemia</a:t>
          </a:r>
        </a:p>
      </dgm:t>
    </dgm:pt>
    <dgm:pt modelId="{4BC0744C-9B6A-4C43-A10C-F23CFEAD8B18}" type="parTrans" cxnId="{9306B99C-C836-405A-821F-3A98C3C228D7}">
      <dgm:prSet/>
      <dgm:spPr/>
      <dgm:t>
        <a:bodyPr/>
        <a:lstStyle/>
        <a:p>
          <a:endParaRPr lang="es-MX"/>
        </a:p>
      </dgm:t>
    </dgm:pt>
    <dgm:pt modelId="{D22ECF1A-FE28-4A25-8558-2F976EC848CA}" type="sibTrans" cxnId="{9306B99C-C836-405A-821F-3A98C3C228D7}">
      <dgm:prSet/>
      <dgm:spPr/>
      <dgm:t>
        <a:bodyPr/>
        <a:lstStyle/>
        <a:p>
          <a:endParaRPr lang="es-MX"/>
        </a:p>
      </dgm:t>
    </dgm:pt>
    <dgm:pt modelId="{CC19A514-9156-4DA9-993C-B2699DA2EEF9}">
      <dgm:prSet/>
      <dgm:spPr/>
      <dgm:t>
        <a:bodyPr/>
        <a:lstStyle/>
        <a:p>
          <a:r>
            <a:rPr lang="es-MX"/>
            <a:t>Supresión de la médula ósea</a:t>
          </a:r>
        </a:p>
      </dgm:t>
    </dgm:pt>
    <dgm:pt modelId="{98BC22A0-FB3A-4AA4-8985-575C5EC642F9}" type="parTrans" cxnId="{A21046ED-051E-40E7-BEC3-3E36D5C9EB2E}">
      <dgm:prSet/>
      <dgm:spPr/>
      <dgm:t>
        <a:bodyPr/>
        <a:lstStyle/>
        <a:p>
          <a:endParaRPr lang="es-MX"/>
        </a:p>
      </dgm:t>
    </dgm:pt>
    <dgm:pt modelId="{D332909A-E1E2-48B7-B1FD-E0B465B0A82A}" type="sibTrans" cxnId="{A21046ED-051E-40E7-BEC3-3E36D5C9EB2E}">
      <dgm:prSet/>
      <dgm:spPr/>
      <dgm:t>
        <a:bodyPr/>
        <a:lstStyle/>
        <a:p>
          <a:endParaRPr lang="es-MX"/>
        </a:p>
      </dgm:t>
    </dgm:pt>
    <dgm:pt modelId="{63D69371-DAFC-4326-A59A-ACF117846B53}" type="pres">
      <dgm:prSet presAssocID="{15953165-6B35-4A4D-8384-BCB43F6D33BA}" presName="Name0" presStyleCnt="0">
        <dgm:presLayoutVars>
          <dgm:dir/>
          <dgm:resizeHandles val="exact"/>
        </dgm:presLayoutVars>
      </dgm:prSet>
      <dgm:spPr/>
    </dgm:pt>
    <dgm:pt modelId="{512715A6-EFAC-4BDD-B68D-CB6204C26593}" type="pres">
      <dgm:prSet presAssocID="{1096958D-818F-4AF6-BAC3-73D3C3708CB4}" presName="node" presStyleLbl="node1" presStyleIdx="0" presStyleCnt="14">
        <dgm:presLayoutVars>
          <dgm:bulletEnabled val="1"/>
        </dgm:presLayoutVars>
      </dgm:prSet>
      <dgm:spPr/>
    </dgm:pt>
    <dgm:pt modelId="{F0BF3F51-CF96-4645-8DAE-8D81FDD7DC0C}" type="pres">
      <dgm:prSet presAssocID="{C86C363E-45F0-4CAE-A9E9-40673D5126D4}" presName="sibTrans" presStyleLbl="sibTrans1D1" presStyleIdx="0" presStyleCnt="13"/>
      <dgm:spPr/>
    </dgm:pt>
    <dgm:pt modelId="{CFE4AB4D-63DD-48BA-BFB1-D3F629F00A11}" type="pres">
      <dgm:prSet presAssocID="{C86C363E-45F0-4CAE-A9E9-40673D5126D4}" presName="connectorText" presStyleLbl="sibTrans1D1" presStyleIdx="0" presStyleCnt="13"/>
      <dgm:spPr/>
    </dgm:pt>
    <dgm:pt modelId="{E2D77A59-231F-4156-901C-F6740D7B64FC}" type="pres">
      <dgm:prSet presAssocID="{724AE4AF-958C-4264-AB8B-C1F9F77773F9}" presName="node" presStyleLbl="node1" presStyleIdx="1" presStyleCnt="14">
        <dgm:presLayoutVars>
          <dgm:bulletEnabled val="1"/>
        </dgm:presLayoutVars>
      </dgm:prSet>
      <dgm:spPr/>
    </dgm:pt>
    <dgm:pt modelId="{4BB1DF0F-0325-4ACC-889B-D7E076BAE7EC}" type="pres">
      <dgm:prSet presAssocID="{75DEF401-A22D-4959-A662-EDE7562FB6CB}" presName="sibTrans" presStyleLbl="sibTrans1D1" presStyleIdx="1" presStyleCnt="13"/>
      <dgm:spPr/>
    </dgm:pt>
    <dgm:pt modelId="{051482A7-3DF1-4A33-A06C-74CEF3F44E9E}" type="pres">
      <dgm:prSet presAssocID="{75DEF401-A22D-4959-A662-EDE7562FB6CB}" presName="connectorText" presStyleLbl="sibTrans1D1" presStyleIdx="1" presStyleCnt="13"/>
      <dgm:spPr/>
    </dgm:pt>
    <dgm:pt modelId="{48811276-867F-4628-ABE5-31DAA971C500}" type="pres">
      <dgm:prSet presAssocID="{27054D27-DF02-4CBA-8C2F-0D8A4A113A90}" presName="node" presStyleLbl="node1" presStyleIdx="2" presStyleCnt="14">
        <dgm:presLayoutVars>
          <dgm:bulletEnabled val="1"/>
        </dgm:presLayoutVars>
      </dgm:prSet>
      <dgm:spPr/>
    </dgm:pt>
    <dgm:pt modelId="{1ADDC9D2-8541-408B-A5B3-9C0C49484339}" type="pres">
      <dgm:prSet presAssocID="{7C289459-3C27-473D-A7F3-C6B1B105EDA1}" presName="sibTrans" presStyleLbl="sibTrans1D1" presStyleIdx="2" presStyleCnt="13"/>
      <dgm:spPr/>
    </dgm:pt>
    <dgm:pt modelId="{6EA136C2-E02D-4D86-8E93-F8BA85121329}" type="pres">
      <dgm:prSet presAssocID="{7C289459-3C27-473D-A7F3-C6B1B105EDA1}" presName="connectorText" presStyleLbl="sibTrans1D1" presStyleIdx="2" presStyleCnt="13"/>
      <dgm:spPr/>
    </dgm:pt>
    <dgm:pt modelId="{8B64F097-9EBC-4195-A08F-4B22BE584E22}" type="pres">
      <dgm:prSet presAssocID="{179F6165-856C-4122-AB2B-5397D3B44F7F}" presName="node" presStyleLbl="node1" presStyleIdx="3" presStyleCnt="14">
        <dgm:presLayoutVars>
          <dgm:bulletEnabled val="1"/>
        </dgm:presLayoutVars>
      </dgm:prSet>
      <dgm:spPr/>
    </dgm:pt>
    <dgm:pt modelId="{A0B7A771-720A-43B7-831E-C38357D4A071}" type="pres">
      <dgm:prSet presAssocID="{B1C2F5A3-EE1F-4EAD-811D-C7FC1DC33CE8}" presName="sibTrans" presStyleLbl="sibTrans1D1" presStyleIdx="3" presStyleCnt="13"/>
      <dgm:spPr/>
    </dgm:pt>
    <dgm:pt modelId="{A24B47BC-4232-4222-A976-228D4CDA4A2A}" type="pres">
      <dgm:prSet presAssocID="{B1C2F5A3-EE1F-4EAD-811D-C7FC1DC33CE8}" presName="connectorText" presStyleLbl="sibTrans1D1" presStyleIdx="3" presStyleCnt="13"/>
      <dgm:spPr/>
    </dgm:pt>
    <dgm:pt modelId="{594E0010-1EE9-43A8-B2AD-B1D0F2A803BD}" type="pres">
      <dgm:prSet presAssocID="{67104350-4616-40B6-A294-0C56A158D83B}" presName="node" presStyleLbl="node1" presStyleIdx="4" presStyleCnt="14">
        <dgm:presLayoutVars>
          <dgm:bulletEnabled val="1"/>
        </dgm:presLayoutVars>
      </dgm:prSet>
      <dgm:spPr/>
    </dgm:pt>
    <dgm:pt modelId="{FA6053EC-8A5B-4A5D-B44A-83720BD003E9}" type="pres">
      <dgm:prSet presAssocID="{6C4B26C2-F61D-4CB9-ACF9-E5929FEFC206}" presName="sibTrans" presStyleLbl="sibTrans1D1" presStyleIdx="4" presStyleCnt="13"/>
      <dgm:spPr/>
    </dgm:pt>
    <dgm:pt modelId="{71DDBAE4-23E3-4314-8F82-B3F511F4B6C5}" type="pres">
      <dgm:prSet presAssocID="{6C4B26C2-F61D-4CB9-ACF9-E5929FEFC206}" presName="connectorText" presStyleLbl="sibTrans1D1" presStyleIdx="4" presStyleCnt="13"/>
      <dgm:spPr/>
    </dgm:pt>
    <dgm:pt modelId="{83C5EADC-AC3B-47CB-8569-AB962C65F193}" type="pres">
      <dgm:prSet presAssocID="{B93E602E-1128-4FDD-B882-7973E7170344}" presName="node" presStyleLbl="node1" presStyleIdx="5" presStyleCnt="14">
        <dgm:presLayoutVars>
          <dgm:bulletEnabled val="1"/>
        </dgm:presLayoutVars>
      </dgm:prSet>
      <dgm:spPr/>
    </dgm:pt>
    <dgm:pt modelId="{9A1AA43B-ADD1-412B-BAD7-A7F53E3F27A2}" type="pres">
      <dgm:prSet presAssocID="{F48A5C0E-FFC0-4A20-AE62-E65FE5399F9D}" presName="sibTrans" presStyleLbl="sibTrans1D1" presStyleIdx="5" presStyleCnt="13"/>
      <dgm:spPr/>
    </dgm:pt>
    <dgm:pt modelId="{EA6E8AEC-6680-4232-8604-0EB0CECDF973}" type="pres">
      <dgm:prSet presAssocID="{F48A5C0E-FFC0-4A20-AE62-E65FE5399F9D}" presName="connectorText" presStyleLbl="sibTrans1D1" presStyleIdx="5" presStyleCnt="13"/>
      <dgm:spPr/>
    </dgm:pt>
    <dgm:pt modelId="{929C510B-B8E5-4259-B0A3-352BDE3F25ED}" type="pres">
      <dgm:prSet presAssocID="{E1CB58E3-C28E-4021-8B3A-E2BEF146B280}" presName="node" presStyleLbl="node1" presStyleIdx="6" presStyleCnt="14">
        <dgm:presLayoutVars>
          <dgm:bulletEnabled val="1"/>
        </dgm:presLayoutVars>
      </dgm:prSet>
      <dgm:spPr/>
    </dgm:pt>
    <dgm:pt modelId="{CD81C5C0-4CE8-4B33-89F0-C3DBA090C518}" type="pres">
      <dgm:prSet presAssocID="{E0A2B8CC-BF68-4EE1-A616-9347EE1F5322}" presName="sibTrans" presStyleLbl="sibTrans1D1" presStyleIdx="6" presStyleCnt="13"/>
      <dgm:spPr/>
    </dgm:pt>
    <dgm:pt modelId="{EBE265D5-DCBA-46BE-A5E9-7340F98669F4}" type="pres">
      <dgm:prSet presAssocID="{E0A2B8CC-BF68-4EE1-A616-9347EE1F5322}" presName="connectorText" presStyleLbl="sibTrans1D1" presStyleIdx="6" presStyleCnt="13"/>
      <dgm:spPr/>
    </dgm:pt>
    <dgm:pt modelId="{D252F279-26A5-4EE0-ACBD-6F19D7FCBE63}" type="pres">
      <dgm:prSet presAssocID="{81E15F8A-2CA9-4E91-AD8B-4B1F8346115B}" presName="node" presStyleLbl="node1" presStyleIdx="7" presStyleCnt="14">
        <dgm:presLayoutVars>
          <dgm:bulletEnabled val="1"/>
        </dgm:presLayoutVars>
      </dgm:prSet>
      <dgm:spPr/>
    </dgm:pt>
    <dgm:pt modelId="{A7DA9918-66D7-48A6-8D06-D16B9A64E982}" type="pres">
      <dgm:prSet presAssocID="{DE978027-5F06-4FA2-9158-614D582B6CED}" presName="sibTrans" presStyleLbl="sibTrans1D1" presStyleIdx="7" presStyleCnt="13"/>
      <dgm:spPr/>
    </dgm:pt>
    <dgm:pt modelId="{2964A7BE-3611-47DC-8C4F-EFA736467044}" type="pres">
      <dgm:prSet presAssocID="{DE978027-5F06-4FA2-9158-614D582B6CED}" presName="connectorText" presStyleLbl="sibTrans1D1" presStyleIdx="7" presStyleCnt="13"/>
      <dgm:spPr/>
    </dgm:pt>
    <dgm:pt modelId="{0AF77A11-7DA2-4F02-9337-43582B435564}" type="pres">
      <dgm:prSet presAssocID="{DA0A952E-DDCB-4A06-8F72-2D73E8B93725}" presName="node" presStyleLbl="node1" presStyleIdx="8" presStyleCnt="14">
        <dgm:presLayoutVars>
          <dgm:bulletEnabled val="1"/>
        </dgm:presLayoutVars>
      </dgm:prSet>
      <dgm:spPr/>
    </dgm:pt>
    <dgm:pt modelId="{6C107295-D14F-49FB-BF38-9ABAC7692802}" type="pres">
      <dgm:prSet presAssocID="{3E63523C-4E55-4F05-94F4-4144680071D7}" presName="sibTrans" presStyleLbl="sibTrans1D1" presStyleIdx="8" presStyleCnt="13"/>
      <dgm:spPr/>
    </dgm:pt>
    <dgm:pt modelId="{17863754-01DE-4C24-83E6-2A19DB315B76}" type="pres">
      <dgm:prSet presAssocID="{3E63523C-4E55-4F05-94F4-4144680071D7}" presName="connectorText" presStyleLbl="sibTrans1D1" presStyleIdx="8" presStyleCnt="13"/>
      <dgm:spPr/>
    </dgm:pt>
    <dgm:pt modelId="{16D794C1-4F35-4E96-9001-AE9B0A460981}" type="pres">
      <dgm:prSet presAssocID="{14ED64FD-1EA6-4A9B-B361-590F20B78814}" presName="node" presStyleLbl="node1" presStyleIdx="9" presStyleCnt="14">
        <dgm:presLayoutVars>
          <dgm:bulletEnabled val="1"/>
        </dgm:presLayoutVars>
      </dgm:prSet>
      <dgm:spPr/>
    </dgm:pt>
    <dgm:pt modelId="{100B8E46-7241-4BFF-9336-292B096ECBA4}" type="pres">
      <dgm:prSet presAssocID="{DF35195A-8773-47FF-9862-A92EC47AA19C}" presName="sibTrans" presStyleLbl="sibTrans1D1" presStyleIdx="9" presStyleCnt="13"/>
      <dgm:spPr/>
    </dgm:pt>
    <dgm:pt modelId="{90C4B09F-4E5E-4F88-8271-8DB47ABAA2BF}" type="pres">
      <dgm:prSet presAssocID="{DF35195A-8773-47FF-9862-A92EC47AA19C}" presName="connectorText" presStyleLbl="sibTrans1D1" presStyleIdx="9" presStyleCnt="13"/>
      <dgm:spPr/>
    </dgm:pt>
    <dgm:pt modelId="{72F4B469-E273-4BDC-8C59-28C6010DC3F0}" type="pres">
      <dgm:prSet presAssocID="{CCDE54DB-6A2B-4FC6-B2C2-AE2F296CEA3D}" presName="node" presStyleLbl="node1" presStyleIdx="10" presStyleCnt="14">
        <dgm:presLayoutVars>
          <dgm:bulletEnabled val="1"/>
        </dgm:presLayoutVars>
      </dgm:prSet>
      <dgm:spPr/>
    </dgm:pt>
    <dgm:pt modelId="{93EC02EE-CE27-4138-8146-5ED76A605159}" type="pres">
      <dgm:prSet presAssocID="{87AE8E47-8485-4074-810F-8863A04995D9}" presName="sibTrans" presStyleLbl="sibTrans1D1" presStyleIdx="10" presStyleCnt="13"/>
      <dgm:spPr/>
    </dgm:pt>
    <dgm:pt modelId="{BFBF029B-2080-44A8-BFDC-F1029D282C2D}" type="pres">
      <dgm:prSet presAssocID="{87AE8E47-8485-4074-810F-8863A04995D9}" presName="connectorText" presStyleLbl="sibTrans1D1" presStyleIdx="10" presStyleCnt="13"/>
      <dgm:spPr/>
    </dgm:pt>
    <dgm:pt modelId="{D88C57AC-ADBF-4F7A-8555-0FD5174C8A51}" type="pres">
      <dgm:prSet presAssocID="{31FAB57B-2816-4CF3-8DF6-27D3E7CCD6BF}" presName="node" presStyleLbl="node1" presStyleIdx="11" presStyleCnt="14">
        <dgm:presLayoutVars>
          <dgm:bulletEnabled val="1"/>
        </dgm:presLayoutVars>
      </dgm:prSet>
      <dgm:spPr/>
    </dgm:pt>
    <dgm:pt modelId="{1474473E-AE38-46E9-AF03-EF8E2503E64A}" type="pres">
      <dgm:prSet presAssocID="{40D40E3D-2F31-44B0-ABB2-72ACAB898FCB}" presName="sibTrans" presStyleLbl="sibTrans1D1" presStyleIdx="11" presStyleCnt="13"/>
      <dgm:spPr/>
    </dgm:pt>
    <dgm:pt modelId="{C892DD43-F561-42A1-A104-2BF6B3EB20E4}" type="pres">
      <dgm:prSet presAssocID="{40D40E3D-2F31-44B0-ABB2-72ACAB898FCB}" presName="connectorText" presStyleLbl="sibTrans1D1" presStyleIdx="11" presStyleCnt="13"/>
      <dgm:spPr/>
    </dgm:pt>
    <dgm:pt modelId="{11D4C074-788A-4D71-BF1B-8B45F6F9FC25}" type="pres">
      <dgm:prSet presAssocID="{F6120A7F-C478-4CC7-A2A5-736AC737DB96}" presName="node" presStyleLbl="node1" presStyleIdx="12" presStyleCnt="14">
        <dgm:presLayoutVars>
          <dgm:bulletEnabled val="1"/>
        </dgm:presLayoutVars>
      </dgm:prSet>
      <dgm:spPr/>
    </dgm:pt>
    <dgm:pt modelId="{9AFB920D-BDDF-4760-B9F3-485EACEEE325}" type="pres">
      <dgm:prSet presAssocID="{D22ECF1A-FE28-4A25-8558-2F976EC848CA}" presName="sibTrans" presStyleLbl="sibTrans1D1" presStyleIdx="12" presStyleCnt="13"/>
      <dgm:spPr/>
    </dgm:pt>
    <dgm:pt modelId="{7F2FCBA5-38D0-4A66-B16D-87E998BE47CE}" type="pres">
      <dgm:prSet presAssocID="{D22ECF1A-FE28-4A25-8558-2F976EC848CA}" presName="connectorText" presStyleLbl="sibTrans1D1" presStyleIdx="12" presStyleCnt="13"/>
      <dgm:spPr/>
    </dgm:pt>
    <dgm:pt modelId="{BED70B7B-4D40-4E80-A65C-079BCE8CA234}" type="pres">
      <dgm:prSet presAssocID="{CC19A514-9156-4DA9-993C-B2699DA2EEF9}" presName="node" presStyleLbl="node1" presStyleIdx="13" presStyleCnt="14">
        <dgm:presLayoutVars>
          <dgm:bulletEnabled val="1"/>
        </dgm:presLayoutVars>
      </dgm:prSet>
      <dgm:spPr/>
    </dgm:pt>
  </dgm:ptLst>
  <dgm:cxnLst>
    <dgm:cxn modelId="{6D186F03-C9E6-4045-A45A-2683C37812BF}" type="presOf" srcId="{3E63523C-4E55-4F05-94F4-4144680071D7}" destId="{17863754-01DE-4C24-83E6-2A19DB315B76}" srcOrd="1" destOrd="0" presId="urn:microsoft.com/office/officeart/2005/8/layout/bProcess3"/>
    <dgm:cxn modelId="{332FF905-1082-45AC-B633-4AC3D6F182A8}" type="presOf" srcId="{7C289459-3C27-473D-A7F3-C6B1B105EDA1}" destId="{6EA136C2-E02D-4D86-8E93-F8BA85121329}" srcOrd="1" destOrd="0" presId="urn:microsoft.com/office/officeart/2005/8/layout/bProcess3"/>
    <dgm:cxn modelId="{0DB0A00E-E80A-49FD-B067-B87C4E6A819A}" type="presOf" srcId="{75DEF401-A22D-4959-A662-EDE7562FB6CB}" destId="{4BB1DF0F-0325-4ACC-889B-D7E076BAE7EC}" srcOrd="0" destOrd="0" presId="urn:microsoft.com/office/officeart/2005/8/layout/bProcess3"/>
    <dgm:cxn modelId="{73A0A211-DAA8-4A96-9AC5-D67F722A2832}" type="presOf" srcId="{B93E602E-1128-4FDD-B882-7973E7170344}" destId="{83C5EADC-AC3B-47CB-8569-AB962C65F193}" srcOrd="0" destOrd="0" presId="urn:microsoft.com/office/officeart/2005/8/layout/bProcess3"/>
    <dgm:cxn modelId="{8D51A511-B55C-40B3-9957-D8BE68C62005}" type="presOf" srcId="{7C289459-3C27-473D-A7F3-C6B1B105EDA1}" destId="{1ADDC9D2-8541-408B-A5B3-9C0C49484339}" srcOrd="0" destOrd="0" presId="urn:microsoft.com/office/officeart/2005/8/layout/bProcess3"/>
    <dgm:cxn modelId="{DABD8E12-06B8-4594-8C7D-A46E025C7D9A}" type="presOf" srcId="{87AE8E47-8485-4074-810F-8863A04995D9}" destId="{BFBF029B-2080-44A8-BFDC-F1029D282C2D}" srcOrd="1" destOrd="0" presId="urn:microsoft.com/office/officeart/2005/8/layout/bProcess3"/>
    <dgm:cxn modelId="{57A92427-826E-4800-979C-0CB07A92FEE0}" type="presOf" srcId="{67104350-4616-40B6-A294-0C56A158D83B}" destId="{594E0010-1EE9-43A8-B2AD-B1D0F2A803BD}" srcOrd="0" destOrd="0" presId="urn:microsoft.com/office/officeart/2005/8/layout/bProcess3"/>
    <dgm:cxn modelId="{FD2ED228-FCF5-4052-AA70-4DFD51E07878}" type="presOf" srcId="{75DEF401-A22D-4959-A662-EDE7562FB6CB}" destId="{051482A7-3DF1-4A33-A06C-74CEF3F44E9E}" srcOrd="1" destOrd="0" presId="urn:microsoft.com/office/officeart/2005/8/layout/bProcess3"/>
    <dgm:cxn modelId="{CC516C33-2BF0-4C32-9983-53B3374340A5}" srcId="{15953165-6B35-4A4D-8384-BCB43F6D33BA}" destId="{81E15F8A-2CA9-4E91-AD8B-4B1F8346115B}" srcOrd="7" destOrd="0" parTransId="{57AA0200-03CF-465A-B261-9C74AFB3E2C1}" sibTransId="{DE978027-5F06-4FA2-9158-614D582B6CED}"/>
    <dgm:cxn modelId="{27D95833-28F2-4B28-830E-E526E2F20395}" type="presOf" srcId="{F6120A7F-C478-4CC7-A2A5-736AC737DB96}" destId="{11D4C074-788A-4D71-BF1B-8B45F6F9FC25}" srcOrd="0" destOrd="0" presId="urn:microsoft.com/office/officeart/2005/8/layout/bProcess3"/>
    <dgm:cxn modelId="{5B4BA437-A3EA-4A6E-A666-C5973AE4FF75}" type="presOf" srcId="{C86C363E-45F0-4CAE-A9E9-40673D5126D4}" destId="{F0BF3F51-CF96-4645-8DAE-8D81FDD7DC0C}" srcOrd="0" destOrd="0" presId="urn:microsoft.com/office/officeart/2005/8/layout/bProcess3"/>
    <dgm:cxn modelId="{D782D538-2839-439B-A6A2-BA17E449668A}" type="presOf" srcId="{CC19A514-9156-4DA9-993C-B2699DA2EEF9}" destId="{BED70B7B-4D40-4E80-A65C-079BCE8CA234}" srcOrd="0" destOrd="0" presId="urn:microsoft.com/office/officeart/2005/8/layout/bProcess3"/>
    <dgm:cxn modelId="{F0B32C5D-4CC3-4A8B-AE51-F9CD76EE0A21}" srcId="{15953165-6B35-4A4D-8384-BCB43F6D33BA}" destId="{67104350-4616-40B6-A294-0C56A158D83B}" srcOrd="4" destOrd="0" parTransId="{3DFB3E5D-9E8F-47C4-BC9F-695CA2D895E2}" sibTransId="{6C4B26C2-F61D-4CB9-ACF9-E5929FEFC206}"/>
    <dgm:cxn modelId="{BFD25D62-4853-498E-B154-61963710B74A}" type="presOf" srcId="{E1CB58E3-C28E-4021-8B3A-E2BEF146B280}" destId="{929C510B-B8E5-4259-B0A3-352BDE3F25ED}" srcOrd="0" destOrd="0" presId="urn:microsoft.com/office/officeart/2005/8/layout/bProcess3"/>
    <dgm:cxn modelId="{4D64DE42-1EA1-438A-AD03-7F2B7D227323}" type="presOf" srcId="{DE978027-5F06-4FA2-9158-614D582B6CED}" destId="{A7DA9918-66D7-48A6-8D06-D16B9A64E982}" srcOrd="0" destOrd="0" presId="urn:microsoft.com/office/officeart/2005/8/layout/bProcess3"/>
    <dgm:cxn modelId="{57184943-F6CB-41F2-ABC2-F8C724E05813}" type="presOf" srcId="{15953165-6B35-4A4D-8384-BCB43F6D33BA}" destId="{63D69371-DAFC-4326-A59A-ACF117846B53}" srcOrd="0" destOrd="0" presId="urn:microsoft.com/office/officeart/2005/8/layout/bProcess3"/>
    <dgm:cxn modelId="{E78A2248-F750-4C15-9B77-ADB2B8B4BCF5}" type="presOf" srcId="{CCDE54DB-6A2B-4FC6-B2C2-AE2F296CEA3D}" destId="{72F4B469-E273-4BDC-8C59-28C6010DC3F0}" srcOrd="0" destOrd="0" presId="urn:microsoft.com/office/officeart/2005/8/layout/bProcess3"/>
    <dgm:cxn modelId="{B4EBE148-D5BA-4ED7-B3AF-9C94394ABC9F}" type="presOf" srcId="{E0A2B8CC-BF68-4EE1-A616-9347EE1F5322}" destId="{EBE265D5-DCBA-46BE-A5E9-7340F98669F4}" srcOrd="1" destOrd="0" presId="urn:microsoft.com/office/officeart/2005/8/layout/bProcess3"/>
    <dgm:cxn modelId="{05ADCB6A-EA2E-46DD-B360-C72D07C099FF}" srcId="{15953165-6B35-4A4D-8384-BCB43F6D33BA}" destId="{724AE4AF-958C-4264-AB8B-C1F9F77773F9}" srcOrd="1" destOrd="0" parTransId="{7F5F0AE7-2B0F-45B7-9540-913F6244FDB8}" sibTransId="{75DEF401-A22D-4959-A662-EDE7562FB6CB}"/>
    <dgm:cxn modelId="{CFCF4A4B-5B16-4544-8636-57A6220F1262}" type="presOf" srcId="{D22ECF1A-FE28-4A25-8558-2F976EC848CA}" destId="{7F2FCBA5-38D0-4A66-B16D-87E998BE47CE}" srcOrd="1" destOrd="0" presId="urn:microsoft.com/office/officeart/2005/8/layout/bProcess3"/>
    <dgm:cxn modelId="{BC6ABA6B-27E7-4F96-BC7A-18C1C7043751}" type="presOf" srcId="{40D40E3D-2F31-44B0-ABB2-72ACAB898FCB}" destId="{C892DD43-F561-42A1-A104-2BF6B3EB20E4}" srcOrd="1" destOrd="0" presId="urn:microsoft.com/office/officeart/2005/8/layout/bProcess3"/>
    <dgm:cxn modelId="{E6003B4C-2BD7-4AB1-8A52-8E2280111D88}" type="presOf" srcId="{14ED64FD-1EA6-4A9B-B361-590F20B78814}" destId="{16D794C1-4F35-4E96-9001-AE9B0A460981}" srcOrd="0" destOrd="0" presId="urn:microsoft.com/office/officeart/2005/8/layout/bProcess3"/>
    <dgm:cxn modelId="{EA60646C-103F-4CAC-939B-EF123C0F1A43}" type="presOf" srcId="{1096958D-818F-4AF6-BAC3-73D3C3708CB4}" destId="{512715A6-EFAC-4BDD-B68D-CB6204C26593}" srcOrd="0" destOrd="0" presId="urn:microsoft.com/office/officeart/2005/8/layout/bProcess3"/>
    <dgm:cxn modelId="{AA98BB6C-6571-419A-A484-DAF8C43B6288}" srcId="{15953165-6B35-4A4D-8384-BCB43F6D33BA}" destId="{27054D27-DF02-4CBA-8C2F-0D8A4A113A90}" srcOrd="2" destOrd="0" parTransId="{2C5FFF1A-BD46-43DC-93EB-E0693C625C13}" sibTransId="{7C289459-3C27-473D-A7F3-C6B1B105EDA1}"/>
    <dgm:cxn modelId="{0D006E51-4077-4C65-B3A5-DCDB1730591C}" type="presOf" srcId="{179F6165-856C-4122-AB2B-5397D3B44F7F}" destId="{8B64F097-9EBC-4195-A08F-4B22BE584E22}" srcOrd="0" destOrd="0" presId="urn:microsoft.com/office/officeart/2005/8/layout/bProcess3"/>
    <dgm:cxn modelId="{8DB6FD51-4AD0-42F9-9F5C-DCD970750BF7}" type="presOf" srcId="{DF35195A-8773-47FF-9862-A92EC47AA19C}" destId="{90C4B09F-4E5E-4F88-8271-8DB47ABAA2BF}" srcOrd="1" destOrd="0" presId="urn:microsoft.com/office/officeart/2005/8/layout/bProcess3"/>
    <dgm:cxn modelId="{242C6979-275D-4438-904D-9014F480E3ED}" type="presOf" srcId="{DA0A952E-DDCB-4A06-8F72-2D73E8B93725}" destId="{0AF77A11-7DA2-4F02-9337-43582B435564}" srcOrd="0" destOrd="0" presId="urn:microsoft.com/office/officeart/2005/8/layout/bProcess3"/>
    <dgm:cxn modelId="{C892E95A-3470-4D12-86A2-34DE3D0A8908}" srcId="{15953165-6B35-4A4D-8384-BCB43F6D33BA}" destId="{14ED64FD-1EA6-4A9B-B361-590F20B78814}" srcOrd="9" destOrd="0" parTransId="{137811D5-4D1E-4A9F-B9A7-F119D20C651A}" sibTransId="{DF35195A-8773-47FF-9862-A92EC47AA19C}"/>
    <dgm:cxn modelId="{5FFE7F7C-8AD6-4BF8-BB02-9CE1B319E34F}" type="presOf" srcId="{31FAB57B-2816-4CF3-8DF6-27D3E7CCD6BF}" destId="{D88C57AC-ADBF-4F7A-8555-0FD5174C8A51}" srcOrd="0" destOrd="0" presId="urn:microsoft.com/office/officeart/2005/8/layout/bProcess3"/>
    <dgm:cxn modelId="{42D2B57C-9B6F-4CF6-A891-4B4C0B69F392}" srcId="{15953165-6B35-4A4D-8384-BCB43F6D33BA}" destId="{31FAB57B-2816-4CF3-8DF6-27D3E7CCD6BF}" srcOrd="11" destOrd="0" parTransId="{D717E6B5-3A76-46E7-AC4A-26635AB80516}" sibTransId="{40D40E3D-2F31-44B0-ABB2-72ACAB898FCB}"/>
    <dgm:cxn modelId="{F88CFA7C-9F00-43EA-AB75-4AE2DBE03F73}" type="presOf" srcId="{81E15F8A-2CA9-4E91-AD8B-4B1F8346115B}" destId="{D252F279-26A5-4EE0-ACBD-6F19D7FCBE63}" srcOrd="0" destOrd="0" presId="urn:microsoft.com/office/officeart/2005/8/layout/bProcess3"/>
    <dgm:cxn modelId="{1B42EF8A-B895-461F-9766-5F47CC5DE60F}" type="presOf" srcId="{6C4B26C2-F61D-4CB9-ACF9-E5929FEFC206}" destId="{71DDBAE4-23E3-4314-8F82-B3F511F4B6C5}" srcOrd="1" destOrd="0" presId="urn:microsoft.com/office/officeart/2005/8/layout/bProcess3"/>
    <dgm:cxn modelId="{07C0448C-B494-4A07-AFC0-FBCB18A0D125}" type="presOf" srcId="{D22ECF1A-FE28-4A25-8558-2F976EC848CA}" destId="{9AFB920D-BDDF-4760-B9F3-485EACEEE325}" srcOrd="0" destOrd="0" presId="urn:microsoft.com/office/officeart/2005/8/layout/bProcess3"/>
    <dgm:cxn modelId="{B6063598-FAED-4100-A77E-ECBDC594A508}" type="presOf" srcId="{DE978027-5F06-4FA2-9158-614D582B6CED}" destId="{2964A7BE-3611-47DC-8C4F-EFA736467044}" srcOrd="1" destOrd="0" presId="urn:microsoft.com/office/officeart/2005/8/layout/bProcess3"/>
    <dgm:cxn modelId="{9306B99C-C836-405A-821F-3A98C3C228D7}" srcId="{15953165-6B35-4A4D-8384-BCB43F6D33BA}" destId="{F6120A7F-C478-4CC7-A2A5-736AC737DB96}" srcOrd="12" destOrd="0" parTransId="{4BC0744C-9B6A-4C43-A10C-F23CFEAD8B18}" sibTransId="{D22ECF1A-FE28-4A25-8558-2F976EC848CA}"/>
    <dgm:cxn modelId="{02468CAA-28A0-4410-BC9F-070C2F919D0F}" type="presOf" srcId="{B1C2F5A3-EE1F-4EAD-811D-C7FC1DC33CE8}" destId="{A0B7A771-720A-43B7-831E-C38357D4A071}" srcOrd="0" destOrd="0" presId="urn:microsoft.com/office/officeart/2005/8/layout/bProcess3"/>
    <dgm:cxn modelId="{814A02AE-B559-4D37-BF48-759C18EE8CFA}" type="presOf" srcId="{6C4B26C2-F61D-4CB9-ACF9-E5929FEFC206}" destId="{FA6053EC-8A5B-4A5D-B44A-83720BD003E9}" srcOrd="0" destOrd="0" presId="urn:microsoft.com/office/officeart/2005/8/layout/bProcess3"/>
    <dgm:cxn modelId="{9B2154B1-BBB2-4D0F-933B-A5AE9442DA10}" srcId="{15953165-6B35-4A4D-8384-BCB43F6D33BA}" destId="{B93E602E-1128-4FDD-B882-7973E7170344}" srcOrd="5" destOrd="0" parTransId="{06F9544C-5BC8-4690-BC5D-52F37267B6AA}" sibTransId="{F48A5C0E-FFC0-4A20-AE62-E65FE5399F9D}"/>
    <dgm:cxn modelId="{54457CB2-3116-4699-A691-C601F37FE514}" type="presOf" srcId="{27054D27-DF02-4CBA-8C2F-0D8A4A113A90}" destId="{48811276-867F-4628-ABE5-31DAA971C500}" srcOrd="0" destOrd="0" presId="urn:microsoft.com/office/officeart/2005/8/layout/bProcess3"/>
    <dgm:cxn modelId="{125F3ABB-EC4C-4433-85A2-AF4A9E266999}" srcId="{15953165-6B35-4A4D-8384-BCB43F6D33BA}" destId="{DA0A952E-DDCB-4A06-8F72-2D73E8B93725}" srcOrd="8" destOrd="0" parTransId="{F2E4C82B-4F80-449B-A5A5-B620F7E78C8B}" sibTransId="{3E63523C-4E55-4F05-94F4-4144680071D7}"/>
    <dgm:cxn modelId="{7175F7C3-0C44-4C23-96D8-5BBF3A603AF1}" type="presOf" srcId="{C86C363E-45F0-4CAE-A9E9-40673D5126D4}" destId="{CFE4AB4D-63DD-48BA-BFB1-D3F629F00A11}" srcOrd="1" destOrd="0" presId="urn:microsoft.com/office/officeart/2005/8/layout/bProcess3"/>
    <dgm:cxn modelId="{C8DF83C6-B978-4C3A-9284-7E4BDB9251DB}" type="presOf" srcId="{F48A5C0E-FFC0-4A20-AE62-E65FE5399F9D}" destId="{9A1AA43B-ADD1-412B-BAD7-A7F53E3F27A2}" srcOrd="0" destOrd="0" presId="urn:microsoft.com/office/officeart/2005/8/layout/bProcess3"/>
    <dgm:cxn modelId="{24B848C9-9EA1-4BDB-BA59-70FE23ACCBEB}" srcId="{15953165-6B35-4A4D-8384-BCB43F6D33BA}" destId="{E1CB58E3-C28E-4021-8B3A-E2BEF146B280}" srcOrd="6" destOrd="0" parTransId="{BE1A40EB-5E14-483E-BCE6-9F0937516A1D}" sibTransId="{E0A2B8CC-BF68-4EE1-A616-9347EE1F5322}"/>
    <dgm:cxn modelId="{B1B14FCE-8545-4FF3-ABE5-19CFAC228665}" type="presOf" srcId="{F48A5C0E-FFC0-4A20-AE62-E65FE5399F9D}" destId="{EA6E8AEC-6680-4232-8604-0EB0CECDF973}" srcOrd="1" destOrd="0" presId="urn:microsoft.com/office/officeart/2005/8/layout/bProcess3"/>
    <dgm:cxn modelId="{4F1AA6CF-ABF7-4989-80D1-C4738F91E247}" type="presOf" srcId="{40D40E3D-2F31-44B0-ABB2-72ACAB898FCB}" destId="{1474473E-AE38-46E9-AF03-EF8E2503E64A}" srcOrd="0" destOrd="0" presId="urn:microsoft.com/office/officeart/2005/8/layout/bProcess3"/>
    <dgm:cxn modelId="{A11134D1-D0C4-40AD-BD6A-909AF5A0D11A}" type="presOf" srcId="{87AE8E47-8485-4074-810F-8863A04995D9}" destId="{93EC02EE-CE27-4138-8146-5ED76A605159}" srcOrd="0" destOrd="0" presId="urn:microsoft.com/office/officeart/2005/8/layout/bProcess3"/>
    <dgm:cxn modelId="{E22CF0D4-A945-4DCF-9498-2C2DD12D1CBA}" srcId="{15953165-6B35-4A4D-8384-BCB43F6D33BA}" destId="{179F6165-856C-4122-AB2B-5397D3B44F7F}" srcOrd="3" destOrd="0" parTransId="{9644EDAA-0B36-4F23-8A8B-CEBE0279A808}" sibTransId="{B1C2F5A3-EE1F-4EAD-811D-C7FC1DC33CE8}"/>
    <dgm:cxn modelId="{1FE009D6-0808-4B79-81C0-A75935167119}" type="presOf" srcId="{3E63523C-4E55-4F05-94F4-4144680071D7}" destId="{6C107295-D14F-49FB-BF38-9ABAC7692802}" srcOrd="0" destOrd="0" presId="urn:microsoft.com/office/officeart/2005/8/layout/bProcess3"/>
    <dgm:cxn modelId="{127C21E2-2A6F-4D0A-A60D-78069B51D811}" srcId="{15953165-6B35-4A4D-8384-BCB43F6D33BA}" destId="{CCDE54DB-6A2B-4FC6-B2C2-AE2F296CEA3D}" srcOrd="10" destOrd="0" parTransId="{5BB9D8EF-F795-4520-AAA7-2B945A6AF33C}" sibTransId="{87AE8E47-8485-4074-810F-8863A04995D9}"/>
    <dgm:cxn modelId="{B29647E2-05DE-4104-B2DD-13C5B31F96D9}" srcId="{15953165-6B35-4A4D-8384-BCB43F6D33BA}" destId="{1096958D-818F-4AF6-BAC3-73D3C3708CB4}" srcOrd="0" destOrd="0" parTransId="{64C23917-B4BF-4450-B117-20AD13BF0F88}" sibTransId="{C86C363E-45F0-4CAE-A9E9-40673D5126D4}"/>
    <dgm:cxn modelId="{DAA942E6-F506-4E7C-B719-E3AEA3F68927}" type="presOf" srcId="{E0A2B8CC-BF68-4EE1-A616-9347EE1F5322}" destId="{CD81C5C0-4CE8-4B33-89F0-C3DBA090C518}" srcOrd="0" destOrd="0" presId="urn:microsoft.com/office/officeart/2005/8/layout/bProcess3"/>
    <dgm:cxn modelId="{A21046ED-051E-40E7-BEC3-3E36D5C9EB2E}" srcId="{15953165-6B35-4A4D-8384-BCB43F6D33BA}" destId="{CC19A514-9156-4DA9-993C-B2699DA2EEF9}" srcOrd="13" destOrd="0" parTransId="{98BC22A0-FB3A-4AA4-8985-575C5EC642F9}" sibTransId="{D332909A-E1E2-48B7-B1FD-E0B465B0A82A}"/>
    <dgm:cxn modelId="{C6413CEF-700D-423A-8824-7AF61031BF15}" type="presOf" srcId="{724AE4AF-958C-4264-AB8B-C1F9F77773F9}" destId="{E2D77A59-231F-4156-901C-F6740D7B64FC}" srcOrd="0" destOrd="0" presId="urn:microsoft.com/office/officeart/2005/8/layout/bProcess3"/>
    <dgm:cxn modelId="{D8385BF1-46AF-46BB-82BF-957654D723E8}" type="presOf" srcId="{B1C2F5A3-EE1F-4EAD-811D-C7FC1DC33CE8}" destId="{A24B47BC-4232-4222-A976-228D4CDA4A2A}" srcOrd="1" destOrd="0" presId="urn:microsoft.com/office/officeart/2005/8/layout/bProcess3"/>
    <dgm:cxn modelId="{09AC6AF3-A4B9-4D31-A14E-03C9AB05F1E1}" type="presOf" srcId="{DF35195A-8773-47FF-9862-A92EC47AA19C}" destId="{100B8E46-7241-4BFF-9336-292B096ECBA4}" srcOrd="0" destOrd="0" presId="urn:microsoft.com/office/officeart/2005/8/layout/bProcess3"/>
    <dgm:cxn modelId="{204DA535-9A23-4D32-A2E5-7CEFEFE30AF1}" type="presParOf" srcId="{63D69371-DAFC-4326-A59A-ACF117846B53}" destId="{512715A6-EFAC-4BDD-B68D-CB6204C26593}" srcOrd="0" destOrd="0" presId="urn:microsoft.com/office/officeart/2005/8/layout/bProcess3"/>
    <dgm:cxn modelId="{B8CCDFA4-5434-45F4-97D9-97466320DCEF}" type="presParOf" srcId="{63D69371-DAFC-4326-A59A-ACF117846B53}" destId="{F0BF3F51-CF96-4645-8DAE-8D81FDD7DC0C}" srcOrd="1" destOrd="0" presId="urn:microsoft.com/office/officeart/2005/8/layout/bProcess3"/>
    <dgm:cxn modelId="{4132389D-8047-4B8D-81CF-868C98132807}" type="presParOf" srcId="{F0BF3F51-CF96-4645-8DAE-8D81FDD7DC0C}" destId="{CFE4AB4D-63DD-48BA-BFB1-D3F629F00A11}" srcOrd="0" destOrd="0" presId="urn:microsoft.com/office/officeart/2005/8/layout/bProcess3"/>
    <dgm:cxn modelId="{070E8D48-FB33-40F3-938D-93FE58E2CD17}" type="presParOf" srcId="{63D69371-DAFC-4326-A59A-ACF117846B53}" destId="{E2D77A59-231F-4156-901C-F6740D7B64FC}" srcOrd="2" destOrd="0" presId="urn:microsoft.com/office/officeart/2005/8/layout/bProcess3"/>
    <dgm:cxn modelId="{E4C6D859-9381-420F-9450-0E12F8DFA6C1}" type="presParOf" srcId="{63D69371-DAFC-4326-A59A-ACF117846B53}" destId="{4BB1DF0F-0325-4ACC-889B-D7E076BAE7EC}" srcOrd="3" destOrd="0" presId="urn:microsoft.com/office/officeart/2005/8/layout/bProcess3"/>
    <dgm:cxn modelId="{B0A8764F-42D0-4787-9D5F-2EA69316FA24}" type="presParOf" srcId="{4BB1DF0F-0325-4ACC-889B-D7E076BAE7EC}" destId="{051482A7-3DF1-4A33-A06C-74CEF3F44E9E}" srcOrd="0" destOrd="0" presId="urn:microsoft.com/office/officeart/2005/8/layout/bProcess3"/>
    <dgm:cxn modelId="{A739791F-BAA5-4554-9EAE-CE5D64BFA28C}" type="presParOf" srcId="{63D69371-DAFC-4326-A59A-ACF117846B53}" destId="{48811276-867F-4628-ABE5-31DAA971C500}" srcOrd="4" destOrd="0" presId="urn:microsoft.com/office/officeart/2005/8/layout/bProcess3"/>
    <dgm:cxn modelId="{FBC3DB2E-4958-4BEC-A072-2E5A25BF482C}" type="presParOf" srcId="{63D69371-DAFC-4326-A59A-ACF117846B53}" destId="{1ADDC9D2-8541-408B-A5B3-9C0C49484339}" srcOrd="5" destOrd="0" presId="urn:microsoft.com/office/officeart/2005/8/layout/bProcess3"/>
    <dgm:cxn modelId="{B74D6A6D-F20F-4A22-81D0-F8CC000D173F}" type="presParOf" srcId="{1ADDC9D2-8541-408B-A5B3-9C0C49484339}" destId="{6EA136C2-E02D-4D86-8E93-F8BA85121329}" srcOrd="0" destOrd="0" presId="urn:microsoft.com/office/officeart/2005/8/layout/bProcess3"/>
    <dgm:cxn modelId="{12B53F56-F5DF-45AB-AACB-CE130A3A6903}" type="presParOf" srcId="{63D69371-DAFC-4326-A59A-ACF117846B53}" destId="{8B64F097-9EBC-4195-A08F-4B22BE584E22}" srcOrd="6" destOrd="0" presId="urn:microsoft.com/office/officeart/2005/8/layout/bProcess3"/>
    <dgm:cxn modelId="{2752F39F-5338-40E4-B747-A12085C2DF47}" type="presParOf" srcId="{63D69371-DAFC-4326-A59A-ACF117846B53}" destId="{A0B7A771-720A-43B7-831E-C38357D4A071}" srcOrd="7" destOrd="0" presId="urn:microsoft.com/office/officeart/2005/8/layout/bProcess3"/>
    <dgm:cxn modelId="{0EF78FB9-EFF7-4AFA-9C4E-A4E293DA5FF9}" type="presParOf" srcId="{A0B7A771-720A-43B7-831E-C38357D4A071}" destId="{A24B47BC-4232-4222-A976-228D4CDA4A2A}" srcOrd="0" destOrd="0" presId="urn:microsoft.com/office/officeart/2005/8/layout/bProcess3"/>
    <dgm:cxn modelId="{5970A302-0FA1-4D47-93F2-73965681AD42}" type="presParOf" srcId="{63D69371-DAFC-4326-A59A-ACF117846B53}" destId="{594E0010-1EE9-43A8-B2AD-B1D0F2A803BD}" srcOrd="8" destOrd="0" presId="urn:microsoft.com/office/officeart/2005/8/layout/bProcess3"/>
    <dgm:cxn modelId="{9CACF6A1-7B88-4B74-B039-47C15AF266D2}" type="presParOf" srcId="{63D69371-DAFC-4326-A59A-ACF117846B53}" destId="{FA6053EC-8A5B-4A5D-B44A-83720BD003E9}" srcOrd="9" destOrd="0" presId="urn:microsoft.com/office/officeart/2005/8/layout/bProcess3"/>
    <dgm:cxn modelId="{0288239E-4F8F-4890-8A39-CB89F04C1317}" type="presParOf" srcId="{FA6053EC-8A5B-4A5D-B44A-83720BD003E9}" destId="{71DDBAE4-23E3-4314-8F82-B3F511F4B6C5}" srcOrd="0" destOrd="0" presId="urn:microsoft.com/office/officeart/2005/8/layout/bProcess3"/>
    <dgm:cxn modelId="{1C6A9FF6-C825-48FE-BEA5-18E58E000C1A}" type="presParOf" srcId="{63D69371-DAFC-4326-A59A-ACF117846B53}" destId="{83C5EADC-AC3B-47CB-8569-AB962C65F193}" srcOrd="10" destOrd="0" presId="urn:microsoft.com/office/officeart/2005/8/layout/bProcess3"/>
    <dgm:cxn modelId="{7481B588-147C-4C45-8B58-2672A3D15728}" type="presParOf" srcId="{63D69371-DAFC-4326-A59A-ACF117846B53}" destId="{9A1AA43B-ADD1-412B-BAD7-A7F53E3F27A2}" srcOrd="11" destOrd="0" presId="urn:microsoft.com/office/officeart/2005/8/layout/bProcess3"/>
    <dgm:cxn modelId="{C316A411-B4C7-43C4-AAA9-E3AC8700F6A8}" type="presParOf" srcId="{9A1AA43B-ADD1-412B-BAD7-A7F53E3F27A2}" destId="{EA6E8AEC-6680-4232-8604-0EB0CECDF973}" srcOrd="0" destOrd="0" presId="urn:microsoft.com/office/officeart/2005/8/layout/bProcess3"/>
    <dgm:cxn modelId="{3122E04E-EBB2-4B8A-A2C9-AA4E20668922}" type="presParOf" srcId="{63D69371-DAFC-4326-A59A-ACF117846B53}" destId="{929C510B-B8E5-4259-B0A3-352BDE3F25ED}" srcOrd="12" destOrd="0" presId="urn:microsoft.com/office/officeart/2005/8/layout/bProcess3"/>
    <dgm:cxn modelId="{51F13EED-188C-4159-9044-CF3FFEDE22CE}" type="presParOf" srcId="{63D69371-DAFC-4326-A59A-ACF117846B53}" destId="{CD81C5C0-4CE8-4B33-89F0-C3DBA090C518}" srcOrd="13" destOrd="0" presId="urn:microsoft.com/office/officeart/2005/8/layout/bProcess3"/>
    <dgm:cxn modelId="{36EDC584-2D15-453F-AF43-1C0F54B06236}" type="presParOf" srcId="{CD81C5C0-4CE8-4B33-89F0-C3DBA090C518}" destId="{EBE265D5-DCBA-46BE-A5E9-7340F98669F4}" srcOrd="0" destOrd="0" presId="urn:microsoft.com/office/officeart/2005/8/layout/bProcess3"/>
    <dgm:cxn modelId="{89678F17-78EF-4094-8971-BF1DE6E63EBD}" type="presParOf" srcId="{63D69371-DAFC-4326-A59A-ACF117846B53}" destId="{D252F279-26A5-4EE0-ACBD-6F19D7FCBE63}" srcOrd="14" destOrd="0" presId="urn:microsoft.com/office/officeart/2005/8/layout/bProcess3"/>
    <dgm:cxn modelId="{85BD1285-88DA-41B7-83DD-3A33C0EBC1F0}" type="presParOf" srcId="{63D69371-DAFC-4326-A59A-ACF117846B53}" destId="{A7DA9918-66D7-48A6-8D06-D16B9A64E982}" srcOrd="15" destOrd="0" presId="urn:microsoft.com/office/officeart/2005/8/layout/bProcess3"/>
    <dgm:cxn modelId="{7DC035BD-0482-489D-9DB7-38658FBB1971}" type="presParOf" srcId="{A7DA9918-66D7-48A6-8D06-D16B9A64E982}" destId="{2964A7BE-3611-47DC-8C4F-EFA736467044}" srcOrd="0" destOrd="0" presId="urn:microsoft.com/office/officeart/2005/8/layout/bProcess3"/>
    <dgm:cxn modelId="{C9C07412-A419-4D0E-A2A4-D96EEB664EF5}" type="presParOf" srcId="{63D69371-DAFC-4326-A59A-ACF117846B53}" destId="{0AF77A11-7DA2-4F02-9337-43582B435564}" srcOrd="16" destOrd="0" presId="urn:microsoft.com/office/officeart/2005/8/layout/bProcess3"/>
    <dgm:cxn modelId="{3ACB8E6F-965A-482D-BCF8-0267F69B0BB8}" type="presParOf" srcId="{63D69371-DAFC-4326-A59A-ACF117846B53}" destId="{6C107295-D14F-49FB-BF38-9ABAC7692802}" srcOrd="17" destOrd="0" presId="urn:microsoft.com/office/officeart/2005/8/layout/bProcess3"/>
    <dgm:cxn modelId="{E09C7045-684E-4DE8-8967-A5301C0FFF05}" type="presParOf" srcId="{6C107295-D14F-49FB-BF38-9ABAC7692802}" destId="{17863754-01DE-4C24-83E6-2A19DB315B76}" srcOrd="0" destOrd="0" presId="urn:microsoft.com/office/officeart/2005/8/layout/bProcess3"/>
    <dgm:cxn modelId="{EED4177F-CCE0-4C64-80A2-E7F55486EF52}" type="presParOf" srcId="{63D69371-DAFC-4326-A59A-ACF117846B53}" destId="{16D794C1-4F35-4E96-9001-AE9B0A460981}" srcOrd="18" destOrd="0" presId="urn:microsoft.com/office/officeart/2005/8/layout/bProcess3"/>
    <dgm:cxn modelId="{7BFBB133-3BDF-447C-A10C-F4A3556EC131}" type="presParOf" srcId="{63D69371-DAFC-4326-A59A-ACF117846B53}" destId="{100B8E46-7241-4BFF-9336-292B096ECBA4}" srcOrd="19" destOrd="0" presId="urn:microsoft.com/office/officeart/2005/8/layout/bProcess3"/>
    <dgm:cxn modelId="{46874554-747B-4A67-9B86-AE44E8454CF5}" type="presParOf" srcId="{100B8E46-7241-4BFF-9336-292B096ECBA4}" destId="{90C4B09F-4E5E-4F88-8271-8DB47ABAA2BF}" srcOrd="0" destOrd="0" presId="urn:microsoft.com/office/officeart/2005/8/layout/bProcess3"/>
    <dgm:cxn modelId="{D5C930C7-C844-4595-85AB-81B22A90C4CE}" type="presParOf" srcId="{63D69371-DAFC-4326-A59A-ACF117846B53}" destId="{72F4B469-E273-4BDC-8C59-28C6010DC3F0}" srcOrd="20" destOrd="0" presId="urn:microsoft.com/office/officeart/2005/8/layout/bProcess3"/>
    <dgm:cxn modelId="{435BE7F3-91E7-44AA-B443-CDBF83D9FD4E}" type="presParOf" srcId="{63D69371-DAFC-4326-A59A-ACF117846B53}" destId="{93EC02EE-CE27-4138-8146-5ED76A605159}" srcOrd="21" destOrd="0" presId="urn:microsoft.com/office/officeart/2005/8/layout/bProcess3"/>
    <dgm:cxn modelId="{674DC2BD-13AB-455D-A6E1-DC58CCB00FFD}" type="presParOf" srcId="{93EC02EE-CE27-4138-8146-5ED76A605159}" destId="{BFBF029B-2080-44A8-BFDC-F1029D282C2D}" srcOrd="0" destOrd="0" presId="urn:microsoft.com/office/officeart/2005/8/layout/bProcess3"/>
    <dgm:cxn modelId="{5FAED57F-137B-4361-8BC5-E38FA204B196}" type="presParOf" srcId="{63D69371-DAFC-4326-A59A-ACF117846B53}" destId="{D88C57AC-ADBF-4F7A-8555-0FD5174C8A51}" srcOrd="22" destOrd="0" presId="urn:microsoft.com/office/officeart/2005/8/layout/bProcess3"/>
    <dgm:cxn modelId="{D192BCC4-0E57-43FE-A7B0-2B535140D11F}" type="presParOf" srcId="{63D69371-DAFC-4326-A59A-ACF117846B53}" destId="{1474473E-AE38-46E9-AF03-EF8E2503E64A}" srcOrd="23" destOrd="0" presId="urn:microsoft.com/office/officeart/2005/8/layout/bProcess3"/>
    <dgm:cxn modelId="{F294C174-7D8C-417D-B3EF-B09391C9D6D4}" type="presParOf" srcId="{1474473E-AE38-46E9-AF03-EF8E2503E64A}" destId="{C892DD43-F561-42A1-A104-2BF6B3EB20E4}" srcOrd="0" destOrd="0" presId="urn:microsoft.com/office/officeart/2005/8/layout/bProcess3"/>
    <dgm:cxn modelId="{1CE3BCA6-F046-4D94-84BD-58098515902E}" type="presParOf" srcId="{63D69371-DAFC-4326-A59A-ACF117846B53}" destId="{11D4C074-788A-4D71-BF1B-8B45F6F9FC25}" srcOrd="24" destOrd="0" presId="urn:microsoft.com/office/officeart/2005/8/layout/bProcess3"/>
    <dgm:cxn modelId="{E93E1C53-959A-420C-AC0F-0E3240D8CBF8}" type="presParOf" srcId="{63D69371-DAFC-4326-A59A-ACF117846B53}" destId="{9AFB920D-BDDF-4760-B9F3-485EACEEE325}" srcOrd="25" destOrd="0" presId="urn:microsoft.com/office/officeart/2005/8/layout/bProcess3"/>
    <dgm:cxn modelId="{147E4CA7-E567-4764-858A-6CA3341C35A5}" type="presParOf" srcId="{9AFB920D-BDDF-4760-B9F3-485EACEEE325}" destId="{7F2FCBA5-38D0-4A66-B16D-87E998BE47CE}" srcOrd="0" destOrd="0" presId="urn:microsoft.com/office/officeart/2005/8/layout/bProcess3"/>
    <dgm:cxn modelId="{B53F773D-D0ED-4091-A99C-984E14373F26}" type="presParOf" srcId="{63D69371-DAFC-4326-A59A-ACF117846B53}" destId="{BED70B7B-4D40-4E80-A65C-079BCE8CA234}" srcOrd="2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F3F51-CF96-4645-8DAE-8D81FDD7DC0C}">
      <dsp:nvSpPr>
        <dsp:cNvPr id="0" name=""/>
        <dsp:cNvSpPr/>
      </dsp:nvSpPr>
      <dsp:spPr>
        <a:xfrm>
          <a:off x="1322667" y="311834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437306" y="356186"/>
        <a:ext cx="13677" cy="2735"/>
      </dsp:txXfrm>
    </dsp:sp>
    <dsp:sp modelId="{512715A6-EFAC-4BDD-B68D-CB6204C26593}">
      <dsp:nvSpPr>
        <dsp:cNvPr id="0" name=""/>
        <dsp:cNvSpPr/>
      </dsp:nvSpPr>
      <dsp:spPr>
        <a:xfrm>
          <a:off x="135093" y="742"/>
          <a:ext cx="1189373" cy="71362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MICROBIOLOGIA</a:t>
          </a:r>
        </a:p>
      </dsp:txBody>
      <dsp:txXfrm>
        <a:off x="135093" y="742"/>
        <a:ext cx="1189373" cy="713624"/>
      </dsp:txXfrm>
    </dsp:sp>
    <dsp:sp modelId="{4BB1DF0F-0325-4ACC-889B-D7E076BAE7EC}">
      <dsp:nvSpPr>
        <dsp:cNvPr id="0" name=""/>
        <dsp:cNvSpPr/>
      </dsp:nvSpPr>
      <dsp:spPr>
        <a:xfrm>
          <a:off x="2785596" y="311834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816741"/>
              <a:satOff val="-3398"/>
              <a:lumOff val="80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00236" y="356186"/>
        <a:ext cx="13677" cy="2735"/>
      </dsp:txXfrm>
    </dsp:sp>
    <dsp:sp modelId="{E2D77A59-231F-4156-901C-F6740D7B64FC}">
      <dsp:nvSpPr>
        <dsp:cNvPr id="0" name=""/>
        <dsp:cNvSpPr/>
      </dsp:nvSpPr>
      <dsp:spPr>
        <a:xfrm>
          <a:off x="1598023" y="742"/>
          <a:ext cx="1189373" cy="713624"/>
        </a:xfrm>
        <a:prstGeom prst="rect">
          <a:avLst/>
        </a:prstGeom>
        <a:solidFill>
          <a:schemeClr val="accent4">
            <a:hueOff val="753915"/>
            <a:satOff val="-3137"/>
            <a:lumOff val="7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Anfotericina B (y sus formulaciones lipídicas)</a:t>
          </a:r>
        </a:p>
      </dsp:txBody>
      <dsp:txXfrm>
        <a:off x="1598023" y="742"/>
        <a:ext cx="1189373" cy="713624"/>
      </dsp:txXfrm>
    </dsp:sp>
    <dsp:sp modelId="{1ADDC9D2-8541-408B-A5B3-9C0C49484339}">
      <dsp:nvSpPr>
        <dsp:cNvPr id="0" name=""/>
        <dsp:cNvSpPr/>
      </dsp:nvSpPr>
      <dsp:spPr>
        <a:xfrm>
          <a:off x="4248526" y="311834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1633482"/>
              <a:satOff val="-6796"/>
              <a:lumOff val="160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63166" y="356186"/>
        <a:ext cx="13677" cy="2735"/>
      </dsp:txXfrm>
    </dsp:sp>
    <dsp:sp modelId="{48811276-867F-4628-ABE5-31DAA971C500}">
      <dsp:nvSpPr>
        <dsp:cNvPr id="0" name=""/>
        <dsp:cNvSpPr/>
      </dsp:nvSpPr>
      <dsp:spPr>
        <a:xfrm>
          <a:off x="3060953" y="742"/>
          <a:ext cx="1189373" cy="713624"/>
        </a:xfrm>
        <a:prstGeom prst="rect">
          <a:avLst/>
        </a:prstGeom>
        <a:solidFill>
          <a:schemeClr val="accent4">
            <a:hueOff val="1507829"/>
            <a:satOff val="-6273"/>
            <a:lumOff val="14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Varios derivados azólicos (fluconazol, isavuconazol, itraconazol, posaconazol y voriconazol)</a:t>
          </a:r>
        </a:p>
      </dsp:txBody>
      <dsp:txXfrm>
        <a:off x="3060953" y="742"/>
        <a:ext cx="1189373" cy="713624"/>
      </dsp:txXfrm>
    </dsp:sp>
    <dsp:sp modelId="{A0B7A771-720A-43B7-831E-C38357D4A071}">
      <dsp:nvSpPr>
        <dsp:cNvPr id="0" name=""/>
        <dsp:cNvSpPr/>
      </dsp:nvSpPr>
      <dsp:spPr>
        <a:xfrm>
          <a:off x="729780" y="712566"/>
          <a:ext cx="4388789" cy="242956"/>
        </a:xfrm>
        <a:custGeom>
          <a:avLst/>
          <a:gdLst/>
          <a:ahLst/>
          <a:cxnLst/>
          <a:rect l="0" t="0" r="0" b="0"/>
          <a:pathLst>
            <a:path>
              <a:moveTo>
                <a:pt x="4388789" y="0"/>
              </a:moveTo>
              <a:lnTo>
                <a:pt x="4388789" y="138578"/>
              </a:lnTo>
              <a:lnTo>
                <a:pt x="0" y="138578"/>
              </a:lnTo>
              <a:lnTo>
                <a:pt x="0" y="242956"/>
              </a:lnTo>
            </a:path>
          </a:pathLst>
        </a:custGeom>
        <a:noFill/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814242" y="832676"/>
        <a:ext cx="219865" cy="2735"/>
      </dsp:txXfrm>
    </dsp:sp>
    <dsp:sp modelId="{8B64F097-9EBC-4195-A08F-4B22BE584E22}">
      <dsp:nvSpPr>
        <dsp:cNvPr id="0" name=""/>
        <dsp:cNvSpPr/>
      </dsp:nvSpPr>
      <dsp:spPr>
        <a:xfrm>
          <a:off x="4523882" y="742"/>
          <a:ext cx="1189373" cy="713624"/>
        </a:xfrm>
        <a:prstGeom prst="rect">
          <a:avLst/>
        </a:prstGeom>
        <a:solidFill>
          <a:schemeClr val="accent4">
            <a:hueOff val="2261744"/>
            <a:satOff val="-9410"/>
            <a:lumOff val="22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Las equinocandinas son la anidulafungina, la caspofungina y la micafungina.</a:t>
          </a:r>
        </a:p>
      </dsp:txBody>
      <dsp:txXfrm>
        <a:off x="4523882" y="742"/>
        <a:ext cx="1189373" cy="713624"/>
      </dsp:txXfrm>
    </dsp:sp>
    <dsp:sp modelId="{FA6053EC-8A5B-4A5D-B44A-83720BD003E9}">
      <dsp:nvSpPr>
        <dsp:cNvPr id="0" name=""/>
        <dsp:cNvSpPr/>
      </dsp:nvSpPr>
      <dsp:spPr>
        <a:xfrm>
          <a:off x="1322667" y="1299014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3266964"/>
              <a:satOff val="-13592"/>
              <a:lumOff val="320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437306" y="1343367"/>
        <a:ext cx="13677" cy="2735"/>
      </dsp:txXfrm>
    </dsp:sp>
    <dsp:sp modelId="{594E0010-1EE9-43A8-B2AD-B1D0F2A803BD}">
      <dsp:nvSpPr>
        <dsp:cNvPr id="0" name=""/>
        <dsp:cNvSpPr/>
      </dsp:nvSpPr>
      <dsp:spPr>
        <a:xfrm>
          <a:off x="135093" y="987922"/>
          <a:ext cx="1189373" cy="713624"/>
        </a:xfrm>
        <a:prstGeom prst="rect">
          <a:avLst/>
        </a:prstGeom>
        <a:solidFill>
          <a:schemeClr val="accent4">
            <a:hueOff val="3015659"/>
            <a:satOff val="-12547"/>
            <a:lumOff val="29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Flucitosina</a:t>
          </a:r>
        </a:p>
      </dsp:txBody>
      <dsp:txXfrm>
        <a:off x="135093" y="987922"/>
        <a:ext cx="1189373" cy="713624"/>
      </dsp:txXfrm>
    </dsp:sp>
    <dsp:sp modelId="{9A1AA43B-ADD1-412B-BAD7-A7F53E3F27A2}">
      <dsp:nvSpPr>
        <dsp:cNvPr id="0" name=""/>
        <dsp:cNvSpPr/>
      </dsp:nvSpPr>
      <dsp:spPr>
        <a:xfrm>
          <a:off x="2785596" y="1299014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4083704"/>
              <a:satOff val="-16990"/>
              <a:lumOff val="400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00236" y="1343367"/>
        <a:ext cx="13677" cy="2735"/>
      </dsp:txXfrm>
    </dsp:sp>
    <dsp:sp modelId="{83C5EADC-AC3B-47CB-8569-AB962C65F193}">
      <dsp:nvSpPr>
        <dsp:cNvPr id="0" name=""/>
        <dsp:cNvSpPr/>
      </dsp:nvSpPr>
      <dsp:spPr>
        <a:xfrm>
          <a:off x="1598023" y="987922"/>
          <a:ext cx="1189373" cy="713624"/>
        </a:xfrm>
        <a:prstGeom prst="rect">
          <a:avLst/>
        </a:prstGeom>
        <a:solidFill>
          <a:schemeClr val="accent4">
            <a:hueOff val="3769573"/>
            <a:satOff val="-15683"/>
            <a:lumOff val="36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La anfotericina B es considerada la principal terapia antimicótica para las micosis invasoras graves, pero en la actualidad se cuenta con otros antimicótico</a:t>
          </a:r>
        </a:p>
      </dsp:txBody>
      <dsp:txXfrm>
        <a:off x="1598023" y="987922"/>
        <a:ext cx="1189373" cy="713624"/>
      </dsp:txXfrm>
    </dsp:sp>
    <dsp:sp modelId="{CD81C5C0-4CE8-4B33-89F0-C3DBA090C518}">
      <dsp:nvSpPr>
        <dsp:cNvPr id="0" name=""/>
        <dsp:cNvSpPr/>
      </dsp:nvSpPr>
      <dsp:spPr>
        <a:xfrm>
          <a:off x="4248526" y="1299014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63166" y="1343367"/>
        <a:ext cx="13677" cy="2735"/>
      </dsp:txXfrm>
    </dsp:sp>
    <dsp:sp modelId="{929C510B-B8E5-4259-B0A3-352BDE3F25ED}">
      <dsp:nvSpPr>
        <dsp:cNvPr id="0" name=""/>
        <dsp:cNvSpPr/>
      </dsp:nvSpPr>
      <dsp:spPr>
        <a:xfrm>
          <a:off x="3060953" y="987922"/>
          <a:ext cx="1189373" cy="713624"/>
        </a:xfrm>
        <a:prstGeom prst="rect">
          <a:avLst/>
        </a:prstGeom>
        <a:solidFill>
          <a:schemeClr val="accent4">
            <a:hueOff val="4523488"/>
            <a:satOff val="-18820"/>
            <a:lumOff val="443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La fórmula convencional, el desoxicolato de anfotericina B, debe administrarse en dextrosa al 5% porque las sales pueden precipitar el fármaco.</a:t>
          </a:r>
        </a:p>
      </dsp:txBody>
      <dsp:txXfrm>
        <a:off x="3060953" y="987922"/>
        <a:ext cx="1189373" cy="713624"/>
      </dsp:txXfrm>
    </dsp:sp>
    <dsp:sp modelId="{A7DA9918-66D7-48A6-8D06-D16B9A64E982}">
      <dsp:nvSpPr>
        <dsp:cNvPr id="0" name=""/>
        <dsp:cNvSpPr/>
      </dsp:nvSpPr>
      <dsp:spPr>
        <a:xfrm>
          <a:off x="729780" y="1699746"/>
          <a:ext cx="4388789" cy="242956"/>
        </a:xfrm>
        <a:custGeom>
          <a:avLst/>
          <a:gdLst/>
          <a:ahLst/>
          <a:cxnLst/>
          <a:rect l="0" t="0" r="0" b="0"/>
          <a:pathLst>
            <a:path>
              <a:moveTo>
                <a:pt x="4388789" y="0"/>
              </a:moveTo>
              <a:lnTo>
                <a:pt x="4388789" y="138578"/>
              </a:lnTo>
              <a:lnTo>
                <a:pt x="0" y="138578"/>
              </a:lnTo>
              <a:lnTo>
                <a:pt x="0" y="242956"/>
              </a:lnTo>
            </a:path>
          </a:pathLst>
        </a:custGeom>
        <a:noFill/>
        <a:ln w="6350" cap="flat" cmpd="sng" algn="ctr">
          <a:solidFill>
            <a:schemeClr val="accent4">
              <a:hueOff val="5717186"/>
              <a:satOff val="-23787"/>
              <a:lumOff val="560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814242" y="1819857"/>
        <a:ext cx="219865" cy="2735"/>
      </dsp:txXfrm>
    </dsp:sp>
    <dsp:sp modelId="{D252F279-26A5-4EE0-ACBD-6F19D7FCBE63}">
      <dsp:nvSpPr>
        <dsp:cNvPr id="0" name=""/>
        <dsp:cNvSpPr/>
      </dsp:nvSpPr>
      <dsp:spPr>
        <a:xfrm>
          <a:off x="4523882" y="987922"/>
          <a:ext cx="1189373" cy="713624"/>
        </a:xfrm>
        <a:prstGeom prst="rect">
          <a:avLst/>
        </a:prstGeom>
        <a:solidFill>
          <a:schemeClr val="accent4">
            <a:hueOff val="5277403"/>
            <a:satOff val="-21957"/>
            <a:lumOff val="517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Complejo lipídico de anfotericina B</a:t>
          </a:r>
        </a:p>
      </dsp:txBody>
      <dsp:txXfrm>
        <a:off x="4523882" y="987922"/>
        <a:ext cx="1189373" cy="713624"/>
      </dsp:txXfrm>
    </dsp:sp>
    <dsp:sp modelId="{6C107295-D14F-49FB-BF38-9ABAC7692802}">
      <dsp:nvSpPr>
        <dsp:cNvPr id="0" name=""/>
        <dsp:cNvSpPr/>
      </dsp:nvSpPr>
      <dsp:spPr>
        <a:xfrm>
          <a:off x="1322667" y="2286195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6533927"/>
              <a:satOff val="-27185"/>
              <a:lumOff val="640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437306" y="2330547"/>
        <a:ext cx="13677" cy="2735"/>
      </dsp:txXfrm>
    </dsp:sp>
    <dsp:sp modelId="{0AF77A11-7DA2-4F02-9337-43582B435564}">
      <dsp:nvSpPr>
        <dsp:cNvPr id="0" name=""/>
        <dsp:cNvSpPr/>
      </dsp:nvSpPr>
      <dsp:spPr>
        <a:xfrm>
          <a:off x="135093" y="1975103"/>
          <a:ext cx="1189373" cy="713624"/>
        </a:xfrm>
        <a:prstGeom prst="rect">
          <a:avLst/>
        </a:prstGeom>
        <a:solidFill>
          <a:schemeClr val="accent4">
            <a:hueOff val="6031317"/>
            <a:satOff val="-25094"/>
            <a:lumOff val="59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Anfotericina B liposómica</a:t>
          </a:r>
        </a:p>
      </dsp:txBody>
      <dsp:txXfrm>
        <a:off x="135093" y="1975103"/>
        <a:ext cx="1189373" cy="713624"/>
      </dsp:txXfrm>
    </dsp:sp>
    <dsp:sp modelId="{100B8E46-7241-4BFF-9336-292B096ECBA4}">
      <dsp:nvSpPr>
        <dsp:cNvPr id="0" name=""/>
        <dsp:cNvSpPr/>
      </dsp:nvSpPr>
      <dsp:spPr>
        <a:xfrm>
          <a:off x="2785596" y="2286195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00236" y="2330547"/>
        <a:ext cx="13677" cy="2735"/>
      </dsp:txXfrm>
    </dsp:sp>
    <dsp:sp modelId="{16D794C1-4F35-4E96-9001-AE9B0A460981}">
      <dsp:nvSpPr>
        <dsp:cNvPr id="0" name=""/>
        <dsp:cNvSpPr/>
      </dsp:nvSpPr>
      <dsp:spPr>
        <a:xfrm>
          <a:off x="1598023" y="1975103"/>
          <a:ext cx="1189373" cy="713624"/>
        </a:xfrm>
        <a:prstGeom prst="rect">
          <a:avLst/>
        </a:prstGeom>
        <a:solidFill>
          <a:schemeClr val="accent4">
            <a:hueOff val="6785232"/>
            <a:satOff val="-28230"/>
            <a:lumOff val="66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fectos adversos de la anfotericina B son</a:t>
          </a:r>
        </a:p>
      </dsp:txBody>
      <dsp:txXfrm>
        <a:off x="1598023" y="1975103"/>
        <a:ext cx="1189373" cy="713624"/>
      </dsp:txXfrm>
    </dsp:sp>
    <dsp:sp modelId="{93EC02EE-CE27-4138-8146-5ED76A605159}">
      <dsp:nvSpPr>
        <dsp:cNvPr id="0" name=""/>
        <dsp:cNvSpPr/>
      </dsp:nvSpPr>
      <dsp:spPr>
        <a:xfrm>
          <a:off x="4248526" y="2286195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8167408"/>
              <a:satOff val="-33981"/>
              <a:lumOff val="800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63166" y="2330547"/>
        <a:ext cx="13677" cy="2735"/>
      </dsp:txXfrm>
    </dsp:sp>
    <dsp:sp modelId="{72F4B469-E273-4BDC-8C59-28C6010DC3F0}">
      <dsp:nvSpPr>
        <dsp:cNvPr id="0" name=""/>
        <dsp:cNvSpPr/>
      </dsp:nvSpPr>
      <dsp:spPr>
        <a:xfrm>
          <a:off x="3060953" y="1975103"/>
          <a:ext cx="1189373" cy="713624"/>
        </a:xfrm>
        <a:prstGeom prst="rect">
          <a:avLst/>
        </a:prstGeom>
        <a:solidFill>
          <a:schemeClr val="accent4">
            <a:hueOff val="7539147"/>
            <a:satOff val="-31367"/>
            <a:lumOff val="739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Nefrotoxicidad (más frecuente)</a:t>
          </a:r>
        </a:p>
      </dsp:txBody>
      <dsp:txXfrm>
        <a:off x="3060953" y="1975103"/>
        <a:ext cx="1189373" cy="713624"/>
      </dsp:txXfrm>
    </dsp:sp>
    <dsp:sp modelId="{1474473E-AE38-46E9-AF03-EF8E2503E64A}">
      <dsp:nvSpPr>
        <dsp:cNvPr id="0" name=""/>
        <dsp:cNvSpPr/>
      </dsp:nvSpPr>
      <dsp:spPr>
        <a:xfrm>
          <a:off x="729780" y="2686927"/>
          <a:ext cx="4388789" cy="242956"/>
        </a:xfrm>
        <a:custGeom>
          <a:avLst/>
          <a:gdLst/>
          <a:ahLst/>
          <a:cxnLst/>
          <a:rect l="0" t="0" r="0" b="0"/>
          <a:pathLst>
            <a:path>
              <a:moveTo>
                <a:pt x="4388789" y="0"/>
              </a:moveTo>
              <a:lnTo>
                <a:pt x="4388789" y="138578"/>
              </a:lnTo>
              <a:lnTo>
                <a:pt x="0" y="138578"/>
              </a:lnTo>
              <a:lnTo>
                <a:pt x="0" y="242956"/>
              </a:lnTo>
            </a:path>
          </a:pathLst>
        </a:custGeom>
        <a:noFill/>
        <a:ln w="6350" cap="flat" cmpd="sng" algn="ctr">
          <a:solidFill>
            <a:schemeClr val="accent4">
              <a:hueOff val="8984149"/>
              <a:satOff val="-37379"/>
              <a:lumOff val="8807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814242" y="2807037"/>
        <a:ext cx="219865" cy="2735"/>
      </dsp:txXfrm>
    </dsp:sp>
    <dsp:sp modelId="{D88C57AC-ADBF-4F7A-8555-0FD5174C8A51}">
      <dsp:nvSpPr>
        <dsp:cNvPr id="0" name=""/>
        <dsp:cNvSpPr/>
      </dsp:nvSpPr>
      <dsp:spPr>
        <a:xfrm>
          <a:off x="4523882" y="1975103"/>
          <a:ext cx="1189373" cy="713624"/>
        </a:xfrm>
        <a:prstGeom prst="rect">
          <a:avLst/>
        </a:prstGeom>
        <a:solidFill>
          <a:schemeClr val="accent4">
            <a:hueOff val="8293061"/>
            <a:satOff val="-34504"/>
            <a:lumOff val="813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Hipopotasemia</a:t>
          </a:r>
        </a:p>
      </dsp:txBody>
      <dsp:txXfrm>
        <a:off x="4523882" y="1975103"/>
        <a:ext cx="1189373" cy="713624"/>
      </dsp:txXfrm>
    </dsp:sp>
    <dsp:sp modelId="{9AFB920D-BDDF-4760-B9F3-485EACEEE325}">
      <dsp:nvSpPr>
        <dsp:cNvPr id="0" name=""/>
        <dsp:cNvSpPr/>
      </dsp:nvSpPr>
      <dsp:spPr>
        <a:xfrm>
          <a:off x="1322667" y="3273375"/>
          <a:ext cx="2429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2956" y="45720"/>
              </a:lnTo>
            </a:path>
          </a:pathLst>
        </a:custGeom>
        <a:noFill/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437306" y="3317727"/>
        <a:ext cx="13677" cy="2735"/>
      </dsp:txXfrm>
    </dsp:sp>
    <dsp:sp modelId="{11D4C074-788A-4D71-BF1B-8B45F6F9FC25}">
      <dsp:nvSpPr>
        <dsp:cNvPr id="0" name=""/>
        <dsp:cNvSpPr/>
      </dsp:nvSpPr>
      <dsp:spPr>
        <a:xfrm>
          <a:off x="135093" y="2962283"/>
          <a:ext cx="1189373" cy="713624"/>
        </a:xfrm>
        <a:prstGeom prst="rect">
          <a:avLst/>
        </a:prstGeom>
        <a:solidFill>
          <a:schemeClr val="accent4">
            <a:hueOff val="9046976"/>
            <a:satOff val="-37640"/>
            <a:lumOff val="88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Hipomagnesemia</a:t>
          </a:r>
        </a:p>
      </dsp:txBody>
      <dsp:txXfrm>
        <a:off x="135093" y="2962283"/>
        <a:ext cx="1189373" cy="713624"/>
      </dsp:txXfrm>
    </dsp:sp>
    <dsp:sp modelId="{BED70B7B-4D40-4E80-A65C-079BCE8CA234}">
      <dsp:nvSpPr>
        <dsp:cNvPr id="0" name=""/>
        <dsp:cNvSpPr/>
      </dsp:nvSpPr>
      <dsp:spPr>
        <a:xfrm>
          <a:off x="1598023" y="2962283"/>
          <a:ext cx="1189373" cy="713624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Supresión de la médula ósea</a:t>
          </a:r>
        </a:p>
      </dsp:txBody>
      <dsp:txXfrm>
        <a:off x="1598023" y="2962283"/>
        <a:ext cx="1189373" cy="713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Cruz</dc:creator>
  <cp:keywords/>
  <dc:description/>
  <cp:lastModifiedBy>Jaqueline Cruz</cp:lastModifiedBy>
  <cp:revision>1</cp:revision>
  <dcterms:created xsi:type="dcterms:W3CDTF">2023-03-31T05:54:00Z</dcterms:created>
  <dcterms:modified xsi:type="dcterms:W3CDTF">2023-04-03T04:54:00Z</dcterms:modified>
</cp:coreProperties>
</file>