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E2A71" w:rsidRDefault="0087387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2867025" cy="1476375"/>
                <wp:effectExtent l="0" t="0" r="28575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3870" w:rsidRDefault="00873870">
                            <w:r w:rsidRPr="00873870">
                              <w:drawing>
                                <wp:inline distT="0" distB="0" distL="0" distR="0">
                                  <wp:extent cx="2705100" cy="1362075"/>
                                  <wp:effectExtent l="0" t="0" r="0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.35pt;width:225.75pt;height:116.2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" fillcolor="white [3201]" strokeweight=".5pt">
                <v:textbox>
                  <w:txbxContent>
                    <w:p w:rsidR="00873870" w:rsidRDefault="00873870">
                      <w:r w:rsidRPr="00873870">
                        <w:drawing>
                          <wp:inline distT="0" distB="0" distL="0" distR="0">
                            <wp:extent cx="2705100" cy="1362075"/>
                            <wp:effectExtent l="0" t="0" r="0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0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                            </w:t>
      </w:r>
    </w:p>
    <w:p w:rsidR="00873870" w:rsidRDefault="00873870"/>
    <w:p w:rsidR="00873870" w:rsidRDefault="00873870"/>
    <w:p w:rsidR="00873870" w:rsidRDefault="00873870"/>
    <w:p w:rsidR="00873870" w:rsidRDefault="00873870"/>
    <w:p w:rsidR="00873870" w:rsidRDefault="00873870"/>
    <w:p w:rsidR="00873870" w:rsidRDefault="00873870"/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  <w:r w:rsidRPr="00873870">
        <w:rPr>
          <w:rFonts w:ascii="Arial" w:hAnsi="Arial" w:cs="Arial"/>
          <w:sz w:val="24"/>
          <w:szCs w:val="24"/>
        </w:rPr>
        <w:t xml:space="preserve">Materia: </w:t>
      </w:r>
      <w:r>
        <w:rPr>
          <w:rFonts w:ascii="Arial" w:hAnsi="Arial" w:cs="Arial"/>
          <w:sz w:val="24"/>
          <w:szCs w:val="24"/>
        </w:rPr>
        <w:t>Microbiología y veterinaria</w:t>
      </w:r>
    </w:p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</w:p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  <w:r w:rsidRPr="00873870">
        <w:rPr>
          <w:rFonts w:ascii="Arial" w:hAnsi="Arial" w:cs="Arial"/>
          <w:sz w:val="24"/>
          <w:szCs w:val="24"/>
        </w:rPr>
        <w:t xml:space="preserve">Docente: MVZ.  </w:t>
      </w:r>
      <w:r>
        <w:rPr>
          <w:rFonts w:ascii="Arial" w:hAnsi="Arial" w:cs="Arial"/>
          <w:sz w:val="24"/>
          <w:szCs w:val="24"/>
        </w:rPr>
        <w:t>Enrique León Pérez</w:t>
      </w:r>
    </w:p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</w:p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  <w:r w:rsidRPr="00873870">
        <w:rPr>
          <w:rFonts w:ascii="Arial" w:hAnsi="Arial" w:cs="Arial"/>
          <w:sz w:val="24"/>
          <w:szCs w:val="24"/>
        </w:rPr>
        <w:t>Alumno e MVZ: Luis Fernando Guzmán Vera</w:t>
      </w:r>
    </w:p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</w:p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  <w:r w:rsidRPr="00873870">
        <w:rPr>
          <w:rFonts w:ascii="Arial" w:hAnsi="Arial" w:cs="Arial"/>
          <w:sz w:val="24"/>
          <w:szCs w:val="24"/>
        </w:rPr>
        <w:t xml:space="preserve">Trabajo: </w:t>
      </w:r>
      <w:r>
        <w:rPr>
          <w:rFonts w:ascii="Arial" w:hAnsi="Arial" w:cs="Arial"/>
          <w:sz w:val="24"/>
          <w:szCs w:val="24"/>
        </w:rPr>
        <w:t>2</w:t>
      </w:r>
    </w:p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</w:p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  <w:r w:rsidRPr="00873870">
        <w:rPr>
          <w:rFonts w:ascii="Arial" w:hAnsi="Arial" w:cs="Arial"/>
          <w:sz w:val="24"/>
          <w:szCs w:val="24"/>
        </w:rPr>
        <w:t xml:space="preserve">Parcial: </w:t>
      </w:r>
      <w:r>
        <w:rPr>
          <w:rFonts w:ascii="Arial" w:hAnsi="Arial" w:cs="Arial"/>
          <w:sz w:val="24"/>
          <w:szCs w:val="24"/>
        </w:rPr>
        <w:t xml:space="preserve">Segundo </w:t>
      </w:r>
      <w:r w:rsidRPr="00873870">
        <w:rPr>
          <w:rFonts w:ascii="Arial" w:hAnsi="Arial" w:cs="Arial"/>
          <w:sz w:val="24"/>
          <w:szCs w:val="24"/>
        </w:rPr>
        <w:t xml:space="preserve"> </w:t>
      </w:r>
    </w:p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</w:p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  <w:r w:rsidRPr="00873870">
        <w:rPr>
          <w:rFonts w:ascii="Arial" w:hAnsi="Arial" w:cs="Arial"/>
          <w:sz w:val="24"/>
          <w:szCs w:val="24"/>
        </w:rPr>
        <w:t>Tema</w:t>
      </w:r>
      <w:r>
        <w:rPr>
          <w:rFonts w:ascii="Arial" w:hAnsi="Arial" w:cs="Arial"/>
          <w:sz w:val="24"/>
          <w:szCs w:val="24"/>
        </w:rPr>
        <w:t>:</w:t>
      </w:r>
      <w:r w:rsidRPr="00873870">
        <w:t xml:space="preserve"> </w:t>
      </w:r>
      <w:r w:rsidRPr="00873870">
        <w:rPr>
          <w:rFonts w:ascii="Arial" w:hAnsi="Arial" w:cs="Arial"/>
          <w:sz w:val="24"/>
          <w:szCs w:val="24"/>
        </w:rPr>
        <w:t>Métodos de control Físico y Químico de microorganismos</w:t>
      </w:r>
      <w:r>
        <w:rPr>
          <w:rFonts w:ascii="Arial" w:hAnsi="Arial" w:cs="Arial"/>
          <w:sz w:val="24"/>
          <w:szCs w:val="24"/>
        </w:rPr>
        <w:t xml:space="preserve"> </w:t>
      </w:r>
    </w:p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</w:p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  <w:r w:rsidRPr="00873870">
        <w:rPr>
          <w:rFonts w:ascii="Arial" w:hAnsi="Arial" w:cs="Arial"/>
          <w:sz w:val="24"/>
          <w:szCs w:val="24"/>
        </w:rPr>
        <w:t>Carrera: Medicina Veterinaria y Zootecnia</w:t>
      </w:r>
    </w:p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</w:p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</w:p>
    <w:p w:rsidR="00873870" w:rsidRP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</w:p>
    <w:p w:rsidR="00873870" w:rsidRDefault="00873870" w:rsidP="00873870">
      <w:pPr>
        <w:jc w:val="center"/>
        <w:rPr>
          <w:rFonts w:ascii="Arial" w:hAnsi="Arial" w:cs="Arial"/>
          <w:sz w:val="24"/>
          <w:szCs w:val="24"/>
        </w:rPr>
      </w:pPr>
      <w:r w:rsidRPr="00873870">
        <w:rPr>
          <w:rFonts w:ascii="Arial" w:hAnsi="Arial" w:cs="Arial"/>
          <w:sz w:val="24"/>
          <w:szCs w:val="24"/>
        </w:rPr>
        <w:t xml:space="preserve">Tuxtla Gutiérrez Chiapas a </w:t>
      </w:r>
      <w:r>
        <w:rPr>
          <w:rFonts w:ascii="Arial" w:hAnsi="Arial" w:cs="Arial"/>
          <w:sz w:val="24"/>
          <w:szCs w:val="24"/>
        </w:rPr>
        <w:t>14 de febrero del 20</w:t>
      </w:r>
      <w:r w:rsidR="00A12DF6">
        <w:rPr>
          <w:rFonts w:ascii="Arial" w:hAnsi="Arial" w:cs="Arial"/>
          <w:sz w:val="24"/>
          <w:szCs w:val="24"/>
        </w:rPr>
        <w:t>23</w:t>
      </w:r>
    </w:p>
    <w:p w:rsidR="00A12DF6" w:rsidRDefault="00A12DF6" w:rsidP="00873870">
      <w:pPr>
        <w:jc w:val="center"/>
        <w:rPr>
          <w:rFonts w:ascii="Arial" w:hAnsi="Arial" w:cs="Arial"/>
          <w:sz w:val="24"/>
          <w:szCs w:val="24"/>
        </w:rPr>
      </w:pPr>
    </w:p>
    <w:p w:rsidR="00A12DF6" w:rsidRDefault="00A12D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B0B2A" w:rsidRPr="00DB0B2A" w:rsidRDefault="00DB0B2A" w:rsidP="00DB0B2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4500880</wp:posOffset>
                </wp:positionV>
                <wp:extent cx="2571750" cy="17907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FCD" w:rsidRDefault="00DB0B2A">
                            <w:r w:rsidRPr="00DB0B2A">
                              <w:drawing>
                                <wp:inline distT="0" distB="0" distL="0" distR="0" wp14:anchorId="257ADA3E" wp14:editId="638A7DD9">
                                  <wp:extent cx="2371725" cy="1666875"/>
                                  <wp:effectExtent l="0" t="0" r="9525" b="9525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172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27" type="#_x0000_t202" style="position:absolute;left:0;text-align:left;margin-left:0;margin-top:354.4pt;width:202.5pt;height:141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" filled="f" stroked="f">
                <v:textbox>
                  <w:txbxContent>
                    <w:p w:rsidR="00461FCD" w:rsidRDefault="00DB0B2A">
                      <w:r w:rsidRPr="00DB0B2A">
                        <w:drawing>
                          <wp:inline distT="0" distB="0" distL="0" distR="0" wp14:anchorId="257ADA3E" wp14:editId="638A7DD9">
                            <wp:extent cx="2371725" cy="1666875"/>
                            <wp:effectExtent l="0" t="0" r="9525" b="9525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1725" cy="1666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5177155</wp:posOffset>
                </wp:positionV>
                <wp:extent cx="2886075" cy="66675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1FCD" w:rsidRPr="00461FCD" w:rsidRDefault="00461FCD" w:rsidP="00461FC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1FC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Radiaciones rayos UV</w:t>
                            </w:r>
                            <w:r w:rsidRPr="00461FC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461F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1F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 puede definir la radiación como la propagación de energía por el espacio.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8" type="#_x0000_t202" style="position:absolute;left:0;text-align:left;margin-left:176.05pt;margin-top:407.65pt;width:227.25pt;height:52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" fillcolor="white [3201]" strokeweight=".5pt">
                <v:textbox>
                  <w:txbxContent>
                    <w:p w:rsidR="00461FCD" w:rsidRPr="00461FCD" w:rsidRDefault="00461FCD" w:rsidP="00461FC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1FC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Radiaciones rayos UV</w:t>
                      </w:r>
                      <w:r w:rsidRPr="00461FC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461F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1FCD">
                        <w:rPr>
                          <w:rFonts w:ascii="Arial" w:hAnsi="Arial" w:cs="Arial"/>
                          <w:sz w:val="24"/>
                          <w:szCs w:val="24"/>
                        </w:rPr>
                        <w:t>Se puede definir la radiación como la propagación de energía por el espacio.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1A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3167380</wp:posOffset>
                </wp:positionV>
                <wp:extent cx="2600325" cy="2028825"/>
                <wp:effectExtent l="0" t="0" r="0" b="952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603" w:rsidRDefault="00461FCD">
                            <w:r w:rsidRPr="00461FCD">
                              <w:drawing>
                                <wp:inline distT="0" distB="0" distL="0" distR="0" wp14:anchorId="25AC6FB2" wp14:editId="2B35EB9A">
                                  <wp:extent cx="2446655" cy="1924050"/>
                                  <wp:effectExtent l="0" t="0" r="0" b="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5586" cy="1946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9" type="#_x0000_t202" style="position:absolute;left:0;text-align:left;margin-left:153.55pt;margin-top:249.4pt;width:204.75pt;height:159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" filled="f" stroked="f">
                <v:textbox>
                  <w:txbxContent>
                    <w:p w:rsidR="00AF7603" w:rsidRDefault="00461FCD">
                      <w:r w:rsidRPr="00461FCD">
                        <w:drawing>
                          <wp:inline distT="0" distB="0" distL="0" distR="0" wp14:anchorId="25AC6FB2" wp14:editId="2B35EB9A">
                            <wp:extent cx="2446655" cy="1924050"/>
                            <wp:effectExtent l="0" t="0" r="0" b="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5586" cy="1946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1A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3434080</wp:posOffset>
                </wp:positionV>
                <wp:extent cx="2886075" cy="104775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7603" w:rsidRPr="00461FCD" w:rsidRDefault="004361AF" w:rsidP="00461FCD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1FC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Calor seco: incineración, pasteurización flama directa</w:t>
                            </w:r>
                            <w:r w:rsidR="00461FCD" w:rsidRPr="00461FC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461FCD" w:rsidRPr="00461F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1F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Los efectos del calor seco son los daños por oxidación y el provocar un aumento de la concentración de electrolitos.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30" type="#_x0000_t202" style="position:absolute;left:0;text-align:left;margin-left:0;margin-top:270.4pt;width:227.25pt;height:82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" fillcolor="white [3201]" strokeweight=".5pt">
                <v:textbox>
                  <w:txbxContent>
                    <w:p w:rsidR="00AF7603" w:rsidRPr="00461FCD" w:rsidRDefault="004361AF" w:rsidP="00461FCD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1FC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Calor seco: incineración, pasteurización flama directa</w:t>
                      </w:r>
                      <w:r w:rsidR="00461FCD" w:rsidRPr="00461FC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461FCD" w:rsidRPr="00461F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1FCD">
                        <w:rPr>
                          <w:rFonts w:ascii="Arial" w:hAnsi="Arial" w:cs="Arial"/>
                          <w:sz w:val="24"/>
                          <w:szCs w:val="24"/>
                        </w:rPr>
                        <w:t>Los efectos del calor seco son los daños por oxidación y el provocar un aumento de la concentración de electrolitos.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1A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1891030</wp:posOffset>
                </wp:positionV>
                <wp:extent cx="2447925" cy="149542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7603" w:rsidRDefault="004361AF">
                            <w:r w:rsidRPr="004361AF">
                              <w:drawing>
                                <wp:inline distT="0" distB="0" distL="0" distR="0" wp14:anchorId="519698B1" wp14:editId="01E9F0A4">
                                  <wp:extent cx="2266950" cy="1438275"/>
                                  <wp:effectExtent l="0" t="0" r="0" b="9525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695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31" type="#_x0000_t202" style="position:absolute;left:0;text-align:left;margin-left:0;margin-top:148.9pt;width:192.75pt;height:117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" fillcolor="white [3201]" strokeweight=".5pt">
                <v:textbox>
                  <w:txbxContent>
                    <w:p w:rsidR="00AF7603" w:rsidRDefault="004361AF">
                      <w:r w:rsidRPr="004361AF">
                        <w:drawing>
                          <wp:inline distT="0" distB="0" distL="0" distR="0" wp14:anchorId="519698B1" wp14:editId="01E9F0A4">
                            <wp:extent cx="2266950" cy="1438275"/>
                            <wp:effectExtent l="0" t="0" r="0" b="9525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6950" cy="1438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1A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2110105</wp:posOffset>
                </wp:positionV>
                <wp:extent cx="2886075" cy="104775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7603" w:rsidRPr="004361AF" w:rsidRDefault="004361AF" w:rsidP="004361A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1FC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Calor húmedo: ebullición, autoclave, pasteurización, tindalización</w:t>
                            </w:r>
                            <w:r w:rsidRPr="00461FC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4361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1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innovación por calor húmedo requiere menores temperaturas que la que se realiza en ausencia del agua</w:t>
                            </w:r>
                            <w:r w:rsidRPr="004361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32" type="#_x0000_t202" style="position:absolute;left:0;text-align:left;margin-left:176.05pt;margin-top:166.15pt;width:227.25pt;height:82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" fillcolor="white [3201]" strokeweight=".5pt">
                <v:textbox>
                  <w:txbxContent>
                    <w:p w:rsidR="00AF7603" w:rsidRPr="004361AF" w:rsidRDefault="004361AF" w:rsidP="004361A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1FC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Calor húmedo: ebullición, autoclave, pasteurización, tindalización</w:t>
                      </w:r>
                      <w:r w:rsidRPr="00461FC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4361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361AF">
                        <w:rPr>
                          <w:rFonts w:ascii="Arial" w:hAnsi="Arial" w:cs="Arial"/>
                          <w:sz w:val="24"/>
                          <w:szCs w:val="24"/>
                        </w:rPr>
                        <w:t>La innovación por calor húmedo requiere menores temperaturas que la que se realiza en ausencia del agua</w:t>
                      </w:r>
                      <w:r w:rsidRPr="004361AF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1AF" w:rsidRPr="004361A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633730</wp:posOffset>
                </wp:positionV>
                <wp:extent cx="2895600" cy="12192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7603" w:rsidRPr="00AF7603" w:rsidRDefault="004361AF" w:rsidP="00AF7603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361A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Método de control físico</w:t>
                            </w:r>
                            <w:r w:rsidRPr="004361A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7603" w:rsidRPr="00AF76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Debido a su pequeño tamaño y a su estilo de vida individual, las células procariotas sufren los cambios ambientales de un modo mucho </w:t>
                            </w:r>
                            <w:r w:rsidR="00AF7603" w:rsidRPr="00AF76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más</w:t>
                            </w:r>
                            <w:r w:rsidR="00AF7603" w:rsidRPr="00AF76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directo e inmediato que las células de los organismos pluricelulares.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33" type="#_x0000_t202" style="position:absolute;left:0;text-align:left;margin-left:0;margin-top:49.9pt;width:228pt;height:9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" fillcolor="white [3201]" strokeweight=".5pt">
                <v:textbox>
                  <w:txbxContent>
                    <w:p w:rsidR="00AF7603" w:rsidRPr="00AF7603" w:rsidRDefault="004361AF" w:rsidP="00AF7603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361A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Método de control físico</w:t>
                      </w:r>
                      <w:r w:rsidRPr="004361A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F7603" w:rsidRPr="00AF760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Debido a su pequeño tamaño y a su estilo de vida individual, las células procariotas sufren los cambios ambientales de un modo mucho </w:t>
                      </w:r>
                      <w:r w:rsidR="00AF7603" w:rsidRPr="00AF7603">
                        <w:rPr>
                          <w:rFonts w:ascii="Arial" w:hAnsi="Arial" w:cs="Arial"/>
                          <w:sz w:val="24"/>
                          <w:szCs w:val="24"/>
                        </w:rPr>
                        <w:t>más</w:t>
                      </w:r>
                      <w:r w:rsidR="00AF7603" w:rsidRPr="00AF760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directo e inmediato que las células de los organismos pluricelulares.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7603" w:rsidRPr="004361AF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614680</wp:posOffset>
                </wp:positionV>
                <wp:extent cx="2600325" cy="1514475"/>
                <wp:effectExtent l="0" t="0" r="0" b="952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603" w:rsidRDefault="00AF7603">
                            <w:r w:rsidRPr="00AF7603">
                              <w:drawing>
                                <wp:inline distT="0" distB="0" distL="0" distR="0" wp14:anchorId="2171B6E6" wp14:editId="6260A818">
                                  <wp:extent cx="2419350" cy="1419225"/>
                                  <wp:effectExtent l="0" t="0" r="0" b="9525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b="400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4" type="#_x0000_t202" style="position:absolute;left:0;text-align:left;margin-left:153.55pt;margin-top:48.4pt;width:204.75pt;height:119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" filled="f" stroked="f">
                <v:textbox>
                  <w:txbxContent>
                    <w:p w:rsidR="00AF7603" w:rsidRDefault="00AF7603">
                      <w:r w:rsidRPr="00AF7603">
                        <w:drawing>
                          <wp:inline distT="0" distB="0" distL="0" distR="0" wp14:anchorId="2171B6E6" wp14:editId="6260A818">
                            <wp:extent cx="2419350" cy="1419225"/>
                            <wp:effectExtent l="0" t="0" r="0" b="9525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b="400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19350" cy="14192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2DF6" w:rsidRPr="004361AF">
        <w:rPr>
          <w:rFonts w:ascii="Arial" w:hAnsi="Arial" w:cs="Arial"/>
          <w:b/>
          <w:bCs/>
          <w:sz w:val="28"/>
          <w:szCs w:val="28"/>
        </w:rPr>
        <w:t>Métodos de control Físico</w:t>
      </w:r>
      <w:r w:rsidRPr="00DB0B2A">
        <w:t xml:space="preserve"> </w:t>
      </w:r>
      <w:r w:rsidRPr="00DB0B2A">
        <w:rPr>
          <w:rFonts w:ascii="Arial" w:hAnsi="Arial" w:cs="Arial"/>
          <w:b/>
          <w:bCs/>
          <w:sz w:val="28"/>
          <w:szCs w:val="28"/>
        </w:rPr>
        <w:t>y Químico de microorganismos</w:t>
      </w:r>
    </w:p>
    <w:p w:rsidR="00A12DF6" w:rsidRPr="004361AF" w:rsidRDefault="00AB35D9" w:rsidP="00873870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7284307</wp:posOffset>
                </wp:positionV>
                <wp:extent cx="2551267" cy="1137684"/>
                <wp:effectExtent l="0" t="0" r="20955" b="2476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267" cy="1137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0B2A" w:rsidRDefault="00AB35D9">
                            <w:r w:rsidRPr="00AB35D9">
                              <w:drawing>
                                <wp:inline distT="0" distB="0" distL="0" distR="0" wp14:anchorId="3973444D" wp14:editId="26D1AA3C">
                                  <wp:extent cx="2414757" cy="1052195"/>
                                  <wp:effectExtent l="0" t="0" r="5080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3003" cy="1064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35" type="#_x0000_t202" style="position:absolute;left:0;text-align:left;margin-left:149.7pt;margin-top:573.55pt;width:200.9pt;height:89.6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" fillcolor="white [3201]" strokeweight=".5pt">
                <v:textbox>
                  <w:txbxContent>
                    <w:p w:rsidR="00DB0B2A" w:rsidRDefault="00AB35D9">
                      <w:r w:rsidRPr="00AB35D9">
                        <w:drawing>
                          <wp:inline distT="0" distB="0" distL="0" distR="0" wp14:anchorId="3973444D" wp14:editId="26D1AA3C">
                            <wp:extent cx="2414757" cy="1052195"/>
                            <wp:effectExtent l="0" t="0" r="5080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3003" cy="10645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2950845</wp:posOffset>
                </wp:positionH>
                <wp:positionV relativeFrom="paragraph">
                  <wp:posOffset>5327532</wp:posOffset>
                </wp:positionV>
                <wp:extent cx="2628900" cy="1881963"/>
                <wp:effectExtent l="0" t="0" r="0" b="444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88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5D9" w:rsidRDefault="00AB35D9"/>
                          <w:p w:rsidR="00DB0B2A" w:rsidRDefault="00A966AA">
                            <w:r w:rsidRPr="00A966AA">
                              <w:drawing>
                                <wp:inline distT="0" distB="0" distL="0" distR="0" wp14:anchorId="5E5A1589" wp14:editId="45D8CD72">
                                  <wp:extent cx="2463165" cy="1509823"/>
                                  <wp:effectExtent l="0" t="0" r="0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t="532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5673" cy="1554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36" type="#_x0000_t202" style="position:absolute;left:0;text-align:left;margin-left:232.35pt;margin-top:419.5pt;width:207pt;height:148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" filled="f" stroked="f">
                <v:textbox>
                  <w:txbxContent>
                    <w:p w:rsidR="00AB35D9" w:rsidRDefault="00AB35D9"/>
                    <w:p w:rsidR="00DB0B2A" w:rsidRDefault="00A966AA">
                      <w:r w:rsidRPr="00A966AA">
                        <w:drawing>
                          <wp:inline distT="0" distB="0" distL="0" distR="0" wp14:anchorId="5E5A1589" wp14:editId="45D8CD72">
                            <wp:extent cx="2463165" cy="1509823"/>
                            <wp:effectExtent l="0" t="0" r="0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532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5673" cy="15542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6DFC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7074535</wp:posOffset>
                </wp:positionV>
                <wp:extent cx="2886075" cy="850605"/>
                <wp:effectExtent l="0" t="0" r="28575" b="2603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850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0B2A" w:rsidRPr="00AB35D9" w:rsidRDefault="002D6DFC" w:rsidP="00AB35D9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35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Desinfectantes y antisépticos</w:t>
                            </w:r>
                            <w:r w:rsidRPr="00AB35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AB35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Los halógenos</w:t>
                            </w:r>
                            <w:r w:rsidRPr="00AB35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35D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son agentes oxidantes muy potentes, y que tienen usos muy importantes.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37" type="#_x0000_t202" style="position:absolute;left:0;text-align:left;margin-left:0;margin-top:557.05pt;width:227.25pt;height:67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pNPAIAAIQEAAAOAAAAZHJzL2Uyb0RvYy54bWysVE1v2zAMvQ/YfxB0X+xkSZo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" fillcolor="white [3201]" strokeweight=".5pt">
                <v:textbox>
                  <w:txbxContent>
                    <w:p w:rsidR="00DB0B2A" w:rsidRPr="00AB35D9" w:rsidRDefault="002D6DFC" w:rsidP="00AB35D9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35D9">
                        <w:rPr>
                          <w:rFonts w:ascii="Arial" w:hAnsi="Arial" w:cs="Arial"/>
                          <w:sz w:val="24"/>
                          <w:szCs w:val="24"/>
                        </w:rPr>
                        <w:t>Desinfectantes y antisépticos</w:t>
                      </w:r>
                      <w:r w:rsidRPr="00AB35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Pr="00AB35D9">
                        <w:rPr>
                          <w:rFonts w:ascii="Arial" w:hAnsi="Arial" w:cs="Arial"/>
                          <w:sz w:val="24"/>
                          <w:szCs w:val="24"/>
                        </w:rPr>
                        <w:t>Los halógenos</w:t>
                      </w:r>
                      <w:r w:rsidRPr="00AB35D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B35D9">
                        <w:rPr>
                          <w:rFonts w:ascii="Arial" w:hAnsi="Arial" w:cs="Arial"/>
                          <w:sz w:val="24"/>
                          <w:szCs w:val="24"/>
                        </w:rPr>
                        <w:t>son agentes oxidantes muy potentes, y que tienen usos muy importantes.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303D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5969635</wp:posOffset>
                </wp:positionV>
                <wp:extent cx="2886075" cy="1038225"/>
                <wp:effectExtent l="0" t="0" r="28575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0B2A" w:rsidRPr="00A966AA" w:rsidRDefault="00A966AA" w:rsidP="00A966A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966A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Métodos de control químico de microorganismos</w:t>
                            </w:r>
                            <w:r w:rsidRPr="00A966A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A966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Bacteriostáticos: cuando impiden el crecimiento bacteriano;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66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Bactericidas: cuando destruyen (matan) las bacterias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38" type="#_x0000_t202" style="position:absolute;left:0;text-align:left;margin-left:0;margin-top:470.05pt;width:227.25pt;height:81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" fillcolor="white [3201]" strokeweight=".5pt">
                <v:textbox>
                  <w:txbxContent>
                    <w:p w:rsidR="00DB0B2A" w:rsidRPr="00A966AA" w:rsidRDefault="00A966AA" w:rsidP="00A966AA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966A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Métodos de control químico de microorganismos</w:t>
                      </w:r>
                      <w:r w:rsidRPr="00A966A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A966AA">
                        <w:rPr>
                          <w:rFonts w:ascii="Arial" w:hAnsi="Arial" w:cs="Arial"/>
                          <w:sz w:val="24"/>
                          <w:szCs w:val="24"/>
                        </w:rPr>
                        <w:t>Bacteriostáticos: cuando impiden el crecimiento bacteriano;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966AA">
                        <w:rPr>
                          <w:rFonts w:ascii="Arial" w:hAnsi="Arial" w:cs="Arial"/>
                          <w:sz w:val="24"/>
                          <w:szCs w:val="24"/>
                        </w:rPr>
                        <w:t>Bactericidas: cuando destruyen (matan) las bacterias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12DF6" w:rsidRPr="004361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6C1F" w:rsidRDefault="00696C1F" w:rsidP="00AB35D9">
      <w:pPr>
        <w:spacing w:after="0" w:line="240" w:lineRule="auto"/>
      </w:pPr>
      <w:r>
        <w:separator/>
      </w:r>
    </w:p>
  </w:endnote>
  <w:endnote w:type="continuationSeparator" w:id="0">
    <w:p w:rsidR="00696C1F" w:rsidRDefault="00696C1F" w:rsidP="00AB3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6C1F" w:rsidRDefault="00696C1F" w:rsidP="00AB35D9">
      <w:pPr>
        <w:spacing w:after="0" w:line="240" w:lineRule="auto"/>
      </w:pPr>
      <w:r>
        <w:separator/>
      </w:r>
    </w:p>
  </w:footnote>
  <w:footnote w:type="continuationSeparator" w:id="0">
    <w:p w:rsidR="00696C1F" w:rsidRDefault="00696C1F" w:rsidP="00AB35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870"/>
    <w:rsid w:val="002D6DFC"/>
    <w:rsid w:val="003E2A71"/>
    <w:rsid w:val="004361AF"/>
    <w:rsid w:val="00461FCD"/>
    <w:rsid w:val="00696C1F"/>
    <w:rsid w:val="0081303D"/>
    <w:rsid w:val="00873870"/>
    <w:rsid w:val="00A12DF6"/>
    <w:rsid w:val="00A966AA"/>
    <w:rsid w:val="00AB35D9"/>
    <w:rsid w:val="00AF7603"/>
    <w:rsid w:val="00DB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B74C5"/>
  <w15:chartTrackingRefBased/>
  <w15:docId w15:val="{C88E077F-21D3-42BC-B434-010A8D55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5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5D9"/>
  </w:style>
  <w:style w:type="paragraph" w:styleId="Piedepgina">
    <w:name w:val="footer"/>
    <w:basedOn w:val="Normal"/>
    <w:link w:val="PiedepginaCar"/>
    <w:uiPriority w:val="99"/>
    <w:unhideWhenUsed/>
    <w:rsid w:val="00AB35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2023-02-15T02:06:00Z</dcterms:created>
  <dcterms:modified xsi:type="dcterms:W3CDTF">2023-02-15T06:01:00Z</dcterms:modified>
</cp:coreProperties>
</file>