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6AE9" w14:textId="6184DACE" w:rsidR="003115DF" w:rsidRPr="003115DF" w:rsidRDefault="003115DF" w:rsidP="003115DF">
      <w:pPr>
        <w:jc w:val="center"/>
        <w:rPr>
          <w:rFonts w:ascii="Aharoni" w:hAnsi="Aharoni" w:cs="Aharoni"/>
          <w:b/>
          <w:bCs/>
          <w:sz w:val="44"/>
          <w:szCs w:val="44"/>
        </w:rPr>
      </w:pPr>
      <w:r w:rsidRPr="003115DF">
        <w:rPr>
          <w:rFonts w:ascii="Aharoni" w:hAnsi="Aharoni" w:cs="Aharoni" w:hint="cs"/>
          <w:b/>
          <w:bCs/>
          <w:noProof/>
          <w:sz w:val="32"/>
          <w:szCs w:val="32"/>
        </w:rPr>
        <w:drawing>
          <wp:anchor distT="0" distB="0" distL="114300" distR="114300" simplePos="0" relativeHeight="251660288" behindDoc="1" locked="0" layoutInCell="1" allowOverlap="1" wp14:anchorId="01A95A16" wp14:editId="46D88D36">
            <wp:simplePos x="0" y="0"/>
            <wp:positionH relativeFrom="margin">
              <wp:posOffset>-213360</wp:posOffset>
            </wp:positionH>
            <wp:positionV relativeFrom="margin">
              <wp:posOffset>-537845</wp:posOffset>
            </wp:positionV>
            <wp:extent cx="1047750" cy="678180"/>
            <wp:effectExtent l="0" t="0" r="0" b="7620"/>
            <wp:wrapTight wrapText="bothSides">
              <wp:wrapPolygon edited="0">
                <wp:start x="0" y="0"/>
                <wp:lineTo x="0" y="21236"/>
                <wp:lineTo x="21207" y="21236"/>
                <wp:lineTo x="212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678180"/>
                    </a:xfrm>
                    <a:prstGeom prst="rect">
                      <a:avLst/>
                    </a:prstGeom>
                    <a:noFill/>
                  </pic:spPr>
                </pic:pic>
              </a:graphicData>
            </a:graphic>
            <wp14:sizeRelH relativeFrom="page">
              <wp14:pctWidth>0</wp14:pctWidth>
            </wp14:sizeRelH>
            <wp14:sizeRelV relativeFrom="page">
              <wp14:pctHeight>0</wp14:pctHeight>
            </wp14:sizeRelV>
          </wp:anchor>
        </w:drawing>
      </w:r>
      <w:r w:rsidRPr="003115DF">
        <w:rPr>
          <w:rFonts w:ascii="Aharoni" w:hAnsi="Aharoni" w:cs="Aharoni" w:hint="cs"/>
          <w:b/>
          <w:bCs/>
          <w:noProof/>
          <w:sz w:val="32"/>
          <w:szCs w:val="32"/>
        </w:rPr>
        <w:drawing>
          <wp:anchor distT="0" distB="0" distL="114300" distR="114300" simplePos="0" relativeHeight="251659264" behindDoc="0" locked="0" layoutInCell="1" allowOverlap="1" wp14:anchorId="761E40D0" wp14:editId="77B2AC8A">
            <wp:simplePos x="0" y="0"/>
            <wp:positionH relativeFrom="margin">
              <wp:posOffset>4777105</wp:posOffset>
            </wp:positionH>
            <wp:positionV relativeFrom="topMargin">
              <wp:posOffset>342900</wp:posOffset>
            </wp:positionV>
            <wp:extent cx="1171575" cy="758825"/>
            <wp:effectExtent l="0" t="0" r="952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758825"/>
                    </a:xfrm>
                    <a:prstGeom prst="rect">
                      <a:avLst/>
                    </a:prstGeom>
                    <a:noFill/>
                  </pic:spPr>
                </pic:pic>
              </a:graphicData>
            </a:graphic>
            <wp14:sizeRelH relativeFrom="page">
              <wp14:pctWidth>0</wp14:pctWidth>
            </wp14:sizeRelH>
            <wp14:sizeRelV relativeFrom="page">
              <wp14:pctHeight>0</wp14:pctHeight>
            </wp14:sizeRelV>
          </wp:anchor>
        </w:drawing>
      </w:r>
      <w:r w:rsidRPr="003115DF">
        <w:rPr>
          <w:rFonts w:ascii="Aharoni" w:hAnsi="Aharoni" w:cs="Aharoni"/>
          <w:b/>
          <w:bCs/>
          <w:sz w:val="44"/>
          <w:szCs w:val="44"/>
        </w:rPr>
        <w:t xml:space="preserve">UNIVERSIDAD DEL SURESTE </w:t>
      </w:r>
    </w:p>
    <w:p w14:paraId="23A2CDAB" w14:textId="77777777" w:rsidR="003115DF" w:rsidRDefault="003115DF" w:rsidP="003115DF">
      <w:pPr>
        <w:jc w:val="center"/>
        <w:rPr>
          <w:rFonts w:ascii="Aharoni" w:hAnsi="Aharoni" w:cs="Aharoni"/>
          <w:b/>
          <w:bCs/>
          <w:sz w:val="32"/>
          <w:szCs w:val="32"/>
        </w:rPr>
      </w:pPr>
    </w:p>
    <w:p w14:paraId="480F356F" w14:textId="77777777" w:rsidR="003115DF" w:rsidRDefault="003115DF" w:rsidP="003115DF">
      <w:pPr>
        <w:jc w:val="center"/>
        <w:rPr>
          <w:rFonts w:ascii="Aharoni" w:hAnsi="Aharoni" w:cs="Aharoni"/>
          <w:b/>
          <w:bCs/>
          <w:sz w:val="32"/>
          <w:szCs w:val="32"/>
        </w:rPr>
      </w:pPr>
    </w:p>
    <w:p w14:paraId="58F1AE78" w14:textId="37B8CFF8" w:rsidR="003115DF" w:rsidRPr="003115DF" w:rsidRDefault="003115DF" w:rsidP="003115DF">
      <w:pPr>
        <w:jc w:val="center"/>
        <w:rPr>
          <w:rFonts w:ascii="Aharoni" w:hAnsi="Aharoni" w:cs="Aharoni" w:hint="cs"/>
          <w:b/>
          <w:bCs/>
          <w:sz w:val="32"/>
          <w:szCs w:val="32"/>
        </w:rPr>
      </w:pPr>
      <w:r w:rsidRPr="003115DF">
        <w:rPr>
          <w:rFonts w:ascii="Aharoni" w:hAnsi="Aharoni" w:cs="Aharoni" w:hint="cs"/>
          <w:b/>
          <w:bCs/>
          <w:sz w:val="32"/>
          <w:szCs w:val="32"/>
        </w:rPr>
        <w:t>MATERIA: MICROBIOLOGÍA</w:t>
      </w:r>
    </w:p>
    <w:p w14:paraId="4ABF1F71" w14:textId="3ADE0643" w:rsidR="003115DF" w:rsidRDefault="003115DF" w:rsidP="003115DF">
      <w:pPr>
        <w:jc w:val="center"/>
        <w:rPr>
          <w:rFonts w:ascii="Aharoni" w:hAnsi="Aharoni" w:cs="Aharoni"/>
          <w:b/>
          <w:bCs/>
          <w:sz w:val="32"/>
          <w:szCs w:val="32"/>
        </w:rPr>
      </w:pPr>
    </w:p>
    <w:p w14:paraId="72A31686" w14:textId="77777777" w:rsidR="003115DF" w:rsidRPr="003115DF" w:rsidRDefault="003115DF" w:rsidP="003115DF">
      <w:pPr>
        <w:jc w:val="center"/>
        <w:rPr>
          <w:rFonts w:ascii="Aharoni" w:hAnsi="Aharoni" w:cs="Aharoni" w:hint="cs"/>
          <w:b/>
          <w:bCs/>
          <w:sz w:val="32"/>
          <w:szCs w:val="32"/>
        </w:rPr>
      </w:pPr>
    </w:p>
    <w:p w14:paraId="2125FBEF" w14:textId="75A3F8E1" w:rsidR="003115DF" w:rsidRDefault="003115DF" w:rsidP="003115DF">
      <w:pPr>
        <w:jc w:val="center"/>
        <w:rPr>
          <w:rFonts w:ascii="Aharoni" w:hAnsi="Aharoni" w:cs="Aharoni"/>
          <w:b/>
          <w:bCs/>
          <w:sz w:val="32"/>
          <w:szCs w:val="32"/>
        </w:rPr>
      </w:pPr>
      <w:r w:rsidRPr="003115DF">
        <w:rPr>
          <w:rFonts w:ascii="Aharoni" w:hAnsi="Aharoni" w:cs="Aharoni" w:hint="cs"/>
          <w:b/>
          <w:bCs/>
          <w:sz w:val="32"/>
          <w:szCs w:val="32"/>
        </w:rPr>
        <w:t>DOCENTE: MVZ. ENRIQUE LEÓN PÉREZ</w:t>
      </w:r>
    </w:p>
    <w:p w14:paraId="2E8FC6A7" w14:textId="77777777" w:rsidR="003115DF" w:rsidRPr="003115DF" w:rsidRDefault="003115DF" w:rsidP="003115DF">
      <w:pPr>
        <w:jc w:val="center"/>
        <w:rPr>
          <w:rFonts w:ascii="Aharoni" w:hAnsi="Aharoni" w:cs="Aharoni" w:hint="cs"/>
          <w:b/>
          <w:bCs/>
          <w:sz w:val="32"/>
          <w:szCs w:val="32"/>
        </w:rPr>
      </w:pPr>
    </w:p>
    <w:p w14:paraId="493EB70C" w14:textId="77777777" w:rsidR="003115DF" w:rsidRPr="003115DF" w:rsidRDefault="003115DF" w:rsidP="003115DF">
      <w:pPr>
        <w:jc w:val="center"/>
        <w:rPr>
          <w:rFonts w:ascii="Aharoni" w:hAnsi="Aharoni" w:cs="Aharoni" w:hint="cs"/>
          <w:b/>
          <w:bCs/>
          <w:sz w:val="32"/>
          <w:szCs w:val="32"/>
        </w:rPr>
      </w:pPr>
    </w:p>
    <w:p w14:paraId="06011C2F" w14:textId="2E15A436" w:rsidR="003115DF" w:rsidRPr="003115DF" w:rsidRDefault="003115DF" w:rsidP="003115DF">
      <w:pPr>
        <w:jc w:val="center"/>
        <w:rPr>
          <w:rFonts w:ascii="Aharoni" w:hAnsi="Aharoni" w:cs="Aharoni" w:hint="cs"/>
          <w:b/>
          <w:bCs/>
          <w:sz w:val="32"/>
          <w:szCs w:val="32"/>
        </w:rPr>
      </w:pPr>
      <w:r w:rsidRPr="003115DF">
        <w:rPr>
          <w:rFonts w:ascii="Aharoni" w:hAnsi="Aharoni" w:cs="Aharoni" w:hint="cs"/>
          <w:b/>
          <w:bCs/>
          <w:sz w:val="32"/>
          <w:szCs w:val="32"/>
        </w:rPr>
        <w:t xml:space="preserve">ALUMNO: </w:t>
      </w:r>
      <w:r>
        <w:rPr>
          <w:rFonts w:ascii="Aharoni" w:hAnsi="Aharoni" w:cs="Aharoni"/>
          <w:b/>
          <w:bCs/>
          <w:sz w:val="32"/>
          <w:szCs w:val="32"/>
        </w:rPr>
        <w:t xml:space="preserve">JOEL ANTONIO SANDOVAL TAGUA </w:t>
      </w:r>
    </w:p>
    <w:p w14:paraId="73A2DBDC" w14:textId="63236D2F" w:rsidR="003115DF" w:rsidRDefault="003115DF" w:rsidP="003115DF">
      <w:pPr>
        <w:jc w:val="center"/>
        <w:rPr>
          <w:rFonts w:ascii="Aharoni" w:hAnsi="Aharoni" w:cs="Aharoni"/>
          <w:b/>
          <w:bCs/>
          <w:sz w:val="32"/>
          <w:szCs w:val="32"/>
        </w:rPr>
      </w:pPr>
    </w:p>
    <w:p w14:paraId="61207DC3" w14:textId="77777777" w:rsidR="003115DF" w:rsidRPr="003115DF" w:rsidRDefault="003115DF" w:rsidP="003115DF">
      <w:pPr>
        <w:jc w:val="center"/>
        <w:rPr>
          <w:rFonts w:ascii="Aharoni" w:hAnsi="Aharoni" w:cs="Aharoni" w:hint="cs"/>
          <w:b/>
          <w:bCs/>
          <w:sz w:val="32"/>
          <w:szCs w:val="32"/>
        </w:rPr>
      </w:pPr>
    </w:p>
    <w:p w14:paraId="3A32BC29" w14:textId="4E896E33" w:rsidR="003115DF" w:rsidRDefault="003115DF" w:rsidP="003115DF">
      <w:pPr>
        <w:jc w:val="center"/>
        <w:rPr>
          <w:rFonts w:ascii="Aharoni" w:hAnsi="Aharoni" w:cs="Aharoni"/>
          <w:b/>
          <w:bCs/>
          <w:sz w:val="32"/>
          <w:szCs w:val="32"/>
        </w:rPr>
      </w:pPr>
      <w:r>
        <w:rPr>
          <w:rFonts w:ascii="Aharoni" w:hAnsi="Aharoni" w:cs="Aharoni"/>
          <w:b/>
          <w:bCs/>
          <w:sz w:val="32"/>
          <w:szCs w:val="32"/>
        </w:rPr>
        <w:t xml:space="preserve">MATERIA: MICROBIOLOGIA </w:t>
      </w:r>
    </w:p>
    <w:p w14:paraId="095571D3" w14:textId="2DFC5038" w:rsidR="003115DF" w:rsidRDefault="003115DF" w:rsidP="003115DF">
      <w:pPr>
        <w:jc w:val="center"/>
        <w:rPr>
          <w:rFonts w:ascii="Aharoni" w:hAnsi="Aharoni" w:cs="Aharoni"/>
          <w:b/>
          <w:bCs/>
          <w:sz w:val="32"/>
          <w:szCs w:val="32"/>
        </w:rPr>
      </w:pPr>
    </w:p>
    <w:p w14:paraId="439E4065" w14:textId="77777777" w:rsidR="003115DF" w:rsidRPr="003115DF" w:rsidRDefault="003115DF" w:rsidP="003115DF">
      <w:pPr>
        <w:jc w:val="center"/>
        <w:rPr>
          <w:rFonts w:ascii="Aharoni" w:hAnsi="Aharoni" w:cs="Aharoni" w:hint="cs"/>
          <w:b/>
          <w:bCs/>
          <w:sz w:val="32"/>
          <w:szCs w:val="32"/>
        </w:rPr>
      </w:pPr>
    </w:p>
    <w:p w14:paraId="4769505A" w14:textId="6B48CE68" w:rsidR="003115DF" w:rsidRPr="003115DF" w:rsidRDefault="003115DF" w:rsidP="003115DF">
      <w:pPr>
        <w:jc w:val="center"/>
        <w:rPr>
          <w:rFonts w:ascii="Aharoni" w:hAnsi="Aharoni" w:cs="Aharoni" w:hint="cs"/>
          <w:b/>
          <w:bCs/>
          <w:sz w:val="32"/>
          <w:szCs w:val="32"/>
        </w:rPr>
      </w:pPr>
      <w:r w:rsidRPr="003115DF">
        <w:rPr>
          <w:rFonts w:ascii="Aharoni" w:hAnsi="Aharoni" w:cs="Aharoni"/>
          <w:b/>
          <w:bCs/>
          <w:sz w:val="72"/>
          <w:szCs w:val="72"/>
        </w:rPr>
        <w:t>3</w:t>
      </w:r>
      <w:r>
        <w:rPr>
          <w:rFonts w:ascii="Aharoni" w:hAnsi="Aharoni" w:cs="Aharoni"/>
          <w:b/>
          <w:bCs/>
          <w:sz w:val="32"/>
          <w:szCs w:val="32"/>
        </w:rPr>
        <w:t xml:space="preserve">ER </w:t>
      </w:r>
      <w:r w:rsidRPr="003115DF">
        <w:rPr>
          <w:rFonts w:ascii="Aharoni" w:hAnsi="Aharoni" w:cs="Aharoni" w:hint="cs"/>
          <w:b/>
          <w:bCs/>
          <w:sz w:val="32"/>
          <w:szCs w:val="32"/>
        </w:rPr>
        <w:t>PARCIAL</w:t>
      </w:r>
    </w:p>
    <w:p w14:paraId="19E96BB6" w14:textId="40CB0234" w:rsidR="00341353" w:rsidRDefault="00341353"/>
    <w:p w14:paraId="472057E9" w14:textId="199253CA" w:rsidR="003115DF" w:rsidRDefault="003115DF"/>
    <w:p w14:paraId="1DA533A4" w14:textId="65BAEA73" w:rsidR="003115DF" w:rsidRDefault="003115DF"/>
    <w:p w14:paraId="4EC12FBE" w14:textId="6451706D" w:rsidR="003115DF" w:rsidRDefault="003115DF"/>
    <w:p w14:paraId="2352EEB9" w14:textId="3F9D02FA" w:rsidR="003115DF" w:rsidRDefault="003115DF"/>
    <w:p w14:paraId="05880D83" w14:textId="4F7B0227" w:rsidR="003115DF" w:rsidRDefault="003115DF"/>
    <w:p w14:paraId="3D0E6869" w14:textId="6CC8609B" w:rsidR="003115DF" w:rsidRDefault="003115DF"/>
    <w:p w14:paraId="5E2EF9B1" w14:textId="4B2DDDFB" w:rsidR="003115DF" w:rsidRDefault="003115DF"/>
    <w:p w14:paraId="39A9C87D" w14:textId="417D493D" w:rsidR="003115DF" w:rsidRDefault="003115DF"/>
    <w:p w14:paraId="06F8E42E" w14:textId="155677E1" w:rsidR="003115DF" w:rsidRDefault="003115DF"/>
    <w:p w14:paraId="3141AAF0" w14:textId="2D6D533C" w:rsidR="003115DF" w:rsidRPr="006C6CC1" w:rsidRDefault="006C6CC1" w:rsidP="006C6CC1">
      <w:pPr>
        <w:jc w:val="center"/>
        <w:rPr>
          <w:rFonts w:ascii="Arial" w:hAnsi="Arial" w:cs="Arial"/>
          <w:b/>
          <w:bCs/>
          <w:sz w:val="28"/>
          <w:szCs w:val="28"/>
        </w:rPr>
      </w:pPr>
      <w:r w:rsidRPr="006C6CC1">
        <w:rPr>
          <w:rFonts w:ascii="Arial" w:hAnsi="Arial" w:cs="Arial"/>
          <w:b/>
          <w:bCs/>
          <w:sz w:val="28"/>
          <w:szCs w:val="28"/>
        </w:rPr>
        <w:lastRenderedPageBreak/>
        <w:t>RELACION ENTRES HOSPEDERO Y MICROORGANISMO</w:t>
      </w:r>
    </w:p>
    <w:p w14:paraId="67003702" w14:textId="77777777" w:rsidR="006C6CC1" w:rsidRDefault="006C6CC1" w:rsidP="006C6CC1">
      <w:pPr>
        <w:jc w:val="both"/>
        <w:rPr>
          <w:rFonts w:ascii="Arial" w:hAnsi="Arial" w:cs="Arial"/>
        </w:rPr>
      </w:pPr>
    </w:p>
    <w:p w14:paraId="6F4BD99E" w14:textId="699728AC" w:rsidR="006C6CC1" w:rsidRPr="006C6CC1" w:rsidRDefault="006C6CC1" w:rsidP="006C6CC1">
      <w:pPr>
        <w:spacing w:line="276" w:lineRule="auto"/>
        <w:jc w:val="both"/>
        <w:rPr>
          <w:rFonts w:ascii="Arial" w:hAnsi="Arial" w:cs="Arial"/>
        </w:rPr>
      </w:pPr>
      <w:r w:rsidRPr="006C6CC1">
        <w:rPr>
          <w:rFonts w:ascii="Arial" w:hAnsi="Arial" w:cs="Arial"/>
        </w:rPr>
        <w:t>Una vez establecida la microflora normal beneficia al huésped al impedir el</w:t>
      </w:r>
    </w:p>
    <w:p w14:paraId="4BE86980" w14:textId="77777777" w:rsidR="006C6CC1" w:rsidRPr="006C6CC1" w:rsidRDefault="006C6CC1" w:rsidP="006C6CC1">
      <w:pPr>
        <w:spacing w:line="276" w:lineRule="auto"/>
        <w:jc w:val="both"/>
        <w:rPr>
          <w:rFonts w:ascii="Arial" w:hAnsi="Arial" w:cs="Arial"/>
        </w:rPr>
      </w:pPr>
      <w:r w:rsidRPr="006C6CC1">
        <w:rPr>
          <w:rFonts w:ascii="Arial" w:hAnsi="Arial" w:cs="Arial"/>
        </w:rPr>
        <w:t>crecimiento   excesivo   de   microorganismos   dañinos.   Este   fenómeno   se</w:t>
      </w:r>
    </w:p>
    <w:p w14:paraId="2E242AF1" w14:textId="3FD37782" w:rsidR="006C6CC1" w:rsidRPr="006C6CC1" w:rsidRDefault="006C6CC1" w:rsidP="006C6CC1">
      <w:pPr>
        <w:spacing w:line="276" w:lineRule="auto"/>
        <w:jc w:val="both"/>
        <w:rPr>
          <w:rFonts w:ascii="Arial" w:hAnsi="Arial" w:cs="Arial"/>
        </w:rPr>
      </w:pPr>
      <w:r w:rsidRPr="006C6CC1">
        <w:rPr>
          <w:rFonts w:ascii="Arial" w:hAnsi="Arial" w:cs="Arial"/>
        </w:rPr>
        <w:t>denomina antagonismo microbiano o exclusión competitiva.</w:t>
      </w:r>
    </w:p>
    <w:p w14:paraId="3C90386B" w14:textId="77777777" w:rsidR="006C6CC1" w:rsidRPr="006C6CC1" w:rsidRDefault="006C6CC1" w:rsidP="006C6CC1">
      <w:pPr>
        <w:spacing w:line="276" w:lineRule="auto"/>
        <w:jc w:val="both"/>
        <w:rPr>
          <w:rFonts w:ascii="Arial" w:hAnsi="Arial" w:cs="Arial"/>
        </w:rPr>
      </w:pPr>
      <w:r w:rsidRPr="006C6CC1">
        <w:rPr>
          <w:rFonts w:ascii="Arial" w:hAnsi="Arial" w:cs="Arial"/>
        </w:rPr>
        <w:sym w:font="Symbol" w:char="F0B7"/>
      </w:r>
      <w:r w:rsidRPr="006C6CC1">
        <w:rPr>
          <w:rFonts w:ascii="Arial" w:hAnsi="Arial" w:cs="Arial"/>
        </w:rPr>
        <w:t>La relación entre la microflora normal y el huésped se denomina simbiosis,</w:t>
      </w:r>
    </w:p>
    <w:p w14:paraId="03D124AF" w14:textId="77777777" w:rsidR="006C6CC1" w:rsidRPr="006C6CC1" w:rsidRDefault="006C6CC1" w:rsidP="006C6CC1">
      <w:pPr>
        <w:spacing w:line="276" w:lineRule="auto"/>
        <w:jc w:val="both"/>
        <w:rPr>
          <w:rFonts w:ascii="Arial" w:hAnsi="Arial" w:cs="Arial"/>
        </w:rPr>
      </w:pPr>
      <w:r w:rsidRPr="006C6CC1">
        <w:rPr>
          <w:rFonts w:ascii="Arial" w:hAnsi="Arial" w:cs="Arial"/>
        </w:rPr>
        <w:t>que significa convivencia.</w:t>
      </w:r>
    </w:p>
    <w:p w14:paraId="09790FD1" w14:textId="4D985F91" w:rsidR="006C6CC1" w:rsidRPr="006C6CC1" w:rsidRDefault="006C6CC1" w:rsidP="006C6CC1">
      <w:pPr>
        <w:spacing w:line="276" w:lineRule="auto"/>
        <w:jc w:val="both"/>
        <w:rPr>
          <w:rFonts w:ascii="Arial" w:hAnsi="Arial" w:cs="Arial"/>
        </w:rPr>
      </w:pPr>
      <w:r w:rsidRPr="006C6CC1">
        <w:rPr>
          <w:rFonts w:ascii="Arial" w:hAnsi="Arial" w:cs="Arial"/>
        </w:rPr>
        <w:sym w:font="Symbol" w:char="F0B7"/>
      </w:r>
      <w:r w:rsidRPr="006C6CC1">
        <w:rPr>
          <w:rFonts w:ascii="Arial" w:hAnsi="Arial" w:cs="Arial"/>
        </w:rPr>
        <w:t xml:space="preserve">En   la   relación   simbiótica   </w:t>
      </w:r>
      <w:r w:rsidRPr="006C6CC1">
        <w:rPr>
          <w:rFonts w:ascii="Arial" w:hAnsi="Arial" w:cs="Arial"/>
        </w:rPr>
        <w:t>denominada comensalismo uno</w:t>
      </w:r>
      <w:r w:rsidRPr="006C6CC1">
        <w:rPr>
          <w:rFonts w:ascii="Arial" w:hAnsi="Arial" w:cs="Arial"/>
        </w:rPr>
        <w:t xml:space="preserve">   de   los</w:t>
      </w:r>
    </w:p>
    <w:p w14:paraId="046067EC" w14:textId="77777777" w:rsidR="006C6CC1" w:rsidRPr="006C6CC1" w:rsidRDefault="006C6CC1" w:rsidP="006C6CC1">
      <w:pPr>
        <w:spacing w:line="276" w:lineRule="auto"/>
        <w:jc w:val="both"/>
        <w:rPr>
          <w:rFonts w:ascii="Arial" w:hAnsi="Arial" w:cs="Arial"/>
        </w:rPr>
      </w:pPr>
      <w:r w:rsidRPr="006C6CC1">
        <w:rPr>
          <w:rFonts w:ascii="Arial" w:hAnsi="Arial" w:cs="Arial"/>
        </w:rPr>
        <w:t>organismos   se   beneficia   y   el   otro   no   se   perjudica.   Muchos   de   los</w:t>
      </w:r>
    </w:p>
    <w:p w14:paraId="017F758C" w14:textId="77777777" w:rsidR="006C6CC1" w:rsidRPr="006C6CC1" w:rsidRDefault="006C6CC1" w:rsidP="006C6CC1">
      <w:pPr>
        <w:spacing w:line="276" w:lineRule="auto"/>
        <w:jc w:val="both"/>
        <w:rPr>
          <w:rFonts w:ascii="Arial" w:hAnsi="Arial" w:cs="Arial"/>
        </w:rPr>
      </w:pPr>
      <w:r w:rsidRPr="006C6CC1">
        <w:rPr>
          <w:rFonts w:ascii="Arial" w:hAnsi="Arial" w:cs="Arial"/>
        </w:rPr>
        <w:t>microorganismos que componen la microflora normal son comensales.</w:t>
      </w:r>
    </w:p>
    <w:p w14:paraId="11CD20CD" w14:textId="77777777" w:rsidR="006C6CC1" w:rsidRPr="006C6CC1" w:rsidRDefault="006C6CC1" w:rsidP="006C6CC1">
      <w:pPr>
        <w:spacing w:line="276" w:lineRule="auto"/>
        <w:jc w:val="both"/>
        <w:rPr>
          <w:rFonts w:ascii="Arial" w:hAnsi="Arial" w:cs="Arial"/>
        </w:rPr>
      </w:pPr>
      <w:r w:rsidRPr="006C6CC1">
        <w:rPr>
          <w:rFonts w:ascii="Arial" w:hAnsi="Arial" w:cs="Arial"/>
        </w:rPr>
        <w:sym w:font="Symbol" w:char="F0B7"/>
      </w:r>
      <w:r w:rsidRPr="006C6CC1">
        <w:rPr>
          <w:rFonts w:ascii="Arial" w:hAnsi="Arial" w:cs="Arial"/>
        </w:rPr>
        <w:t>El mutualismo es un tipo de simbiosis que beneficia a ambos organismos.</w:t>
      </w:r>
    </w:p>
    <w:p w14:paraId="05702102" w14:textId="77777777" w:rsidR="006C6CC1" w:rsidRPr="006C6CC1" w:rsidRDefault="006C6CC1" w:rsidP="006C6CC1">
      <w:pPr>
        <w:spacing w:line="276" w:lineRule="auto"/>
        <w:jc w:val="both"/>
        <w:rPr>
          <w:rFonts w:ascii="Arial" w:hAnsi="Arial" w:cs="Arial"/>
        </w:rPr>
      </w:pPr>
      <w:r w:rsidRPr="006C6CC1">
        <w:rPr>
          <w:rFonts w:ascii="Arial" w:hAnsi="Arial" w:cs="Arial"/>
        </w:rPr>
        <w:sym w:font="Symbol" w:char="F0B7"/>
      </w:r>
      <w:r w:rsidRPr="006C6CC1">
        <w:rPr>
          <w:rFonts w:ascii="Arial" w:hAnsi="Arial" w:cs="Arial"/>
        </w:rPr>
        <w:t>En otro tipo de simbiosis un organismo se beneficia al obtener nutrientes a</w:t>
      </w:r>
    </w:p>
    <w:p w14:paraId="39AF021C" w14:textId="6048B316" w:rsidR="006C6CC1" w:rsidRPr="006C6CC1" w:rsidRDefault="006C6CC1" w:rsidP="006C6CC1">
      <w:pPr>
        <w:spacing w:line="276" w:lineRule="auto"/>
        <w:jc w:val="both"/>
        <w:rPr>
          <w:rFonts w:ascii="Arial" w:hAnsi="Arial" w:cs="Arial"/>
        </w:rPr>
      </w:pPr>
      <w:r w:rsidRPr="006C6CC1">
        <w:rPr>
          <w:rFonts w:ascii="Arial" w:hAnsi="Arial" w:cs="Arial"/>
        </w:rPr>
        <w:t xml:space="preserve">expensas   del   </w:t>
      </w:r>
      <w:r w:rsidRPr="006C6CC1">
        <w:rPr>
          <w:rFonts w:ascii="Arial" w:hAnsi="Arial" w:cs="Arial"/>
        </w:rPr>
        <w:t>otro; esta</w:t>
      </w:r>
      <w:r w:rsidRPr="006C6CC1">
        <w:rPr>
          <w:rFonts w:ascii="Arial" w:hAnsi="Arial" w:cs="Arial"/>
        </w:rPr>
        <w:t xml:space="preserve">   relación   se   </w:t>
      </w:r>
      <w:r w:rsidRPr="006C6CC1">
        <w:rPr>
          <w:rFonts w:ascii="Arial" w:hAnsi="Arial" w:cs="Arial"/>
        </w:rPr>
        <w:t>denomina parasitismo</w:t>
      </w:r>
      <w:r w:rsidRPr="006C6CC1">
        <w:rPr>
          <w:rFonts w:ascii="Arial" w:hAnsi="Arial" w:cs="Arial"/>
        </w:rPr>
        <w:t>.   Muchas</w:t>
      </w:r>
    </w:p>
    <w:p w14:paraId="09F0CD18" w14:textId="77777777" w:rsidR="006C6CC1" w:rsidRPr="006C6CC1" w:rsidRDefault="006C6CC1" w:rsidP="006C6CC1">
      <w:pPr>
        <w:spacing w:line="276" w:lineRule="auto"/>
        <w:jc w:val="both"/>
        <w:rPr>
          <w:rFonts w:ascii="Arial" w:hAnsi="Arial" w:cs="Arial"/>
        </w:rPr>
      </w:pPr>
      <w:r w:rsidRPr="006C6CC1">
        <w:rPr>
          <w:rFonts w:ascii="Arial" w:hAnsi="Arial" w:cs="Arial"/>
        </w:rPr>
        <w:t>bacterias causantes de enfermedades son parásitos.</w:t>
      </w:r>
    </w:p>
    <w:p w14:paraId="75F8D680" w14:textId="77777777" w:rsidR="006C6CC1" w:rsidRPr="006C6CC1" w:rsidRDefault="006C6CC1" w:rsidP="006C6CC1">
      <w:pPr>
        <w:spacing w:line="276" w:lineRule="auto"/>
        <w:jc w:val="both"/>
        <w:rPr>
          <w:rFonts w:ascii="Arial" w:hAnsi="Arial" w:cs="Arial"/>
        </w:rPr>
      </w:pPr>
      <w:r w:rsidRPr="006C6CC1">
        <w:rPr>
          <w:rFonts w:ascii="Arial" w:hAnsi="Arial" w:cs="Arial"/>
        </w:rPr>
        <w:t>Microorganismos oportunistas.</w:t>
      </w:r>
    </w:p>
    <w:p w14:paraId="6649E2F6" w14:textId="77777777" w:rsidR="006C6CC1" w:rsidRPr="006C6CC1" w:rsidRDefault="006C6CC1" w:rsidP="006C6CC1">
      <w:pPr>
        <w:spacing w:line="276" w:lineRule="auto"/>
        <w:jc w:val="both"/>
        <w:rPr>
          <w:rFonts w:ascii="Arial" w:hAnsi="Arial" w:cs="Arial"/>
        </w:rPr>
      </w:pPr>
      <w:r w:rsidRPr="006C6CC1">
        <w:rPr>
          <w:rFonts w:ascii="Arial" w:hAnsi="Arial" w:cs="Arial"/>
        </w:rPr>
        <w:t>Si bien es conveniente categorizar las relaciones simbióticas por tipo, se debe</w:t>
      </w:r>
    </w:p>
    <w:p w14:paraId="3B94D7F3" w14:textId="58D1C355" w:rsidR="006C6CC1" w:rsidRPr="006C6CC1" w:rsidRDefault="006C6CC1" w:rsidP="006C6CC1">
      <w:pPr>
        <w:spacing w:line="276" w:lineRule="auto"/>
        <w:jc w:val="both"/>
        <w:rPr>
          <w:rFonts w:ascii="Arial" w:hAnsi="Arial" w:cs="Arial"/>
        </w:rPr>
      </w:pPr>
      <w:r w:rsidRPr="006C6CC1">
        <w:rPr>
          <w:rFonts w:ascii="Arial" w:hAnsi="Arial" w:cs="Arial"/>
        </w:rPr>
        <w:t>hay que recordar</w:t>
      </w:r>
      <w:r w:rsidRPr="006C6CC1">
        <w:rPr>
          <w:rFonts w:ascii="Arial" w:hAnsi="Arial" w:cs="Arial"/>
        </w:rPr>
        <w:t xml:space="preserve"> que en ciertas condiciones la relación se puede modificar. Por ejemplo,</w:t>
      </w:r>
    </w:p>
    <w:p w14:paraId="582D6449" w14:textId="3B4C8B61" w:rsidR="006C6CC1" w:rsidRPr="006C6CC1" w:rsidRDefault="006C6CC1" w:rsidP="006C6CC1">
      <w:pPr>
        <w:spacing w:line="276" w:lineRule="auto"/>
        <w:jc w:val="both"/>
        <w:rPr>
          <w:rFonts w:ascii="Arial" w:hAnsi="Arial" w:cs="Arial"/>
        </w:rPr>
      </w:pPr>
      <w:r w:rsidRPr="006C6CC1">
        <w:rPr>
          <w:rFonts w:ascii="Arial" w:hAnsi="Arial" w:cs="Arial"/>
        </w:rPr>
        <w:t xml:space="preserve">en las circunstancias adecuadas, un microorganismo mutualista </w:t>
      </w:r>
      <w:r w:rsidRPr="006C6CC1">
        <w:rPr>
          <w:rFonts w:ascii="Arial" w:hAnsi="Arial" w:cs="Arial"/>
        </w:rPr>
        <w:t>como E.</w:t>
      </w:r>
      <w:r w:rsidRPr="006C6CC1">
        <w:rPr>
          <w:rFonts w:ascii="Arial" w:hAnsi="Arial" w:cs="Arial"/>
        </w:rPr>
        <w:t xml:space="preserve"> coli se</w:t>
      </w:r>
    </w:p>
    <w:p w14:paraId="606D2AA5" w14:textId="77777777" w:rsidR="006C6CC1" w:rsidRPr="006C6CC1" w:rsidRDefault="006C6CC1" w:rsidP="006C6CC1">
      <w:pPr>
        <w:spacing w:line="276" w:lineRule="auto"/>
        <w:jc w:val="both"/>
        <w:rPr>
          <w:rFonts w:ascii="Arial" w:hAnsi="Arial" w:cs="Arial"/>
        </w:rPr>
      </w:pPr>
      <w:r w:rsidRPr="006C6CC1">
        <w:rPr>
          <w:rFonts w:ascii="Arial" w:hAnsi="Arial" w:cs="Arial"/>
        </w:rPr>
        <w:t>puede transformar en dañino.</w:t>
      </w:r>
    </w:p>
    <w:p w14:paraId="5709EBE2" w14:textId="77777777" w:rsidR="006C6CC1" w:rsidRPr="006C6CC1" w:rsidRDefault="006C6CC1" w:rsidP="006C6CC1">
      <w:pPr>
        <w:spacing w:line="276" w:lineRule="auto"/>
        <w:jc w:val="both"/>
        <w:rPr>
          <w:rFonts w:ascii="Arial" w:hAnsi="Arial" w:cs="Arial"/>
        </w:rPr>
      </w:pPr>
      <w:r w:rsidRPr="006C6CC1">
        <w:rPr>
          <w:rFonts w:ascii="Arial" w:hAnsi="Arial" w:cs="Arial"/>
        </w:rPr>
        <w:t>Los microbios como E. coli se denominan patógenos oportunistas porque por lo</w:t>
      </w:r>
    </w:p>
    <w:p w14:paraId="32AB252E" w14:textId="77777777" w:rsidR="006C6CC1" w:rsidRPr="006C6CC1" w:rsidRDefault="006C6CC1" w:rsidP="006C6CC1">
      <w:pPr>
        <w:spacing w:line="276" w:lineRule="auto"/>
        <w:jc w:val="both"/>
        <w:rPr>
          <w:rFonts w:ascii="Arial" w:hAnsi="Arial" w:cs="Arial"/>
        </w:rPr>
      </w:pPr>
      <w:r w:rsidRPr="006C6CC1">
        <w:rPr>
          <w:rFonts w:ascii="Arial" w:hAnsi="Arial" w:cs="Arial"/>
        </w:rPr>
        <w:t>general no causan enfermedades en su hábitat normal en una persona sana pero</w:t>
      </w:r>
    </w:p>
    <w:p w14:paraId="6ABE14A6" w14:textId="77777777" w:rsidR="006C6CC1" w:rsidRPr="006C6CC1" w:rsidRDefault="006C6CC1" w:rsidP="006C6CC1">
      <w:pPr>
        <w:spacing w:line="276" w:lineRule="auto"/>
        <w:jc w:val="both"/>
        <w:rPr>
          <w:rFonts w:ascii="Arial" w:hAnsi="Arial" w:cs="Arial"/>
        </w:rPr>
      </w:pPr>
      <w:r w:rsidRPr="006C6CC1">
        <w:rPr>
          <w:rFonts w:ascii="Arial" w:hAnsi="Arial" w:cs="Arial"/>
        </w:rPr>
        <w:t>podrían causarlas en un ambiente diferente.</w:t>
      </w:r>
    </w:p>
    <w:p w14:paraId="1EC28C19" w14:textId="023F6C60" w:rsidR="006C6CC1" w:rsidRDefault="006C6CC1" w:rsidP="006C6CC1">
      <w:pPr>
        <w:jc w:val="both"/>
        <w:rPr>
          <w:rFonts w:ascii="Arial" w:hAnsi="Arial" w:cs="Arial"/>
          <w:b/>
          <w:bCs/>
          <w:sz w:val="24"/>
          <w:szCs w:val="24"/>
        </w:rPr>
      </w:pPr>
    </w:p>
    <w:p w14:paraId="562D3FD8" w14:textId="20F71851" w:rsidR="006C6CC1" w:rsidRDefault="006C6CC1" w:rsidP="006C6CC1">
      <w:pPr>
        <w:jc w:val="both"/>
        <w:rPr>
          <w:rFonts w:ascii="Arial" w:hAnsi="Arial" w:cs="Arial"/>
          <w:b/>
          <w:bCs/>
          <w:sz w:val="24"/>
          <w:szCs w:val="24"/>
        </w:rPr>
      </w:pPr>
    </w:p>
    <w:p w14:paraId="426C938C" w14:textId="5A653D92" w:rsidR="006C6CC1" w:rsidRDefault="006C6CC1" w:rsidP="006C6CC1">
      <w:pPr>
        <w:jc w:val="both"/>
        <w:rPr>
          <w:rFonts w:ascii="Arial" w:hAnsi="Arial" w:cs="Arial"/>
          <w:b/>
          <w:bCs/>
          <w:sz w:val="24"/>
          <w:szCs w:val="24"/>
        </w:rPr>
      </w:pPr>
    </w:p>
    <w:p w14:paraId="78F7F076" w14:textId="5AD0EAAF" w:rsidR="006C6CC1" w:rsidRDefault="006C6CC1" w:rsidP="006C6CC1">
      <w:pPr>
        <w:jc w:val="both"/>
        <w:rPr>
          <w:rFonts w:ascii="Arial" w:hAnsi="Arial" w:cs="Arial"/>
          <w:b/>
          <w:bCs/>
          <w:sz w:val="24"/>
          <w:szCs w:val="24"/>
        </w:rPr>
      </w:pPr>
    </w:p>
    <w:p w14:paraId="1BC81351" w14:textId="6599D8CC" w:rsidR="006C6CC1" w:rsidRDefault="006C6CC1" w:rsidP="006C6CC1">
      <w:pPr>
        <w:jc w:val="both"/>
        <w:rPr>
          <w:rFonts w:ascii="Arial" w:hAnsi="Arial" w:cs="Arial"/>
          <w:b/>
          <w:bCs/>
          <w:sz w:val="24"/>
          <w:szCs w:val="24"/>
        </w:rPr>
      </w:pPr>
    </w:p>
    <w:p w14:paraId="5A1F0A29" w14:textId="73D5B0FD" w:rsidR="006C6CC1" w:rsidRDefault="006C6CC1" w:rsidP="006C6CC1">
      <w:pPr>
        <w:jc w:val="both"/>
        <w:rPr>
          <w:rFonts w:ascii="Arial" w:hAnsi="Arial" w:cs="Arial"/>
          <w:b/>
          <w:bCs/>
          <w:sz w:val="24"/>
          <w:szCs w:val="24"/>
        </w:rPr>
      </w:pPr>
    </w:p>
    <w:p w14:paraId="637EDDE4" w14:textId="77777777" w:rsidR="006C6CC1" w:rsidRDefault="006C6CC1" w:rsidP="006C6CC1">
      <w:pPr>
        <w:jc w:val="center"/>
        <w:rPr>
          <w:rFonts w:ascii="Arial" w:hAnsi="Arial" w:cs="Arial"/>
          <w:b/>
          <w:bCs/>
          <w:sz w:val="24"/>
          <w:szCs w:val="24"/>
        </w:rPr>
      </w:pPr>
      <w:r>
        <w:rPr>
          <w:rFonts w:ascii="Arial" w:hAnsi="Arial" w:cs="Arial"/>
          <w:b/>
          <w:bCs/>
          <w:sz w:val="24"/>
          <w:szCs w:val="24"/>
        </w:rPr>
        <w:lastRenderedPageBreak/>
        <w:t>RELACION HOSPEDERO- PATOGENICIDAD</w:t>
      </w:r>
    </w:p>
    <w:p w14:paraId="0BD3EC62" w14:textId="21832031" w:rsidR="006C6CC1" w:rsidRPr="006C6CC1" w:rsidRDefault="006C6CC1" w:rsidP="006C6CC1">
      <w:pPr>
        <w:spacing w:line="240" w:lineRule="auto"/>
        <w:jc w:val="both"/>
        <w:rPr>
          <w:rFonts w:ascii="Arial" w:hAnsi="Arial" w:cs="Arial"/>
        </w:rPr>
      </w:pPr>
      <w:r w:rsidRPr="006C6CC1">
        <w:rPr>
          <w:rFonts w:ascii="Arial" w:hAnsi="Arial" w:cs="Arial"/>
        </w:rPr>
        <w:t xml:space="preserve">Relación hospedero con bacterias </w:t>
      </w:r>
      <w:r w:rsidRPr="006C6CC1">
        <w:rPr>
          <w:rFonts w:ascii="Arial" w:hAnsi="Arial" w:cs="Arial"/>
        </w:rPr>
        <w:t>del microbiota</w:t>
      </w:r>
      <w:r w:rsidRPr="006C6CC1">
        <w:rPr>
          <w:rFonts w:ascii="Arial" w:hAnsi="Arial" w:cs="Arial"/>
        </w:rPr>
        <w:t xml:space="preserve">         estos son los dos extremos de la relación </w:t>
      </w:r>
    </w:p>
    <w:p w14:paraId="5C202C7D" w14:textId="4BBB808F" w:rsidR="006C6CC1" w:rsidRPr="006C6CC1" w:rsidRDefault="006C6CC1" w:rsidP="006C6CC1">
      <w:pPr>
        <w:spacing w:line="240" w:lineRule="auto"/>
        <w:jc w:val="both"/>
        <w:rPr>
          <w:rFonts w:ascii="Arial" w:hAnsi="Arial" w:cs="Arial"/>
        </w:rPr>
      </w:pPr>
      <w:r w:rsidRPr="006C6CC1">
        <w:rPr>
          <w:rFonts w:ascii="Arial" w:hAnsi="Arial" w:cs="Arial"/>
        </w:rPr>
        <w:t>. Relación</w:t>
      </w:r>
      <w:r w:rsidRPr="006C6CC1">
        <w:rPr>
          <w:rFonts w:ascii="Arial" w:hAnsi="Arial" w:cs="Arial"/>
        </w:rPr>
        <w:t xml:space="preserve"> hospedero-patógeno, el encuentro </w:t>
      </w:r>
    </w:p>
    <w:p w14:paraId="1126C202" w14:textId="2ED4B3B9" w:rsidR="006C6CC1" w:rsidRPr="006C6CC1" w:rsidRDefault="006C6CC1" w:rsidP="006C6CC1">
      <w:pPr>
        <w:spacing w:line="240" w:lineRule="auto"/>
        <w:jc w:val="both"/>
        <w:rPr>
          <w:rFonts w:ascii="Arial" w:hAnsi="Arial" w:cs="Arial"/>
        </w:rPr>
      </w:pPr>
      <w:r w:rsidRPr="006C6CC1">
        <w:rPr>
          <w:rFonts w:ascii="Arial" w:hAnsi="Arial" w:cs="Arial"/>
        </w:rPr>
        <w:t xml:space="preserve"> determina un daño de menor o mayor magnitud  </w:t>
      </w:r>
    </w:p>
    <w:p w14:paraId="32055114" w14:textId="733FDEA3" w:rsidR="006C6CC1" w:rsidRPr="006C6CC1" w:rsidRDefault="006C6CC1" w:rsidP="006C6CC1">
      <w:pPr>
        <w:spacing w:line="240" w:lineRule="auto"/>
        <w:jc w:val="both"/>
        <w:rPr>
          <w:rFonts w:ascii="Arial" w:hAnsi="Arial" w:cs="Arial"/>
        </w:rPr>
      </w:pPr>
      <w:r w:rsidRPr="006C6CC1">
        <w:rPr>
          <w:rFonts w:ascii="Arial" w:hAnsi="Arial" w:cs="Arial"/>
        </w:rPr>
        <w:t xml:space="preserve">-Relación hospedero-parásito (RHP): nos referimos a diferentes maneras que interactúan bacterias y seres humanos </w:t>
      </w:r>
    </w:p>
    <w:p w14:paraId="0C1FCF49" w14:textId="7927BE90" w:rsidR="006C6CC1" w:rsidRPr="006C6CC1" w:rsidRDefault="006C6CC1" w:rsidP="006C6CC1">
      <w:pPr>
        <w:spacing w:line="240" w:lineRule="auto"/>
        <w:jc w:val="both"/>
        <w:rPr>
          <w:rFonts w:ascii="Arial" w:hAnsi="Arial" w:cs="Arial"/>
        </w:rPr>
      </w:pPr>
      <w:r w:rsidRPr="006C6CC1">
        <w:rPr>
          <w:rFonts w:ascii="Arial" w:hAnsi="Arial" w:cs="Arial"/>
        </w:rPr>
        <w:t xml:space="preserve"> -El resultado final de la relación RHP depende de factores de ambos participantes. </w:t>
      </w:r>
    </w:p>
    <w:p w14:paraId="67CD5A8A" w14:textId="4F4B4C7E" w:rsidR="006C6CC1" w:rsidRPr="006C6CC1" w:rsidRDefault="006C6CC1" w:rsidP="006C6CC1">
      <w:pPr>
        <w:spacing w:line="240" w:lineRule="auto"/>
        <w:jc w:val="both"/>
        <w:rPr>
          <w:rFonts w:ascii="Arial" w:hAnsi="Arial" w:cs="Arial"/>
        </w:rPr>
      </w:pPr>
      <w:r w:rsidRPr="006C6CC1">
        <w:rPr>
          <w:rFonts w:ascii="Arial" w:hAnsi="Arial" w:cs="Arial"/>
        </w:rPr>
        <w:t xml:space="preserve">-Microbiota: conjunto de bacterias que conviven con los seres humanos. </w:t>
      </w:r>
    </w:p>
    <w:p w14:paraId="33512909" w14:textId="37859070" w:rsidR="006C6CC1" w:rsidRPr="006C6CC1" w:rsidRDefault="006C6CC1" w:rsidP="006C6CC1">
      <w:pPr>
        <w:spacing w:line="240" w:lineRule="auto"/>
        <w:jc w:val="both"/>
        <w:rPr>
          <w:rFonts w:ascii="Arial" w:hAnsi="Arial" w:cs="Arial"/>
        </w:rPr>
      </w:pPr>
      <w:r w:rsidRPr="006C6CC1">
        <w:rPr>
          <w:rFonts w:ascii="Arial" w:hAnsi="Arial" w:cs="Arial"/>
        </w:rPr>
        <w:t xml:space="preserve">-Los seres humanos ofrecen diferentes nichos ecológicos (piel, tubo digestivo, tracto urinario, </w:t>
      </w:r>
      <w:r w:rsidRPr="006C6CC1">
        <w:rPr>
          <w:rFonts w:ascii="Arial" w:hAnsi="Arial" w:cs="Arial"/>
        </w:rPr>
        <w:t>etc.</w:t>
      </w:r>
      <w:r w:rsidRPr="006C6CC1">
        <w:rPr>
          <w:rFonts w:ascii="Arial" w:hAnsi="Arial" w:cs="Arial"/>
        </w:rPr>
        <w:t>)</w:t>
      </w:r>
      <w:r w:rsidRPr="006C6CC1">
        <w:rPr>
          <w:rFonts w:ascii="Arial" w:hAnsi="Arial" w:cs="Arial"/>
        </w:rPr>
        <w:t>.</w:t>
      </w:r>
    </w:p>
    <w:p w14:paraId="4B9FFC76" w14:textId="6509ED69" w:rsidR="006C6CC1" w:rsidRDefault="006C6CC1" w:rsidP="006C6CC1">
      <w:pPr>
        <w:spacing w:line="240" w:lineRule="auto"/>
        <w:jc w:val="both"/>
        <w:rPr>
          <w:rFonts w:ascii="Arial" w:hAnsi="Arial" w:cs="Arial"/>
        </w:rPr>
      </w:pPr>
      <w:r w:rsidRPr="006C6CC1">
        <w:rPr>
          <w:rFonts w:ascii="Arial" w:hAnsi="Arial" w:cs="Arial"/>
        </w:rPr>
        <w:t xml:space="preserve">-El niño antes de nacer es </w:t>
      </w:r>
      <w:r w:rsidRPr="006C6CC1">
        <w:rPr>
          <w:rFonts w:ascii="Arial" w:hAnsi="Arial" w:cs="Arial"/>
        </w:rPr>
        <w:t>estéril</w:t>
      </w:r>
      <w:r w:rsidRPr="006C6CC1">
        <w:rPr>
          <w:rFonts w:ascii="Arial" w:hAnsi="Arial" w:cs="Arial"/>
        </w:rPr>
        <w:t xml:space="preserve">, adquiere </w:t>
      </w:r>
      <w:r w:rsidR="002B58DF" w:rsidRPr="006C6CC1">
        <w:rPr>
          <w:rFonts w:ascii="Arial" w:hAnsi="Arial" w:cs="Arial"/>
        </w:rPr>
        <w:t>el microbiota</w:t>
      </w:r>
      <w:r w:rsidRPr="006C6CC1">
        <w:rPr>
          <w:rFonts w:ascii="Arial" w:hAnsi="Arial" w:cs="Arial"/>
        </w:rPr>
        <w:t xml:space="preserve"> mediante el canal de parto</w:t>
      </w:r>
      <w:r>
        <w:rPr>
          <w:rFonts w:ascii="Arial" w:hAnsi="Arial" w:cs="Arial"/>
        </w:rPr>
        <w:t>.</w:t>
      </w:r>
    </w:p>
    <w:p w14:paraId="379BE46A" w14:textId="48E5BE6B" w:rsidR="002B58DF" w:rsidRDefault="002B58DF" w:rsidP="006C6CC1">
      <w:pPr>
        <w:spacing w:line="240" w:lineRule="auto"/>
        <w:jc w:val="both"/>
        <w:rPr>
          <w:rFonts w:ascii="Arial" w:hAnsi="Arial" w:cs="Arial"/>
        </w:rPr>
      </w:pPr>
    </w:p>
    <w:p w14:paraId="30C6F094" w14:textId="305734BB" w:rsidR="002B58DF" w:rsidRDefault="002B58DF" w:rsidP="002B58DF">
      <w:pPr>
        <w:spacing w:line="240" w:lineRule="auto"/>
        <w:jc w:val="center"/>
        <w:rPr>
          <w:rFonts w:ascii="Arial" w:hAnsi="Arial" w:cs="Arial"/>
          <w:b/>
          <w:bCs/>
          <w:sz w:val="28"/>
          <w:szCs w:val="28"/>
        </w:rPr>
      </w:pPr>
      <w:r w:rsidRPr="002B58DF">
        <w:rPr>
          <w:rFonts w:ascii="Arial" w:hAnsi="Arial" w:cs="Arial"/>
          <w:b/>
          <w:bCs/>
          <w:sz w:val="28"/>
          <w:szCs w:val="28"/>
        </w:rPr>
        <w:t>PATOGENIA</w:t>
      </w:r>
    </w:p>
    <w:p w14:paraId="707DA041" w14:textId="77777777" w:rsidR="002B58DF" w:rsidRP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r w:rsidRPr="002B58DF">
        <w:rPr>
          <w:rFonts w:ascii="Arial" w:hAnsi="Arial" w:cs="Arial"/>
          <w:color w:val="3A3A3A"/>
          <w:sz w:val="22"/>
          <w:szCs w:val="22"/>
        </w:rPr>
        <w:t>La patología es el estudio de la modificación de tejidos, células y órganos dentro del cuerpo como resultado de una enfermedad. La patogenicidad es el término que se aplica a un patógeno que es capaz de causar enfermedades infecciosas dentro del cuerpo. Los problemas de salud causados ​​por estos microorganismos incluyen tanto protozoos como infecciones bacterianas y enfermedades infecciosas. La patogenicidad de un organismo a menudo se denomina virulencia.</w:t>
      </w:r>
    </w:p>
    <w:p w14:paraId="1E79DC8B" w14:textId="70963625"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r w:rsidRPr="002B58DF">
        <w:rPr>
          <w:rFonts w:ascii="Arial" w:hAnsi="Arial" w:cs="Arial"/>
          <w:color w:val="3A3A3A"/>
          <w:sz w:val="22"/>
          <w:szCs w:val="22"/>
        </w:rPr>
        <w:t>Todos los sistemas trabajan juntos en el cuerpo para mantener la homeostasis o procesamiento fisiológico normal. La homeostasis es el proceso mediante el cual el cuerpo puede regular la temperatura, el metabolismo y la presión arterial a pesar de las condiciones de su entorno externo. Sin embargo, si se cambian los sistemas dentro del cuerpo, puede ocurrir una enfermedad. Los patólogos estudian las enfermedades para comprender cómo funcionan y brindarles tratamiento.</w:t>
      </w:r>
    </w:p>
    <w:p w14:paraId="39F33F94" w14:textId="77777777" w:rsidR="002B58DF" w:rsidRP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r w:rsidRPr="002B58DF">
        <w:rPr>
          <w:rFonts w:ascii="Arial" w:hAnsi="Arial" w:cs="Arial"/>
          <w:color w:val="3A3A3A"/>
          <w:sz w:val="22"/>
          <w:szCs w:val="22"/>
        </w:rPr>
        <w:t xml:space="preserve">La patogenia se refiere a la forma en que una enfermedad comienza y luego se desarrolla con el tiempo. Cuando un patólogo estudia un patógeno, estudia en particular las actividades celulares y fisiológicas que intervienen en el desarrollo de la enfermedad. El proceso de patogénesis implica determinar qué causó la enfermedad, el daño que ha causado y los cambios que se han producido desde su presencia. Algunos microorganismos son frecuentemente patógenos o productores de enfermedades, mientras que </w:t>
      </w:r>
      <w:proofErr w:type="gramStart"/>
      <w:r w:rsidRPr="002B58DF">
        <w:rPr>
          <w:rFonts w:ascii="Arial" w:hAnsi="Arial" w:cs="Arial"/>
          <w:color w:val="3A3A3A"/>
          <w:sz w:val="22"/>
          <w:szCs w:val="22"/>
        </w:rPr>
        <w:t>otros rara vez</w:t>
      </w:r>
      <w:proofErr w:type="gramEnd"/>
      <w:r w:rsidRPr="002B58DF">
        <w:rPr>
          <w:rFonts w:ascii="Arial" w:hAnsi="Arial" w:cs="Arial"/>
          <w:color w:val="3A3A3A"/>
          <w:sz w:val="22"/>
          <w:szCs w:val="22"/>
        </w:rPr>
        <w:t xml:space="preserve"> causan enfermedades. Por ejemplo, la patogenicidad de los patógenos oportunistas no es recurrente en personas con buena salud, pero puede causar infecciones en personas con un sistema inmunológico débil.</w:t>
      </w:r>
    </w:p>
    <w:p w14:paraId="43DAE5BC" w14:textId="77777777" w:rsidR="002B58DF" w:rsidRP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r w:rsidRPr="002B58DF">
        <w:rPr>
          <w:rFonts w:ascii="Arial" w:hAnsi="Arial" w:cs="Arial"/>
          <w:color w:val="3A3A3A"/>
          <w:sz w:val="22"/>
          <w:szCs w:val="22"/>
        </w:rPr>
        <w:t xml:space="preserve">Enfermedades como las infecciones son causadas por microorganismos. Estos microorganismos son patógenos e incluyen bacterias y protozoos. El daño al cuerpo como resultado de tales patógenos puede ser directo de tejido destruido o puede ser indirecto como resultado de una toxina que produce. La patogenicidad o virulencia de patógenos </w:t>
      </w:r>
      <w:r w:rsidRPr="002B58DF">
        <w:rPr>
          <w:rFonts w:ascii="Arial" w:hAnsi="Arial" w:cs="Arial"/>
          <w:color w:val="3A3A3A"/>
          <w:sz w:val="22"/>
          <w:szCs w:val="22"/>
        </w:rPr>
        <w:lastRenderedPageBreak/>
        <w:t>como bacterias y protozoos es medida por patólogos y determinada por la cantidad de organismos que se necesitan para que ocurra la enfermedad.</w:t>
      </w:r>
    </w:p>
    <w:p w14:paraId="3FAC3663" w14:textId="77777777" w:rsidR="002B58DF" w:rsidRP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r w:rsidRPr="002B58DF">
        <w:rPr>
          <w:rFonts w:ascii="Arial" w:hAnsi="Arial" w:cs="Arial"/>
          <w:color w:val="3A3A3A"/>
          <w:sz w:val="22"/>
          <w:szCs w:val="22"/>
        </w:rPr>
        <w:t>Las bacterias están involucradas en muchas enfermedades humanas. Tales infecciones pueden ser leves, por ejemplo, un ojo o un oído infectados. También pueden ser potencialmente letales, como la tuberculosis, una afección que comúnmente afecta los pulmones y causa síntomas como sudores nocturnos, fiebre y pérdida de peso. Este tipo de patógeno puede ingresar al cuerpo a través de la piel o por orificios como la boca y la nariz. La enfermedad se produce cuando la bacteria infecciosa produce endotoxinas y exotoxinas que son venenosas y provocan inflamación de los tejidos.</w:t>
      </w:r>
    </w:p>
    <w:p w14:paraId="4CAF4CAE" w14:textId="228F0750"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r w:rsidRPr="002B58DF">
        <w:rPr>
          <w:rFonts w:ascii="Arial" w:hAnsi="Arial" w:cs="Arial"/>
          <w:color w:val="3A3A3A"/>
          <w:sz w:val="22"/>
          <w:szCs w:val="22"/>
        </w:rPr>
        <w:t>Otro patógeno son los protozoos, que es un animal primitivo que consta de una sola célula. Son más grandes que las bacterias, pero siguen siendo microscópicos. La mayoría vive de forma independiente y puede excretar, absorber alimentos y respirar; sin embargo, hay algunos protozoos que son parásitos y causan enfermedades en los seres humanos. La giardiasis es una enfermedad causada por protozoos que resulta en una infección intestinal que causa diarrea.</w:t>
      </w:r>
    </w:p>
    <w:p w14:paraId="64184AF9" w14:textId="109C39FD" w:rsidR="002B58DF" w:rsidRPr="002B58DF" w:rsidRDefault="002B58DF" w:rsidP="002B58DF">
      <w:pPr>
        <w:pStyle w:val="NormalWeb"/>
        <w:shd w:val="clear" w:color="auto" w:fill="FFFFFF"/>
        <w:spacing w:before="0" w:beforeAutospacing="0" w:after="360" w:afterAutospacing="0"/>
        <w:jc w:val="both"/>
        <w:rPr>
          <w:rFonts w:ascii="Arial" w:hAnsi="Arial" w:cs="Arial"/>
          <w:b/>
          <w:bCs/>
          <w:color w:val="3A3A3A"/>
          <w:sz w:val="22"/>
          <w:szCs w:val="22"/>
        </w:rPr>
      </w:pPr>
      <w:r w:rsidRPr="002B58DF">
        <w:rPr>
          <w:rFonts w:ascii="Arial" w:hAnsi="Arial" w:cs="Arial"/>
          <w:b/>
          <w:bCs/>
          <w:color w:val="3A3A3A"/>
          <w:sz w:val="22"/>
          <w:szCs w:val="22"/>
        </w:rPr>
        <w:t>REACCION INMUNOLOGICA</w:t>
      </w:r>
    </w:p>
    <w:p w14:paraId="61953FE2" w14:textId="77777777" w:rsidR="002B58DF" w:rsidRPr="002B58DF" w:rsidRDefault="002B58DF" w:rsidP="002B58DF">
      <w:pPr>
        <w:pStyle w:val="NormalWeb"/>
        <w:shd w:val="clear" w:color="auto" w:fill="FFFFFF"/>
        <w:spacing w:before="0" w:beforeAutospacing="0" w:after="0" w:afterAutospacing="0"/>
        <w:jc w:val="both"/>
        <w:textAlignment w:val="baseline"/>
        <w:rPr>
          <w:rFonts w:ascii="Arial" w:hAnsi="Arial" w:cs="Arial"/>
          <w:sz w:val="22"/>
          <w:szCs w:val="22"/>
        </w:rPr>
      </w:pPr>
      <w:r w:rsidRPr="002B58DF">
        <w:rPr>
          <w:rFonts w:ascii="Arial" w:hAnsi="Arial" w:cs="Arial"/>
          <w:sz w:val="22"/>
          <w:szCs w:val="22"/>
        </w:rPr>
        <w:t>El sistema inmunitario es la </w:t>
      </w:r>
      <w:r w:rsidRPr="002B58DF">
        <w:rPr>
          <w:rStyle w:val="Textoennegrita"/>
          <w:rFonts w:ascii="Arial" w:hAnsi="Arial" w:cs="Arial"/>
          <w:b w:val="0"/>
          <w:bCs w:val="0"/>
          <w:sz w:val="22"/>
          <w:szCs w:val="22"/>
          <w:bdr w:val="none" w:sz="0" w:space="0" w:color="auto" w:frame="1"/>
        </w:rPr>
        <w:t>respuesta defensiva del cuerpo</w:t>
      </w:r>
      <w:r w:rsidRPr="002B58DF">
        <w:rPr>
          <w:rFonts w:ascii="Arial" w:hAnsi="Arial" w:cs="Arial"/>
          <w:sz w:val="22"/>
          <w:szCs w:val="22"/>
        </w:rPr>
        <w:t> ante la invasión de </w:t>
      </w:r>
      <w:r w:rsidRPr="002B58DF">
        <w:rPr>
          <w:rStyle w:val="Textoennegrita"/>
          <w:rFonts w:ascii="Arial" w:hAnsi="Arial" w:cs="Arial"/>
          <w:b w:val="0"/>
          <w:bCs w:val="0"/>
          <w:sz w:val="22"/>
          <w:szCs w:val="22"/>
          <w:bdr w:val="none" w:sz="0" w:space="0" w:color="auto" w:frame="1"/>
        </w:rPr>
        <w:t>agentes patógenos</w:t>
      </w:r>
      <w:r w:rsidRPr="002B58DF">
        <w:rPr>
          <w:rFonts w:ascii="Arial" w:hAnsi="Arial" w:cs="Arial"/>
          <w:sz w:val="22"/>
          <w:szCs w:val="22"/>
        </w:rPr>
        <w:t> que causan enfermedades, como son los virus y las bacterias. Pare ello, lo que hace es responder a los antígenos.</w:t>
      </w:r>
    </w:p>
    <w:p w14:paraId="35C0ACD9" w14:textId="77777777" w:rsidR="002B58DF" w:rsidRPr="002B58DF" w:rsidRDefault="002B58DF" w:rsidP="002B58DF">
      <w:pPr>
        <w:pStyle w:val="NormalWeb"/>
        <w:shd w:val="clear" w:color="auto" w:fill="FFFFFF"/>
        <w:spacing w:before="0" w:beforeAutospacing="0" w:after="0" w:afterAutospacing="0"/>
        <w:jc w:val="both"/>
        <w:textAlignment w:val="baseline"/>
        <w:rPr>
          <w:rFonts w:ascii="Arial" w:hAnsi="Arial" w:cs="Arial"/>
          <w:sz w:val="22"/>
          <w:szCs w:val="22"/>
        </w:rPr>
      </w:pPr>
      <w:r w:rsidRPr="002B58DF">
        <w:rPr>
          <w:rFonts w:ascii="Arial" w:hAnsi="Arial" w:cs="Arial"/>
          <w:sz w:val="22"/>
          <w:szCs w:val="22"/>
        </w:rPr>
        <w:t>La base de la respuesta defensiva ante los agentes nocivos, o reconocidos como tales, se halla en el </w:t>
      </w:r>
      <w:r w:rsidRPr="002B58DF">
        <w:rPr>
          <w:rStyle w:val="Textoennegrita"/>
          <w:rFonts w:ascii="Arial" w:hAnsi="Arial" w:cs="Arial"/>
          <w:b w:val="0"/>
          <w:bCs w:val="0"/>
          <w:sz w:val="22"/>
          <w:szCs w:val="22"/>
          <w:bdr w:val="none" w:sz="0" w:space="0" w:color="auto" w:frame="1"/>
        </w:rPr>
        <w:t>reconocimiento de los antígenos</w:t>
      </w:r>
      <w:r w:rsidRPr="002B58DF">
        <w:rPr>
          <w:rStyle w:val="Textoennegrita"/>
          <w:rFonts w:ascii="Arial" w:hAnsi="Arial" w:cs="Arial"/>
          <w:sz w:val="22"/>
          <w:szCs w:val="22"/>
          <w:bdr w:val="none" w:sz="0" w:space="0" w:color="auto" w:frame="1"/>
        </w:rPr>
        <w:t>.</w:t>
      </w:r>
      <w:r w:rsidRPr="002B58DF">
        <w:rPr>
          <w:rFonts w:ascii="Arial" w:hAnsi="Arial" w:cs="Arial"/>
          <w:sz w:val="22"/>
          <w:szCs w:val="22"/>
        </w:rPr>
        <w:t> Se trata de componentes, generalmente proteicos, que se hallan principalmente en la parte más superficial de bacterias, hongos y células exógenas (material celular externo infectado como, por ejemplo, la carne de cerdo con tricomonas).</w:t>
      </w:r>
    </w:p>
    <w:p w14:paraId="3BB3E250" w14:textId="77777777" w:rsidR="002B58DF" w:rsidRPr="002B58DF" w:rsidRDefault="002B58DF" w:rsidP="002B58DF">
      <w:pPr>
        <w:pStyle w:val="NormalWeb"/>
        <w:shd w:val="clear" w:color="auto" w:fill="FFFFFF"/>
        <w:spacing w:before="0" w:beforeAutospacing="0" w:after="0" w:afterAutospacing="0"/>
        <w:jc w:val="both"/>
        <w:textAlignment w:val="baseline"/>
        <w:rPr>
          <w:rFonts w:ascii="Arial" w:hAnsi="Arial" w:cs="Arial"/>
          <w:sz w:val="22"/>
          <w:szCs w:val="22"/>
        </w:rPr>
      </w:pPr>
      <w:r w:rsidRPr="002B58DF">
        <w:rPr>
          <w:rFonts w:ascii="Arial" w:hAnsi="Arial" w:cs="Arial"/>
          <w:sz w:val="22"/>
          <w:szCs w:val="22"/>
        </w:rPr>
        <w:t>Son también elementos antigénicos las sustancias “no vivas”. Pueden ser partículas extrañas como fragmentos microscópicos de cristal, restos de hierro oxidado, drogas, plásticos degradados o muchas sustancias químicas. En este sentido, el </w:t>
      </w:r>
      <w:r w:rsidRPr="002B58DF">
        <w:rPr>
          <w:rStyle w:val="Textoennegrita"/>
          <w:rFonts w:ascii="Arial" w:hAnsi="Arial" w:cs="Arial"/>
          <w:b w:val="0"/>
          <w:bCs w:val="0"/>
          <w:sz w:val="22"/>
          <w:szCs w:val="22"/>
          <w:bdr w:val="none" w:sz="0" w:space="0" w:color="auto" w:frame="1"/>
        </w:rPr>
        <w:t>sistema</w:t>
      </w:r>
      <w:r w:rsidRPr="002B58DF">
        <w:rPr>
          <w:rStyle w:val="Textoennegrita"/>
          <w:rFonts w:ascii="Arial" w:hAnsi="Arial" w:cs="Arial"/>
          <w:sz w:val="22"/>
          <w:szCs w:val="22"/>
          <w:bdr w:val="none" w:sz="0" w:space="0" w:color="auto" w:frame="1"/>
        </w:rPr>
        <w:t xml:space="preserve"> </w:t>
      </w:r>
      <w:r w:rsidRPr="002B58DF">
        <w:rPr>
          <w:rStyle w:val="Textoennegrita"/>
          <w:rFonts w:ascii="Arial" w:hAnsi="Arial" w:cs="Arial"/>
          <w:b w:val="0"/>
          <w:bCs w:val="0"/>
          <w:sz w:val="22"/>
          <w:szCs w:val="22"/>
          <w:bdr w:val="none" w:sz="0" w:space="0" w:color="auto" w:frame="1"/>
        </w:rPr>
        <w:t>inmunitario</w:t>
      </w:r>
      <w:r w:rsidRPr="002B58DF">
        <w:rPr>
          <w:rFonts w:ascii="Arial" w:hAnsi="Arial" w:cs="Arial"/>
          <w:sz w:val="22"/>
          <w:szCs w:val="22"/>
        </w:rPr>
        <w:t> se encarga de detectar y destruir las sustancias que contienen dichos antígenos.</w:t>
      </w:r>
    </w:p>
    <w:p w14:paraId="7EFDFCF6" w14:textId="77777777" w:rsidR="002B58DF" w:rsidRPr="002B58DF" w:rsidRDefault="002B58DF" w:rsidP="002B58DF">
      <w:pPr>
        <w:pStyle w:val="NormalWeb"/>
        <w:shd w:val="clear" w:color="auto" w:fill="FFFFFF"/>
        <w:spacing w:before="0" w:beforeAutospacing="0" w:after="0" w:afterAutospacing="0"/>
        <w:jc w:val="both"/>
        <w:textAlignment w:val="baseline"/>
        <w:rPr>
          <w:rFonts w:ascii="Arial" w:hAnsi="Arial" w:cs="Arial"/>
          <w:sz w:val="22"/>
          <w:szCs w:val="22"/>
        </w:rPr>
      </w:pPr>
      <w:r w:rsidRPr="002B58DF">
        <w:rPr>
          <w:rFonts w:ascii="Arial" w:hAnsi="Arial" w:cs="Arial"/>
          <w:sz w:val="22"/>
          <w:szCs w:val="22"/>
        </w:rPr>
        <w:t>¿Y por qué el cuerpo no se “autodestruye” si el sistema inmune reconoce elementos proteicos superficiales de las células como antígenos? Porque tus células presentan en su superficie las </w:t>
      </w:r>
      <w:r w:rsidRPr="002B58DF">
        <w:rPr>
          <w:rStyle w:val="Textoennegrita"/>
          <w:rFonts w:ascii="Arial" w:hAnsi="Arial" w:cs="Arial"/>
          <w:b w:val="0"/>
          <w:bCs w:val="0"/>
          <w:sz w:val="22"/>
          <w:szCs w:val="22"/>
          <w:bdr w:val="none" w:sz="0" w:space="0" w:color="auto" w:frame="1"/>
        </w:rPr>
        <w:t>proteínas</w:t>
      </w:r>
      <w:r w:rsidRPr="002B58DF">
        <w:rPr>
          <w:rStyle w:val="Textoennegrita"/>
          <w:rFonts w:ascii="Arial" w:hAnsi="Arial" w:cs="Arial"/>
          <w:sz w:val="22"/>
          <w:szCs w:val="22"/>
          <w:bdr w:val="none" w:sz="0" w:space="0" w:color="auto" w:frame="1"/>
        </w:rPr>
        <w:t xml:space="preserve"> </w:t>
      </w:r>
      <w:r w:rsidRPr="002B58DF">
        <w:rPr>
          <w:rStyle w:val="Textoennegrita"/>
          <w:rFonts w:ascii="Arial" w:hAnsi="Arial" w:cs="Arial"/>
          <w:b w:val="0"/>
          <w:bCs w:val="0"/>
          <w:sz w:val="22"/>
          <w:szCs w:val="22"/>
          <w:bdr w:val="none" w:sz="0" w:space="0" w:color="auto" w:frame="1"/>
        </w:rPr>
        <w:t>HLA</w:t>
      </w:r>
      <w:r w:rsidRPr="002B58DF">
        <w:rPr>
          <w:rFonts w:ascii="Arial" w:hAnsi="Arial" w:cs="Arial"/>
          <w:sz w:val="22"/>
          <w:szCs w:val="22"/>
        </w:rPr>
        <w:t> (complejo mayor de histocompatibilidad), que tu organismo reconoce como propias y no reacciona contra ellas.</w:t>
      </w:r>
    </w:p>
    <w:p w14:paraId="5469638B" w14:textId="77777777" w:rsidR="002B58DF" w:rsidRP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2B6F63B4" w14:textId="6B50BF10"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13BEBE61" w14:textId="179A4291"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13F8786A" w14:textId="3E3035C7"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5A8BE0C4" w14:textId="433AB85D"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3EBF969C" w14:textId="5701BBCF"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788EC591" w14:textId="183E55EC"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2A72F728" w14:textId="17808AC2"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3957E40F" w14:textId="7BD4D409" w:rsid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2ED74D24" w14:textId="77777777" w:rsidR="002B58DF" w:rsidRP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4DA8188F" w14:textId="77777777" w:rsidR="002B58DF" w:rsidRPr="002B58DF" w:rsidRDefault="002B58DF" w:rsidP="002B58DF">
      <w:pPr>
        <w:pStyle w:val="NormalWeb"/>
        <w:shd w:val="clear" w:color="auto" w:fill="FFFFFF"/>
        <w:spacing w:before="0" w:beforeAutospacing="0" w:after="360" w:afterAutospacing="0"/>
        <w:jc w:val="both"/>
        <w:rPr>
          <w:rFonts w:ascii="Arial" w:hAnsi="Arial" w:cs="Arial"/>
          <w:color w:val="3A3A3A"/>
          <w:sz w:val="22"/>
          <w:szCs w:val="22"/>
        </w:rPr>
      </w:pPr>
    </w:p>
    <w:p w14:paraId="1C8EC041" w14:textId="77777777" w:rsidR="002B58DF" w:rsidRPr="002B58DF" w:rsidRDefault="002B58DF" w:rsidP="002B58DF">
      <w:pPr>
        <w:spacing w:line="240" w:lineRule="auto"/>
        <w:jc w:val="center"/>
        <w:rPr>
          <w:rFonts w:ascii="Arial" w:hAnsi="Arial" w:cs="Arial"/>
        </w:rPr>
      </w:pPr>
    </w:p>
    <w:p w14:paraId="1685687D" w14:textId="77777777" w:rsidR="002B58DF" w:rsidRPr="006C6CC1" w:rsidRDefault="002B58DF" w:rsidP="006C6CC1">
      <w:pPr>
        <w:spacing w:line="240" w:lineRule="auto"/>
        <w:jc w:val="both"/>
        <w:rPr>
          <w:rFonts w:ascii="Arial" w:hAnsi="Arial" w:cs="Arial"/>
        </w:rPr>
      </w:pPr>
    </w:p>
    <w:p w14:paraId="67F3E1E7" w14:textId="53A50B90" w:rsidR="006C6CC1" w:rsidRDefault="006C6CC1" w:rsidP="006C6CC1">
      <w:pPr>
        <w:jc w:val="center"/>
        <w:rPr>
          <w:rFonts w:ascii="Arial" w:hAnsi="Arial" w:cs="Arial"/>
          <w:b/>
          <w:bCs/>
          <w:sz w:val="24"/>
          <w:szCs w:val="24"/>
        </w:rPr>
      </w:pPr>
    </w:p>
    <w:p w14:paraId="17B388A0" w14:textId="77777777" w:rsidR="006C6CC1" w:rsidRDefault="006C6CC1" w:rsidP="006C6CC1">
      <w:pPr>
        <w:jc w:val="center"/>
        <w:rPr>
          <w:rFonts w:ascii="Arial" w:hAnsi="Arial" w:cs="Arial"/>
          <w:b/>
          <w:bCs/>
          <w:sz w:val="24"/>
          <w:szCs w:val="24"/>
        </w:rPr>
      </w:pPr>
    </w:p>
    <w:p w14:paraId="7709BF30" w14:textId="77777777" w:rsidR="006C6CC1" w:rsidRPr="006C6CC1" w:rsidRDefault="006C6CC1" w:rsidP="006C6CC1">
      <w:pPr>
        <w:jc w:val="both"/>
        <w:rPr>
          <w:rFonts w:ascii="Arial" w:hAnsi="Arial" w:cs="Arial"/>
          <w:b/>
          <w:bCs/>
          <w:sz w:val="24"/>
          <w:szCs w:val="24"/>
        </w:rPr>
      </w:pPr>
    </w:p>
    <w:sectPr w:rsidR="006C6CC1" w:rsidRPr="006C6C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DF"/>
    <w:rsid w:val="002B58DF"/>
    <w:rsid w:val="003115DF"/>
    <w:rsid w:val="00341353"/>
    <w:rsid w:val="006C6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9D9176"/>
  <w15:chartTrackingRefBased/>
  <w15:docId w15:val="{85BEE0DC-F323-45C0-9F1D-7A0991AF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DF"/>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6C6CC1"/>
  </w:style>
  <w:style w:type="character" w:customStyle="1" w:styleId="ff3">
    <w:name w:val="ff3"/>
    <w:basedOn w:val="Fuentedeprrafopredeter"/>
    <w:rsid w:val="006C6CC1"/>
  </w:style>
  <w:style w:type="character" w:customStyle="1" w:styleId="ff4">
    <w:name w:val="ff4"/>
    <w:basedOn w:val="Fuentedeprrafopredeter"/>
    <w:rsid w:val="006C6CC1"/>
  </w:style>
  <w:style w:type="character" w:customStyle="1" w:styleId="ff6">
    <w:name w:val="ff6"/>
    <w:basedOn w:val="Fuentedeprrafopredeter"/>
    <w:rsid w:val="006C6CC1"/>
  </w:style>
  <w:style w:type="paragraph" w:styleId="NormalWeb">
    <w:name w:val="Normal (Web)"/>
    <w:basedOn w:val="Normal"/>
    <w:uiPriority w:val="99"/>
    <w:semiHidden/>
    <w:unhideWhenUsed/>
    <w:rsid w:val="002B58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B5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8877">
      <w:bodyDiv w:val="1"/>
      <w:marLeft w:val="0"/>
      <w:marRight w:val="0"/>
      <w:marTop w:val="0"/>
      <w:marBottom w:val="0"/>
      <w:divBdr>
        <w:top w:val="none" w:sz="0" w:space="0" w:color="auto"/>
        <w:left w:val="none" w:sz="0" w:space="0" w:color="auto"/>
        <w:bottom w:val="none" w:sz="0" w:space="0" w:color="auto"/>
        <w:right w:val="none" w:sz="0" w:space="0" w:color="auto"/>
      </w:divBdr>
      <w:divsChild>
        <w:div w:id="507719384">
          <w:marLeft w:val="0"/>
          <w:marRight w:val="0"/>
          <w:marTop w:val="0"/>
          <w:marBottom w:val="0"/>
          <w:divBdr>
            <w:top w:val="none" w:sz="0" w:space="0" w:color="auto"/>
            <w:left w:val="none" w:sz="0" w:space="0" w:color="auto"/>
            <w:bottom w:val="none" w:sz="0" w:space="0" w:color="auto"/>
            <w:right w:val="none" w:sz="0" w:space="0" w:color="auto"/>
          </w:divBdr>
        </w:div>
        <w:div w:id="803616599">
          <w:marLeft w:val="0"/>
          <w:marRight w:val="0"/>
          <w:marTop w:val="0"/>
          <w:marBottom w:val="0"/>
          <w:divBdr>
            <w:top w:val="none" w:sz="0" w:space="0" w:color="auto"/>
            <w:left w:val="none" w:sz="0" w:space="0" w:color="auto"/>
            <w:bottom w:val="none" w:sz="0" w:space="0" w:color="auto"/>
            <w:right w:val="none" w:sz="0" w:space="0" w:color="auto"/>
          </w:divBdr>
        </w:div>
        <w:div w:id="542979793">
          <w:marLeft w:val="0"/>
          <w:marRight w:val="0"/>
          <w:marTop w:val="0"/>
          <w:marBottom w:val="0"/>
          <w:divBdr>
            <w:top w:val="none" w:sz="0" w:space="0" w:color="auto"/>
            <w:left w:val="none" w:sz="0" w:space="0" w:color="auto"/>
            <w:bottom w:val="none" w:sz="0" w:space="0" w:color="auto"/>
            <w:right w:val="none" w:sz="0" w:space="0" w:color="auto"/>
          </w:divBdr>
        </w:div>
        <w:div w:id="212274545">
          <w:marLeft w:val="0"/>
          <w:marRight w:val="0"/>
          <w:marTop w:val="0"/>
          <w:marBottom w:val="0"/>
          <w:divBdr>
            <w:top w:val="none" w:sz="0" w:space="0" w:color="auto"/>
            <w:left w:val="none" w:sz="0" w:space="0" w:color="auto"/>
            <w:bottom w:val="none" w:sz="0" w:space="0" w:color="auto"/>
            <w:right w:val="none" w:sz="0" w:space="0" w:color="auto"/>
          </w:divBdr>
        </w:div>
        <w:div w:id="854534013">
          <w:marLeft w:val="0"/>
          <w:marRight w:val="0"/>
          <w:marTop w:val="0"/>
          <w:marBottom w:val="0"/>
          <w:divBdr>
            <w:top w:val="none" w:sz="0" w:space="0" w:color="auto"/>
            <w:left w:val="none" w:sz="0" w:space="0" w:color="auto"/>
            <w:bottom w:val="none" w:sz="0" w:space="0" w:color="auto"/>
            <w:right w:val="none" w:sz="0" w:space="0" w:color="auto"/>
          </w:divBdr>
        </w:div>
        <w:div w:id="1908110162">
          <w:marLeft w:val="0"/>
          <w:marRight w:val="0"/>
          <w:marTop w:val="0"/>
          <w:marBottom w:val="0"/>
          <w:divBdr>
            <w:top w:val="none" w:sz="0" w:space="0" w:color="auto"/>
            <w:left w:val="none" w:sz="0" w:space="0" w:color="auto"/>
            <w:bottom w:val="none" w:sz="0" w:space="0" w:color="auto"/>
            <w:right w:val="none" w:sz="0" w:space="0" w:color="auto"/>
          </w:divBdr>
        </w:div>
        <w:div w:id="1186940073">
          <w:marLeft w:val="0"/>
          <w:marRight w:val="0"/>
          <w:marTop w:val="0"/>
          <w:marBottom w:val="0"/>
          <w:divBdr>
            <w:top w:val="none" w:sz="0" w:space="0" w:color="auto"/>
            <w:left w:val="none" w:sz="0" w:space="0" w:color="auto"/>
            <w:bottom w:val="none" w:sz="0" w:space="0" w:color="auto"/>
            <w:right w:val="none" w:sz="0" w:space="0" w:color="auto"/>
          </w:divBdr>
        </w:div>
        <w:div w:id="537745934">
          <w:marLeft w:val="0"/>
          <w:marRight w:val="0"/>
          <w:marTop w:val="0"/>
          <w:marBottom w:val="0"/>
          <w:divBdr>
            <w:top w:val="none" w:sz="0" w:space="0" w:color="auto"/>
            <w:left w:val="none" w:sz="0" w:space="0" w:color="auto"/>
            <w:bottom w:val="none" w:sz="0" w:space="0" w:color="auto"/>
            <w:right w:val="none" w:sz="0" w:space="0" w:color="auto"/>
          </w:divBdr>
        </w:div>
        <w:div w:id="1733308483">
          <w:marLeft w:val="0"/>
          <w:marRight w:val="0"/>
          <w:marTop w:val="0"/>
          <w:marBottom w:val="0"/>
          <w:divBdr>
            <w:top w:val="none" w:sz="0" w:space="0" w:color="auto"/>
            <w:left w:val="none" w:sz="0" w:space="0" w:color="auto"/>
            <w:bottom w:val="none" w:sz="0" w:space="0" w:color="auto"/>
            <w:right w:val="none" w:sz="0" w:space="0" w:color="auto"/>
          </w:divBdr>
        </w:div>
        <w:div w:id="475993741">
          <w:marLeft w:val="0"/>
          <w:marRight w:val="0"/>
          <w:marTop w:val="0"/>
          <w:marBottom w:val="0"/>
          <w:divBdr>
            <w:top w:val="none" w:sz="0" w:space="0" w:color="auto"/>
            <w:left w:val="none" w:sz="0" w:space="0" w:color="auto"/>
            <w:bottom w:val="none" w:sz="0" w:space="0" w:color="auto"/>
            <w:right w:val="none" w:sz="0" w:space="0" w:color="auto"/>
          </w:divBdr>
        </w:div>
        <w:div w:id="514270749">
          <w:marLeft w:val="0"/>
          <w:marRight w:val="0"/>
          <w:marTop w:val="0"/>
          <w:marBottom w:val="0"/>
          <w:divBdr>
            <w:top w:val="none" w:sz="0" w:space="0" w:color="auto"/>
            <w:left w:val="none" w:sz="0" w:space="0" w:color="auto"/>
            <w:bottom w:val="none" w:sz="0" w:space="0" w:color="auto"/>
            <w:right w:val="none" w:sz="0" w:space="0" w:color="auto"/>
          </w:divBdr>
        </w:div>
        <w:div w:id="703478801">
          <w:marLeft w:val="0"/>
          <w:marRight w:val="0"/>
          <w:marTop w:val="0"/>
          <w:marBottom w:val="0"/>
          <w:divBdr>
            <w:top w:val="none" w:sz="0" w:space="0" w:color="auto"/>
            <w:left w:val="none" w:sz="0" w:space="0" w:color="auto"/>
            <w:bottom w:val="none" w:sz="0" w:space="0" w:color="auto"/>
            <w:right w:val="none" w:sz="0" w:space="0" w:color="auto"/>
          </w:divBdr>
        </w:div>
        <w:div w:id="1820926852">
          <w:marLeft w:val="0"/>
          <w:marRight w:val="0"/>
          <w:marTop w:val="0"/>
          <w:marBottom w:val="0"/>
          <w:divBdr>
            <w:top w:val="none" w:sz="0" w:space="0" w:color="auto"/>
            <w:left w:val="none" w:sz="0" w:space="0" w:color="auto"/>
            <w:bottom w:val="none" w:sz="0" w:space="0" w:color="auto"/>
            <w:right w:val="none" w:sz="0" w:space="0" w:color="auto"/>
          </w:divBdr>
        </w:div>
        <w:div w:id="614604150">
          <w:marLeft w:val="0"/>
          <w:marRight w:val="0"/>
          <w:marTop w:val="0"/>
          <w:marBottom w:val="0"/>
          <w:divBdr>
            <w:top w:val="none" w:sz="0" w:space="0" w:color="auto"/>
            <w:left w:val="none" w:sz="0" w:space="0" w:color="auto"/>
            <w:bottom w:val="none" w:sz="0" w:space="0" w:color="auto"/>
            <w:right w:val="none" w:sz="0" w:space="0" w:color="auto"/>
          </w:divBdr>
        </w:div>
        <w:div w:id="1487479515">
          <w:marLeft w:val="0"/>
          <w:marRight w:val="0"/>
          <w:marTop w:val="0"/>
          <w:marBottom w:val="0"/>
          <w:divBdr>
            <w:top w:val="none" w:sz="0" w:space="0" w:color="auto"/>
            <w:left w:val="none" w:sz="0" w:space="0" w:color="auto"/>
            <w:bottom w:val="none" w:sz="0" w:space="0" w:color="auto"/>
            <w:right w:val="none" w:sz="0" w:space="0" w:color="auto"/>
          </w:divBdr>
        </w:div>
        <w:div w:id="1301613301">
          <w:marLeft w:val="0"/>
          <w:marRight w:val="0"/>
          <w:marTop w:val="0"/>
          <w:marBottom w:val="0"/>
          <w:divBdr>
            <w:top w:val="none" w:sz="0" w:space="0" w:color="auto"/>
            <w:left w:val="none" w:sz="0" w:space="0" w:color="auto"/>
            <w:bottom w:val="none" w:sz="0" w:space="0" w:color="auto"/>
            <w:right w:val="none" w:sz="0" w:space="0" w:color="auto"/>
          </w:divBdr>
        </w:div>
        <w:div w:id="1558737260">
          <w:marLeft w:val="0"/>
          <w:marRight w:val="0"/>
          <w:marTop w:val="0"/>
          <w:marBottom w:val="0"/>
          <w:divBdr>
            <w:top w:val="none" w:sz="0" w:space="0" w:color="auto"/>
            <w:left w:val="none" w:sz="0" w:space="0" w:color="auto"/>
            <w:bottom w:val="none" w:sz="0" w:space="0" w:color="auto"/>
            <w:right w:val="none" w:sz="0" w:space="0" w:color="auto"/>
          </w:divBdr>
        </w:div>
        <w:div w:id="1559239949">
          <w:marLeft w:val="0"/>
          <w:marRight w:val="0"/>
          <w:marTop w:val="0"/>
          <w:marBottom w:val="0"/>
          <w:divBdr>
            <w:top w:val="none" w:sz="0" w:space="0" w:color="auto"/>
            <w:left w:val="none" w:sz="0" w:space="0" w:color="auto"/>
            <w:bottom w:val="none" w:sz="0" w:space="0" w:color="auto"/>
            <w:right w:val="none" w:sz="0" w:space="0" w:color="auto"/>
          </w:divBdr>
        </w:div>
        <w:div w:id="35661332">
          <w:marLeft w:val="0"/>
          <w:marRight w:val="0"/>
          <w:marTop w:val="0"/>
          <w:marBottom w:val="0"/>
          <w:divBdr>
            <w:top w:val="none" w:sz="0" w:space="0" w:color="auto"/>
            <w:left w:val="none" w:sz="0" w:space="0" w:color="auto"/>
            <w:bottom w:val="none" w:sz="0" w:space="0" w:color="auto"/>
            <w:right w:val="none" w:sz="0" w:space="0" w:color="auto"/>
          </w:divBdr>
        </w:div>
        <w:div w:id="1657487324">
          <w:marLeft w:val="0"/>
          <w:marRight w:val="0"/>
          <w:marTop w:val="0"/>
          <w:marBottom w:val="0"/>
          <w:divBdr>
            <w:top w:val="none" w:sz="0" w:space="0" w:color="auto"/>
            <w:left w:val="none" w:sz="0" w:space="0" w:color="auto"/>
            <w:bottom w:val="none" w:sz="0" w:space="0" w:color="auto"/>
            <w:right w:val="none" w:sz="0" w:space="0" w:color="auto"/>
          </w:divBdr>
        </w:div>
      </w:divsChild>
    </w:div>
    <w:div w:id="582495273">
      <w:bodyDiv w:val="1"/>
      <w:marLeft w:val="0"/>
      <w:marRight w:val="0"/>
      <w:marTop w:val="0"/>
      <w:marBottom w:val="0"/>
      <w:divBdr>
        <w:top w:val="none" w:sz="0" w:space="0" w:color="auto"/>
        <w:left w:val="none" w:sz="0" w:space="0" w:color="auto"/>
        <w:bottom w:val="none" w:sz="0" w:space="0" w:color="auto"/>
        <w:right w:val="none" w:sz="0" w:space="0" w:color="auto"/>
      </w:divBdr>
    </w:div>
    <w:div w:id="860775151">
      <w:bodyDiv w:val="1"/>
      <w:marLeft w:val="0"/>
      <w:marRight w:val="0"/>
      <w:marTop w:val="0"/>
      <w:marBottom w:val="0"/>
      <w:divBdr>
        <w:top w:val="none" w:sz="0" w:space="0" w:color="auto"/>
        <w:left w:val="none" w:sz="0" w:space="0" w:color="auto"/>
        <w:bottom w:val="none" w:sz="0" w:space="0" w:color="auto"/>
        <w:right w:val="none" w:sz="0" w:space="0" w:color="auto"/>
      </w:divBdr>
    </w:div>
    <w:div w:id="1131748919">
      <w:bodyDiv w:val="1"/>
      <w:marLeft w:val="0"/>
      <w:marRight w:val="0"/>
      <w:marTop w:val="0"/>
      <w:marBottom w:val="0"/>
      <w:divBdr>
        <w:top w:val="none" w:sz="0" w:space="0" w:color="auto"/>
        <w:left w:val="none" w:sz="0" w:space="0" w:color="auto"/>
        <w:bottom w:val="none" w:sz="0" w:space="0" w:color="auto"/>
        <w:right w:val="none" w:sz="0" w:space="0" w:color="auto"/>
      </w:divBdr>
    </w:div>
    <w:div w:id="1212959372">
      <w:bodyDiv w:val="1"/>
      <w:marLeft w:val="0"/>
      <w:marRight w:val="0"/>
      <w:marTop w:val="0"/>
      <w:marBottom w:val="0"/>
      <w:divBdr>
        <w:top w:val="none" w:sz="0" w:space="0" w:color="auto"/>
        <w:left w:val="none" w:sz="0" w:space="0" w:color="auto"/>
        <w:bottom w:val="none" w:sz="0" w:space="0" w:color="auto"/>
        <w:right w:val="none" w:sz="0" w:space="0" w:color="auto"/>
      </w:divBdr>
    </w:div>
    <w:div w:id="1471244096">
      <w:bodyDiv w:val="1"/>
      <w:marLeft w:val="0"/>
      <w:marRight w:val="0"/>
      <w:marTop w:val="0"/>
      <w:marBottom w:val="0"/>
      <w:divBdr>
        <w:top w:val="none" w:sz="0" w:space="0" w:color="auto"/>
        <w:left w:val="none" w:sz="0" w:space="0" w:color="auto"/>
        <w:bottom w:val="none" w:sz="0" w:space="0" w:color="auto"/>
        <w:right w:val="none" w:sz="0" w:space="0" w:color="auto"/>
      </w:divBdr>
      <w:divsChild>
        <w:div w:id="1597903430">
          <w:marLeft w:val="0"/>
          <w:marRight w:val="0"/>
          <w:marTop w:val="0"/>
          <w:marBottom w:val="0"/>
          <w:divBdr>
            <w:top w:val="none" w:sz="0" w:space="0" w:color="auto"/>
            <w:left w:val="none" w:sz="0" w:space="0" w:color="auto"/>
            <w:bottom w:val="none" w:sz="0" w:space="0" w:color="auto"/>
            <w:right w:val="none" w:sz="0" w:space="0" w:color="auto"/>
          </w:divBdr>
        </w:div>
        <w:div w:id="259879772">
          <w:marLeft w:val="0"/>
          <w:marRight w:val="0"/>
          <w:marTop w:val="0"/>
          <w:marBottom w:val="0"/>
          <w:divBdr>
            <w:top w:val="none" w:sz="0" w:space="0" w:color="auto"/>
            <w:left w:val="none" w:sz="0" w:space="0" w:color="auto"/>
            <w:bottom w:val="none" w:sz="0" w:space="0" w:color="auto"/>
            <w:right w:val="none" w:sz="0" w:space="0" w:color="auto"/>
          </w:divBdr>
        </w:div>
        <w:div w:id="901209026">
          <w:marLeft w:val="0"/>
          <w:marRight w:val="0"/>
          <w:marTop w:val="0"/>
          <w:marBottom w:val="0"/>
          <w:divBdr>
            <w:top w:val="none" w:sz="0" w:space="0" w:color="auto"/>
            <w:left w:val="none" w:sz="0" w:space="0" w:color="auto"/>
            <w:bottom w:val="none" w:sz="0" w:space="0" w:color="auto"/>
            <w:right w:val="none" w:sz="0" w:space="0" w:color="auto"/>
          </w:divBdr>
        </w:div>
        <w:div w:id="1458449610">
          <w:marLeft w:val="0"/>
          <w:marRight w:val="0"/>
          <w:marTop w:val="0"/>
          <w:marBottom w:val="0"/>
          <w:divBdr>
            <w:top w:val="none" w:sz="0" w:space="0" w:color="auto"/>
            <w:left w:val="none" w:sz="0" w:space="0" w:color="auto"/>
            <w:bottom w:val="none" w:sz="0" w:space="0" w:color="auto"/>
            <w:right w:val="none" w:sz="0" w:space="0" w:color="auto"/>
          </w:divBdr>
        </w:div>
        <w:div w:id="1150750783">
          <w:marLeft w:val="0"/>
          <w:marRight w:val="0"/>
          <w:marTop w:val="0"/>
          <w:marBottom w:val="0"/>
          <w:divBdr>
            <w:top w:val="none" w:sz="0" w:space="0" w:color="auto"/>
            <w:left w:val="none" w:sz="0" w:space="0" w:color="auto"/>
            <w:bottom w:val="none" w:sz="0" w:space="0" w:color="auto"/>
            <w:right w:val="none" w:sz="0" w:space="0" w:color="auto"/>
          </w:divBdr>
        </w:div>
        <w:div w:id="1547721483">
          <w:marLeft w:val="0"/>
          <w:marRight w:val="0"/>
          <w:marTop w:val="0"/>
          <w:marBottom w:val="0"/>
          <w:divBdr>
            <w:top w:val="none" w:sz="0" w:space="0" w:color="auto"/>
            <w:left w:val="none" w:sz="0" w:space="0" w:color="auto"/>
            <w:bottom w:val="none" w:sz="0" w:space="0" w:color="auto"/>
            <w:right w:val="none" w:sz="0" w:space="0" w:color="auto"/>
          </w:divBdr>
        </w:div>
        <w:div w:id="1294941299">
          <w:marLeft w:val="0"/>
          <w:marRight w:val="0"/>
          <w:marTop w:val="0"/>
          <w:marBottom w:val="0"/>
          <w:divBdr>
            <w:top w:val="none" w:sz="0" w:space="0" w:color="auto"/>
            <w:left w:val="none" w:sz="0" w:space="0" w:color="auto"/>
            <w:bottom w:val="none" w:sz="0" w:space="0" w:color="auto"/>
            <w:right w:val="none" w:sz="0" w:space="0" w:color="auto"/>
          </w:divBdr>
        </w:div>
        <w:div w:id="792213781">
          <w:marLeft w:val="0"/>
          <w:marRight w:val="0"/>
          <w:marTop w:val="0"/>
          <w:marBottom w:val="0"/>
          <w:divBdr>
            <w:top w:val="none" w:sz="0" w:space="0" w:color="auto"/>
            <w:left w:val="none" w:sz="0" w:space="0" w:color="auto"/>
            <w:bottom w:val="none" w:sz="0" w:space="0" w:color="auto"/>
            <w:right w:val="none" w:sz="0" w:space="0" w:color="auto"/>
          </w:divBdr>
        </w:div>
        <w:div w:id="1742680906">
          <w:marLeft w:val="0"/>
          <w:marRight w:val="0"/>
          <w:marTop w:val="0"/>
          <w:marBottom w:val="0"/>
          <w:divBdr>
            <w:top w:val="none" w:sz="0" w:space="0" w:color="auto"/>
            <w:left w:val="none" w:sz="0" w:space="0" w:color="auto"/>
            <w:bottom w:val="none" w:sz="0" w:space="0" w:color="auto"/>
            <w:right w:val="none" w:sz="0" w:space="0" w:color="auto"/>
          </w:divBdr>
        </w:div>
        <w:div w:id="570192744">
          <w:marLeft w:val="0"/>
          <w:marRight w:val="0"/>
          <w:marTop w:val="0"/>
          <w:marBottom w:val="0"/>
          <w:divBdr>
            <w:top w:val="none" w:sz="0" w:space="0" w:color="auto"/>
            <w:left w:val="none" w:sz="0" w:space="0" w:color="auto"/>
            <w:bottom w:val="none" w:sz="0" w:space="0" w:color="auto"/>
            <w:right w:val="none" w:sz="0" w:space="0" w:color="auto"/>
          </w:divBdr>
        </w:div>
        <w:div w:id="435172885">
          <w:marLeft w:val="0"/>
          <w:marRight w:val="0"/>
          <w:marTop w:val="0"/>
          <w:marBottom w:val="0"/>
          <w:divBdr>
            <w:top w:val="none" w:sz="0" w:space="0" w:color="auto"/>
            <w:left w:val="none" w:sz="0" w:space="0" w:color="auto"/>
            <w:bottom w:val="none" w:sz="0" w:space="0" w:color="auto"/>
            <w:right w:val="none" w:sz="0" w:space="0" w:color="auto"/>
          </w:divBdr>
        </w:div>
        <w:div w:id="1688098924">
          <w:marLeft w:val="0"/>
          <w:marRight w:val="0"/>
          <w:marTop w:val="0"/>
          <w:marBottom w:val="0"/>
          <w:divBdr>
            <w:top w:val="none" w:sz="0" w:space="0" w:color="auto"/>
            <w:left w:val="none" w:sz="0" w:space="0" w:color="auto"/>
            <w:bottom w:val="none" w:sz="0" w:space="0" w:color="auto"/>
            <w:right w:val="none" w:sz="0" w:space="0" w:color="auto"/>
          </w:divBdr>
        </w:div>
        <w:div w:id="1129280346">
          <w:marLeft w:val="0"/>
          <w:marRight w:val="0"/>
          <w:marTop w:val="0"/>
          <w:marBottom w:val="0"/>
          <w:divBdr>
            <w:top w:val="none" w:sz="0" w:space="0" w:color="auto"/>
            <w:left w:val="none" w:sz="0" w:space="0" w:color="auto"/>
            <w:bottom w:val="none" w:sz="0" w:space="0" w:color="auto"/>
            <w:right w:val="none" w:sz="0" w:space="0" w:color="auto"/>
          </w:divBdr>
        </w:div>
        <w:div w:id="2143158490">
          <w:marLeft w:val="0"/>
          <w:marRight w:val="0"/>
          <w:marTop w:val="0"/>
          <w:marBottom w:val="0"/>
          <w:divBdr>
            <w:top w:val="none" w:sz="0" w:space="0" w:color="auto"/>
            <w:left w:val="none" w:sz="0" w:space="0" w:color="auto"/>
            <w:bottom w:val="none" w:sz="0" w:space="0" w:color="auto"/>
            <w:right w:val="none" w:sz="0" w:space="0" w:color="auto"/>
          </w:divBdr>
        </w:div>
        <w:div w:id="1137796234">
          <w:marLeft w:val="0"/>
          <w:marRight w:val="0"/>
          <w:marTop w:val="0"/>
          <w:marBottom w:val="0"/>
          <w:divBdr>
            <w:top w:val="none" w:sz="0" w:space="0" w:color="auto"/>
            <w:left w:val="none" w:sz="0" w:space="0" w:color="auto"/>
            <w:bottom w:val="none" w:sz="0" w:space="0" w:color="auto"/>
            <w:right w:val="none" w:sz="0" w:space="0" w:color="auto"/>
          </w:divBdr>
        </w:div>
        <w:div w:id="629240967">
          <w:marLeft w:val="0"/>
          <w:marRight w:val="0"/>
          <w:marTop w:val="0"/>
          <w:marBottom w:val="0"/>
          <w:divBdr>
            <w:top w:val="none" w:sz="0" w:space="0" w:color="auto"/>
            <w:left w:val="none" w:sz="0" w:space="0" w:color="auto"/>
            <w:bottom w:val="none" w:sz="0" w:space="0" w:color="auto"/>
            <w:right w:val="none" w:sz="0" w:space="0" w:color="auto"/>
          </w:divBdr>
        </w:div>
        <w:div w:id="213277686">
          <w:marLeft w:val="0"/>
          <w:marRight w:val="0"/>
          <w:marTop w:val="0"/>
          <w:marBottom w:val="0"/>
          <w:divBdr>
            <w:top w:val="none" w:sz="0" w:space="0" w:color="auto"/>
            <w:left w:val="none" w:sz="0" w:space="0" w:color="auto"/>
            <w:bottom w:val="none" w:sz="0" w:space="0" w:color="auto"/>
            <w:right w:val="none" w:sz="0" w:space="0" w:color="auto"/>
          </w:divBdr>
        </w:div>
        <w:div w:id="130099273">
          <w:marLeft w:val="0"/>
          <w:marRight w:val="0"/>
          <w:marTop w:val="0"/>
          <w:marBottom w:val="0"/>
          <w:divBdr>
            <w:top w:val="none" w:sz="0" w:space="0" w:color="auto"/>
            <w:left w:val="none" w:sz="0" w:space="0" w:color="auto"/>
            <w:bottom w:val="none" w:sz="0" w:space="0" w:color="auto"/>
            <w:right w:val="none" w:sz="0" w:space="0" w:color="auto"/>
          </w:divBdr>
        </w:div>
        <w:div w:id="204175211">
          <w:marLeft w:val="0"/>
          <w:marRight w:val="0"/>
          <w:marTop w:val="0"/>
          <w:marBottom w:val="0"/>
          <w:divBdr>
            <w:top w:val="none" w:sz="0" w:space="0" w:color="auto"/>
            <w:left w:val="none" w:sz="0" w:space="0" w:color="auto"/>
            <w:bottom w:val="none" w:sz="0" w:space="0" w:color="auto"/>
            <w:right w:val="none" w:sz="0" w:space="0" w:color="auto"/>
          </w:divBdr>
        </w:div>
        <w:div w:id="1647512759">
          <w:marLeft w:val="0"/>
          <w:marRight w:val="0"/>
          <w:marTop w:val="0"/>
          <w:marBottom w:val="0"/>
          <w:divBdr>
            <w:top w:val="none" w:sz="0" w:space="0" w:color="auto"/>
            <w:left w:val="none" w:sz="0" w:space="0" w:color="auto"/>
            <w:bottom w:val="none" w:sz="0" w:space="0" w:color="auto"/>
            <w:right w:val="none" w:sz="0" w:space="0" w:color="auto"/>
          </w:divBdr>
        </w:div>
        <w:div w:id="1237202573">
          <w:marLeft w:val="0"/>
          <w:marRight w:val="0"/>
          <w:marTop w:val="0"/>
          <w:marBottom w:val="0"/>
          <w:divBdr>
            <w:top w:val="none" w:sz="0" w:space="0" w:color="auto"/>
            <w:left w:val="none" w:sz="0" w:space="0" w:color="auto"/>
            <w:bottom w:val="none" w:sz="0" w:space="0" w:color="auto"/>
            <w:right w:val="none" w:sz="0" w:space="0" w:color="auto"/>
          </w:divBdr>
        </w:div>
      </w:divsChild>
    </w:div>
    <w:div w:id="1503398847">
      <w:bodyDiv w:val="1"/>
      <w:marLeft w:val="0"/>
      <w:marRight w:val="0"/>
      <w:marTop w:val="0"/>
      <w:marBottom w:val="0"/>
      <w:divBdr>
        <w:top w:val="none" w:sz="0" w:space="0" w:color="auto"/>
        <w:left w:val="none" w:sz="0" w:space="0" w:color="auto"/>
        <w:bottom w:val="none" w:sz="0" w:space="0" w:color="auto"/>
        <w:right w:val="none" w:sz="0" w:space="0" w:color="auto"/>
      </w:divBdr>
      <w:divsChild>
        <w:div w:id="676541688">
          <w:marLeft w:val="0"/>
          <w:marRight w:val="0"/>
          <w:marTop w:val="0"/>
          <w:marBottom w:val="0"/>
          <w:divBdr>
            <w:top w:val="none" w:sz="0" w:space="0" w:color="auto"/>
            <w:left w:val="none" w:sz="0" w:space="0" w:color="auto"/>
            <w:bottom w:val="none" w:sz="0" w:space="0" w:color="auto"/>
            <w:right w:val="none" w:sz="0" w:space="0" w:color="auto"/>
          </w:divBdr>
        </w:div>
        <w:div w:id="924456846">
          <w:marLeft w:val="0"/>
          <w:marRight w:val="0"/>
          <w:marTop w:val="0"/>
          <w:marBottom w:val="0"/>
          <w:divBdr>
            <w:top w:val="none" w:sz="0" w:space="0" w:color="auto"/>
            <w:left w:val="none" w:sz="0" w:space="0" w:color="auto"/>
            <w:bottom w:val="none" w:sz="0" w:space="0" w:color="auto"/>
            <w:right w:val="none" w:sz="0" w:space="0" w:color="auto"/>
          </w:divBdr>
        </w:div>
        <w:div w:id="547692266">
          <w:marLeft w:val="0"/>
          <w:marRight w:val="0"/>
          <w:marTop w:val="0"/>
          <w:marBottom w:val="0"/>
          <w:divBdr>
            <w:top w:val="none" w:sz="0" w:space="0" w:color="auto"/>
            <w:left w:val="none" w:sz="0" w:space="0" w:color="auto"/>
            <w:bottom w:val="none" w:sz="0" w:space="0" w:color="auto"/>
            <w:right w:val="none" w:sz="0" w:space="0" w:color="auto"/>
          </w:divBdr>
        </w:div>
        <w:div w:id="102846183">
          <w:marLeft w:val="0"/>
          <w:marRight w:val="0"/>
          <w:marTop w:val="0"/>
          <w:marBottom w:val="0"/>
          <w:divBdr>
            <w:top w:val="none" w:sz="0" w:space="0" w:color="auto"/>
            <w:left w:val="none" w:sz="0" w:space="0" w:color="auto"/>
            <w:bottom w:val="none" w:sz="0" w:space="0" w:color="auto"/>
            <w:right w:val="none" w:sz="0" w:space="0" w:color="auto"/>
          </w:divBdr>
        </w:div>
        <w:div w:id="433792396">
          <w:marLeft w:val="0"/>
          <w:marRight w:val="0"/>
          <w:marTop w:val="0"/>
          <w:marBottom w:val="0"/>
          <w:divBdr>
            <w:top w:val="none" w:sz="0" w:space="0" w:color="auto"/>
            <w:left w:val="none" w:sz="0" w:space="0" w:color="auto"/>
            <w:bottom w:val="none" w:sz="0" w:space="0" w:color="auto"/>
            <w:right w:val="none" w:sz="0" w:space="0" w:color="auto"/>
          </w:divBdr>
        </w:div>
        <w:div w:id="2116703867">
          <w:marLeft w:val="0"/>
          <w:marRight w:val="0"/>
          <w:marTop w:val="0"/>
          <w:marBottom w:val="0"/>
          <w:divBdr>
            <w:top w:val="none" w:sz="0" w:space="0" w:color="auto"/>
            <w:left w:val="none" w:sz="0" w:space="0" w:color="auto"/>
            <w:bottom w:val="none" w:sz="0" w:space="0" w:color="auto"/>
            <w:right w:val="none" w:sz="0" w:space="0" w:color="auto"/>
          </w:divBdr>
        </w:div>
        <w:div w:id="1264024290">
          <w:marLeft w:val="0"/>
          <w:marRight w:val="0"/>
          <w:marTop w:val="0"/>
          <w:marBottom w:val="0"/>
          <w:divBdr>
            <w:top w:val="none" w:sz="0" w:space="0" w:color="auto"/>
            <w:left w:val="none" w:sz="0" w:space="0" w:color="auto"/>
            <w:bottom w:val="none" w:sz="0" w:space="0" w:color="auto"/>
            <w:right w:val="none" w:sz="0" w:space="0" w:color="auto"/>
          </w:divBdr>
        </w:div>
        <w:div w:id="1244219610">
          <w:marLeft w:val="0"/>
          <w:marRight w:val="0"/>
          <w:marTop w:val="0"/>
          <w:marBottom w:val="0"/>
          <w:divBdr>
            <w:top w:val="none" w:sz="0" w:space="0" w:color="auto"/>
            <w:left w:val="none" w:sz="0" w:space="0" w:color="auto"/>
            <w:bottom w:val="none" w:sz="0" w:space="0" w:color="auto"/>
            <w:right w:val="none" w:sz="0" w:space="0" w:color="auto"/>
          </w:divBdr>
        </w:div>
        <w:div w:id="33892952">
          <w:marLeft w:val="0"/>
          <w:marRight w:val="0"/>
          <w:marTop w:val="0"/>
          <w:marBottom w:val="0"/>
          <w:divBdr>
            <w:top w:val="none" w:sz="0" w:space="0" w:color="auto"/>
            <w:left w:val="none" w:sz="0" w:space="0" w:color="auto"/>
            <w:bottom w:val="none" w:sz="0" w:space="0" w:color="auto"/>
            <w:right w:val="none" w:sz="0" w:space="0" w:color="auto"/>
          </w:divBdr>
        </w:div>
        <w:div w:id="239872285">
          <w:marLeft w:val="0"/>
          <w:marRight w:val="0"/>
          <w:marTop w:val="0"/>
          <w:marBottom w:val="0"/>
          <w:divBdr>
            <w:top w:val="none" w:sz="0" w:space="0" w:color="auto"/>
            <w:left w:val="none" w:sz="0" w:space="0" w:color="auto"/>
            <w:bottom w:val="none" w:sz="0" w:space="0" w:color="auto"/>
            <w:right w:val="none" w:sz="0" w:space="0" w:color="auto"/>
          </w:divBdr>
        </w:div>
        <w:div w:id="1168982092">
          <w:marLeft w:val="0"/>
          <w:marRight w:val="0"/>
          <w:marTop w:val="0"/>
          <w:marBottom w:val="0"/>
          <w:divBdr>
            <w:top w:val="none" w:sz="0" w:space="0" w:color="auto"/>
            <w:left w:val="none" w:sz="0" w:space="0" w:color="auto"/>
            <w:bottom w:val="none" w:sz="0" w:space="0" w:color="auto"/>
            <w:right w:val="none" w:sz="0" w:space="0" w:color="auto"/>
          </w:divBdr>
        </w:div>
        <w:div w:id="1298103834">
          <w:marLeft w:val="0"/>
          <w:marRight w:val="0"/>
          <w:marTop w:val="0"/>
          <w:marBottom w:val="0"/>
          <w:divBdr>
            <w:top w:val="none" w:sz="0" w:space="0" w:color="auto"/>
            <w:left w:val="none" w:sz="0" w:space="0" w:color="auto"/>
            <w:bottom w:val="none" w:sz="0" w:space="0" w:color="auto"/>
            <w:right w:val="none" w:sz="0" w:space="0" w:color="auto"/>
          </w:divBdr>
        </w:div>
        <w:div w:id="1321497899">
          <w:marLeft w:val="0"/>
          <w:marRight w:val="0"/>
          <w:marTop w:val="0"/>
          <w:marBottom w:val="0"/>
          <w:divBdr>
            <w:top w:val="none" w:sz="0" w:space="0" w:color="auto"/>
            <w:left w:val="none" w:sz="0" w:space="0" w:color="auto"/>
            <w:bottom w:val="none" w:sz="0" w:space="0" w:color="auto"/>
            <w:right w:val="none" w:sz="0" w:space="0" w:color="auto"/>
          </w:divBdr>
        </w:div>
        <w:div w:id="56414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2023-03-13T04:57:00Z</dcterms:created>
  <dcterms:modified xsi:type="dcterms:W3CDTF">2023-03-13T05:26:00Z</dcterms:modified>
</cp:coreProperties>
</file>