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01DA" w14:textId="3EB71A0B" w:rsidR="00E3783C" w:rsidRPr="00ED789E" w:rsidRDefault="00E3783C" w:rsidP="00E3783C">
      <w:pPr>
        <w:jc w:val="center"/>
        <w:rPr>
          <w:rFonts w:ascii="Arial" w:hAnsi="Arial" w:cs="Arial"/>
          <w:sz w:val="24"/>
          <w:szCs w:val="24"/>
        </w:rPr>
      </w:pPr>
      <w:r w:rsidRPr="00ED789E">
        <w:rPr>
          <w:noProof/>
          <w:sz w:val="24"/>
          <w:szCs w:val="24"/>
        </w:rPr>
        <w:drawing>
          <wp:inline distT="0" distB="0" distL="0" distR="0" wp14:anchorId="0DAAFC5C" wp14:editId="78967298">
            <wp:extent cx="2343150" cy="866775"/>
            <wp:effectExtent l="0" t="0" r="0" b="9525"/>
            <wp:docPr id="1"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5C73FD62" w14:textId="77777777" w:rsidR="00E3783C" w:rsidRPr="00ED789E" w:rsidRDefault="00E3783C" w:rsidP="00E3783C">
      <w:pPr>
        <w:jc w:val="center"/>
        <w:rPr>
          <w:rFonts w:ascii="Arial" w:hAnsi="Arial" w:cs="Arial"/>
          <w:sz w:val="24"/>
          <w:szCs w:val="24"/>
        </w:rPr>
      </w:pPr>
    </w:p>
    <w:p w14:paraId="68CC75BC" w14:textId="77777777" w:rsidR="00E3783C" w:rsidRPr="00ED789E" w:rsidRDefault="00E3783C" w:rsidP="00E3783C">
      <w:pPr>
        <w:jc w:val="center"/>
        <w:rPr>
          <w:rFonts w:ascii="Arial" w:hAnsi="Arial" w:cs="Arial"/>
          <w:sz w:val="24"/>
          <w:szCs w:val="24"/>
        </w:rPr>
      </w:pPr>
    </w:p>
    <w:p w14:paraId="06CDA509" w14:textId="0566D5A2" w:rsidR="00E3783C" w:rsidRPr="00ED789E" w:rsidRDefault="00E3783C" w:rsidP="00E3783C">
      <w:pPr>
        <w:jc w:val="center"/>
        <w:rPr>
          <w:rFonts w:ascii="Arial" w:hAnsi="Arial" w:cs="Arial"/>
          <w:sz w:val="24"/>
          <w:szCs w:val="24"/>
        </w:rPr>
      </w:pPr>
      <w:r w:rsidRPr="00ED789E">
        <w:rPr>
          <w:rFonts w:ascii="Arial" w:hAnsi="Arial" w:cs="Arial"/>
          <w:sz w:val="24"/>
          <w:szCs w:val="24"/>
        </w:rPr>
        <w:t>Materia: Bioquímica II</w:t>
      </w:r>
    </w:p>
    <w:p w14:paraId="1A4107CA" w14:textId="77777777" w:rsidR="00E3783C" w:rsidRPr="00ED789E" w:rsidRDefault="00E3783C" w:rsidP="00E3783C">
      <w:pPr>
        <w:jc w:val="center"/>
        <w:rPr>
          <w:rFonts w:ascii="Arial" w:hAnsi="Arial" w:cs="Arial"/>
          <w:sz w:val="24"/>
          <w:szCs w:val="24"/>
        </w:rPr>
      </w:pPr>
    </w:p>
    <w:p w14:paraId="4BD488BA" w14:textId="77777777" w:rsidR="00E3783C" w:rsidRPr="00ED789E" w:rsidRDefault="00E3783C" w:rsidP="00E3783C">
      <w:pPr>
        <w:jc w:val="center"/>
        <w:rPr>
          <w:rFonts w:ascii="Arial" w:hAnsi="Arial" w:cs="Arial"/>
          <w:sz w:val="24"/>
          <w:szCs w:val="24"/>
        </w:rPr>
      </w:pPr>
    </w:p>
    <w:p w14:paraId="338E3830" w14:textId="77777777" w:rsidR="00E3783C" w:rsidRPr="00ED789E" w:rsidRDefault="00E3783C" w:rsidP="00E3783C">
      <w:pPr>
        <w:jc w:val="center"/>
        <w:rPr>
          <w:rFonts w:ascii="Arial" w:hAnsi="Arial" w:cs="Arial"/>
          <w:sz w:val="24"/>
          <w:szCs w:val="24"/>
        </w:rPr>
      </w:pPr>
    </w:p>
    <w:p w14:paraId="720E6380" w14:textId="51A6FD00" w:rsidR="00E3783C" w:rsidRPr="00ED789E" w:rsidRDefault="00E3783C" w:rsidP="00E3783C">
      <w:pPr>
        <w:jc w:val="center"/>
        <w:rPr>
          <w:rFonts w:ascii="Arial" w:hAnsi="Arial" w:cs="Arial"/>
          <w:sz w:val="24"/>
          <w:szCs w:val="24"/>
        </w:rPr>
      </w:pPr>
      <w:r w:rsidRPr="00ED789E">
        <w:rPr>
          <w:rFonts w:ascii="Arial" w:hAnsi="Arial" w:cs="Arial"/>
          <w:sz w:val="24"/>
          <w:szCs w:val="24"/>
        </w:rPr>
        <w:t xml:space="preserve">Docente: MVZ. </w:t>
      </w:r>
      <w:r w:rsidR="00ED789E">
        <w:rPr>
          <w:rFonts w:ascii="Arial" w:hAnsi="Arial" w:cs="Arial"/>
          <w:sz w:val="24"/>
          <w:szCs w:val="24"/>
        </w:rPr>
        <w:t xml:space="preserve">M. C. </w:t>
      </w:r>
      <w:r w:rsidRPr="00ED789E">
        <w:rPr>
          <w:rFonts w:ascii="Arial" w:hAnsi="Arial" w:cs="Arial"/>
          <w:sz w:val="24"/>
          <w:szCs w:val="24"/>
        </w:rPr>
        <w:t xml:space="preserve">José Luis Flores Gutiérrez </w:t>
      </w:r>
    </w:p>
    <w:p w14:paraId="2D0C0C14" w14:textId="77777777" w:rsidR="00E3783C" w:rsidRPr="00ED789E" w:rsidRDefault="00E3783C" w:rsidP="00E3783C">
      <w:pPr>
        <w:jc w:val="center"/>
        <w:rPr>
          <w:rFonts w:ascii="Arial" w:hAnsi="Arial" w:cs="Arial"/>
          <w:sz w:val="24"/>
          <w:szCs w:val="24"/>
        </w:rPr>
      </w:pPr>
    </w:p>
    <w:p w14:paraId="4238285E" w14:textId="77777777" w:rsidR="00E3783C" w:rsidRPr="00ED789E" w:rsidRDefault="00E3783C" w:rsidP="00E3783C">
      <w:pPr>
        <w:jc w:val="center"/>
        <w:rPr>
          <w:rFonts w:ascii="Arial" w:hAnsi="Arial" w:cs="Arial"/>
          <w:sz w:val="24"/>
          <w:szCs w:val="24"/>
        </w:rPr>
      </w:pPr>
    </w:p>
    <w:p w14:paraId="7F717476" w14:textId="77777777" w:rsidR="00E3783C" w:rsidRPr="00ED789E" w:rsidRDefault="00E3783C" w:rsidP="00E3783C">
      <w:pPr>
        <w:jc w:val="center"/>
        <w:rPr>
          <w:rFonts w:ascii="Arial" w:hAnsi="Arial" w:cs="Arial"/>
          <w:sz w:val="24"/>
          <w:szCs w:val="24"/>
        </w:rPr>
      </w:pPr>
    </w:p>
    <w:p w14:paraId="3E8DDCA9" w14:textId="77777777" w:rsidR="00E3783C" w:rsidRPr="00ED789E" w:rsidRDefault="00E3783C" w:rsidP="00E3783C">
      <w:pPr>
        <w:jc w:val="center"/>
        <w:rPr>
          <w:rFonts w:ascii="Arial" w:hAnsi="Arial" w:cs="Arial"/>
          <w:sz w:val="24"/>
          <w:szCs w:val="24"/>
        </w:rPr>
      </w:pPr>
      <w:r w:rsidRPr="00ED789E">
        <w:rPr>
          <w:rFonts w:ascii="Arial" w:hAnsi="Arial" w:cs="Arial"/>
          <w:sz w:val="24"/>
          <w:szCs w:val="24"/>
        </w:rPr>
        <w:t>Alumno: EMVZ. Jared Abdiel Santos Osorio</w:t>
      </w:r>
    </w:p>
    <w:p w14:paraId="63571ABB" w14:textId="77777777" w:rsidR="00E3783C" w:rsidRPr="00ED789E" w:rsidRDefault="00E3783C" w:rsidP="00E3783C">
      <w:pPr>
        <w:jc w:val="center"/>
        <w:rPr>
          <w:rFonts w:ascii="Arial" w:hAnsi="Arial" w:cs="Arial"/>
          <w:sz w:val="24"/>
          <w:szCs w:val="24"/>
        </w:rPr>
      </w:pPr>
    </w:p>
    <w:p w14:paraId="1FA961E2" w14:textId="77777777" w:rsidR="00E3783C" w:rsidRPr="00ED789E" w:rsidRDefault="00E3783C" w:rsidP="00E3783C">
      <w:pPr>
        <w:jc w:val="center"/>
        <w:rPr>
          <w:rFonts w:ascii="Arial" w:hAnsi="Arial" w:cs="Arial"/>
          <w:sz w:val="24"/>
          <w:szCs w:val="24"/>
        </w:rPr>
      </w:pPr>
    </w:p>
    <w:p w14:paraId="401CEECC" w14:textId="77777777" w:rsidR="00E3783C" w:rsidRPr="00ED789E" w:rsidRDefault="00E3783C" w:rsidP="00E3783C">
      <w:pPr>
        <w:jc w:val="center"/>
        <w:rPr>
          <w:rFonts w:ascii="Arial" w:hAnsi="Arial" w:cs="Arial"/>
          <w:sz w:val="24"/>
          <w:szCs w:val="24"/>
        </w:rPr>
      </w:pPr>
    </w:p>
    <w:p w14:paraId="3101DDD4" w14:textId="77777777" w:rsidR="00E3783C" w:rsidRPr="00ED789E" w:rsidRDefault="00E3783C" w:rsidP="00E3783C">
      <w:pPr>
        <w:jc w:val="center"/>
        <w:rPr>
          <w:rFonts w:ascii="Arial" w:hAnsi="Arial" w:cs="Arial"/>
          <w:sz w:val="24"/>
          <w:szCs w:val="24"/>
        </w:rPr>
      </w:pPr>
    </w:p>
    <w:p w14:paraId="2FA7E010" w14:textId="77777777" w:rsidR="00E3783C" w:rsidRPr="00ED789E" w:rsidRDefault="00E3783C" w:rsidP="00E3783C">
      <w:pPr>
        <w:jc w:val="center"/>
        <w:rPr>
          <w:rFonts w:ascii="Arial" w:hAnsi="Arial" w:cs="Arial"/>
          <w:sz w:val="24"/>
          <w:szCs w:val="24"/>
        </w:rPr>
      </w:pPr>
      <w:r w:rsidRPr="00ED789E">
        <w:rPr>
          <w:rFonts w:ascii="Arial" w:hAnsi="Arial" w:cs="Arial"/>
          <w:sz w:val="24"/>
          <w:szCs w:val="24"/>
        </w:rPr>
        <w:t xml:space="preserve">Carrera: Medicina Veterinaria y Zootecnia </w:t>
      </w:r>
    </w:p>
    <w:p w14:paraId="564B9BAE" w14:textId="77777777" w:rsidR="00E3783C" w:rsidRPr="00ED789E" w:rsidRDefault="00E3783C" w:rsidP="00E3783C">
      <w:pPr>
        <w:jc w:val="center"/>
        <w:rPr>
          <w:rFonts w:ascii="Arial" w:hAnsi="Arial" w:cs="Arial"/>
          <w:sz w:val="24"/>
          <w:szCs w:val="24"/>
        </w:rPr>
      </w:pPr>
    </w:p>
    <w:p w14:paraId="2DA04232" w14:textId="77777777" w:rsidR="00E3783C" w:rsidRPr="00ED789E" w:rsidRDefault="00E3783C" w:rsidP="00E3783C">
      <w:pPr>
        <w:jc w:val="center"/>
        <w:rPr>
          <w:rFonts w:ascii="Arial" w:hAnsi="Arial" w:cs="Arial"/>
          <w:sz w:val="24"/>
          <w:szCs w:val="24"/>
        </w:rPr>
      </w:pPr>
    </w:p>
    <w:p w14:paraId="781845C9" w14:textId="77777777" w:rsidR="00E3783C" w:rsidRPr="00ED789E" w:rsidRDefault="00E3783C" w:rsidP="00E3783C">
      <w:pPr>
        <w:jc w:val="center"/>
        <w:rPr>
          <w:rFonts w:ascii="Arial" w:hAnsi="Arial" w:cs="Arial"/>
          <w:sz w:val="24"/>
          <w:szCs w:val="24"/>
        </w:rPr>
      </w:pPr>
    </w:p>
    <w:p w14:paraId="563A371D" w14:textId="77777777" w:rsidR="00E3783C" w:rsidRPr="00ED789E" w:rsidRDefault="00E3783C" w:rsidP="00E3783C">
      <w:pPr>
        <w:jc w:val="center"/>
        <w:rPr>
          <w:rFonts w:ascii="Arial" w:hAnsi="Arial" w:cs="Arial"/>
          <w:sz w:val="24"/>
          <w:szCs w:val="24"/>
        </w:rPr>
      </w:pPr>
      <w:r w:rsidRPr="00ED789E">
        <w:rPr>
          <w:rFonts w:ascii="Arial" w:hAnsi="Arial" w:cs="Arial"/>
          <w:sz w:val="24"/>
          <w:szCs w:val="24"/>
        </w:rPr>
        <w:t>Trabajo: Super Nota</w:t>
      </w:r>
    </w:p>
    <w:p w14:paraId="1261408F" w14:textId="77777777" w:rsidR="00E3783C" w:rsidRPr="00ED789E" w:rsidRDefault="00E3783C" w:rsidP="00E3783C">
      <w:pPr>
        <w:jc w:val="center"/>
        <w:rPr>
          <w:rFonts w:ascii="Arial" w:hAnsi="Arial" w:cs="Arial"/>
          <w:sz w:val="24"/>
          <w:szCs w:val="24"/>
        </w:rPr>
      </w:pPr>
    </w:p>
    <w:p w14:paraId="37F66C71" w14:textId="77777777" w:rsidR="00E3783C" w:rsidRPr="00ED789E" w:rsidRDefault="00E3783C" w:rsidP="00E3783C">
      <w:pPr>
        <w:jc w:val="center"/>
        <w:rPr>
          <w:rFonts w:ascii="Arial" w:hAnsi="Arial" w:cs="Arial"/>
          <w:sz w:val="24"/>
          <w:szCs w:val="24"/>
        </w:rPr>
      </w:pPr>
    </w:p>
    <w:p w14:paraId="03AAF143" w14:textId="77777777" w:rsidR="00E3783C" w:rsidRPr="00ED789E" w:rsidRDefault="00E3783C" w:rsidP="00E3783C">
      <w:pPr>
        <w:jc w:val="center"/>
        <w:rPr>
          <w:rFonts w:ascii="Arial" w:hAnsi="Arial" w:cs="Arial"/>
          <w:sz w:val="24"/>
          <w:szCs w:val="24"/>
        </w:rPr>
      </w:pPr>
    </w:p>
    <w:p w14:paraId="4FF65262" w14:textId="77777777" w:rsidR="00E3783C" w:rsidRPr="00ED789E" w:rsidRDefault="00E3783C" w:rsidP="00E3783C">
      <w:pPr>
        <w:jc w:val="center"/>
        <w:rPr>
          <w:rFonts w:ascii="Arial" w:hAnsi="Arial" w:cs="Arial"/>
          <w:sz w:val="24"/>
          <w:szCs w:val="24"/>
        </w:rPr>
      </w:pPr>
      <w:r w:rsidRPr="00ED789E">
        <w:rPr>
          <w:rFonts w:ascii="Arial" w:hAnsi="Arial" w:cs="Arial"/>
          <w:sz w:val="24"/>
          <w:szCs w:val="24"/>
        </w:rPr>
        <w:t>Fecha: 30/03/2023</w:t>
      </w:r>
    </w:p>
    <w:p w14:paraId="32ABB3B8" w14:textId="551E497E" w:rsidR="00E3783C" w:rsidRDefault="00E3783C"/>
    <w:p w14:paraId="05F655F9" w14:textId="564CD3D9" w:rsidR="00E3783C" w:rsidRDefault="00E3783C"/>
    <w:p w14:paraId="3DDCFDB4" w14:textId="5EFB34FE" w:rsidR="001E6111" w:rsidRPr="001E6111" w:rsidRDefault="001E6111" w:rsidP="001E6111">
      <w:pPr>
        <w:shd w:val="clear" w:color="auto" w:fill="FFFFFF"/>
        <w:spacing w:after="0" w:line="240" w:lineRule="auto"/>
        <w:outlineLvl w:val="0"/>
        <w:rPr>
          <w:rFonts w:ascii="Arial" w:eastAsia="Times New Roman" w:hAnsi="Arial" w:cs="Arial"/>
          <w:b/>
          <w:bCs/>
          <w:spacing w:val="-3"/>
          <w:kern w:val="36"/>
          <w:sz w:val="24"/>
          <w:szCs w:val="24"/>
          <w:lang w:eastAsia="es-MX"/>
        </w:rPr>
      </w:pPr>
      <w:r w:rsidRPr="0052641A">
        <w:rPr>
          <w:rFonts w:ascii="Arial" w:eastAsia="Times New Roman" w:hAnsi="Arial" w:cs="Arial"/>
          <w:b/>
          <w:bCs/>
          <w:spacing w:val="-3"/>
          <w:kern w:val="36"/>
          <w:sz w:val="28"/>
          <w:szCs w:val="28"/>
          <w:lang w:eastAsia="es-MX"/>
        </w:rPr>
        <w:t>Metabolismo de Lípidos</w:t>
      </w:r>
    </w:p>
    <w:p w14:paraId="4791290E" w14:textId="77777777" w:rsidR="001E6111" w:rsidRPr="001E6111" w:rsidRDefault="001E6111" w:rsidP="001E6111">
      <w:pPr>
        <w:shd w:val="clear" w:color="auto" w:fill="FFFFFF"/>
        <w:spacing w:after="0" w:line="383" w:lineRule="atLeast"/>
        <w:jc w:val="both"/>
        <w:rPr>
          <w:rFonts w:ascii="Arial" w:eastAsia="Times New Roman" w:hAnsi="Arial" w:cs="Arial"/>
          <w:sz w:val="24"/>
          <w:szCs w:val="24"/>
          <w:lang w:eastAsia="es-MX"/>
        </w:rPr>
      </w:pPr>
      <w:r w:rsidRPr="001E6111">
        <w:rPr>
          <w:rFonts w:ascii="Arial" w:eastAsia="Times New Roman" w:hAnsi="Arial" w:cs="Arial"/>
          <w:sz w:val="24"/>
          <w:szCs w:val="24"/>
          <w:lang w:eastAsia="es-MX"/>
        </w:rPr>
        <w:t>El metabolismo de los lípidos es el procesamiento de los lípidos para el uso de energía, el almacenamiento de energía y la producción de componentes estructurales, y utiliza las grasas de fuentes dietéticas o de las reservas de grasa del cuerpo. Los lípidos son digeridos por las enzimas lipasas en el tracto gastrointestinal (con la ayuda de los ácidos biliares) y se absorben directamente a través de la membrana celular.</w:t>
      </w:r>
    </w:p>
    <w:p w14:paraId="5DE31856" w14:textId="6C298EEE" w:rsidR="001E6111" w:rsidRDefault="001E6111"/>
    <w:p w14:paraId="0D75C4A7" w14:textId="758EDE82" w:rsidR="00411C8C" w:rsidRDefault="00411C8C" w:rsidP="00411C8C">
      <w:pPr>
        <w:pStyle w:val="NormalWeb"/>
        <w:shd w:val="clear" w:color="auto" w:fill="FFFFFF"/>
        <w:spacing w:before="0" w:beforeAutospacing="0" w:after="0" w:afterAutospacing="0"/>
        <w:rPr>
          <w:rFonts w:ascii="Arial" w:hAnsi="Arial" w:cs="Arial"/>
          <w:color w:val="000000"/>
          <w:spacing w:val="2"/>
        </w:rPr>
      </w:pPr>
      <w:r w:rsidRPr="000F7912">
        <w:rPr>
          <w:rFonts w:ascii="Arial" w:hAnsi="Arial" w:cs="Arial"/>
          <w:color w:val="000000"/>
          <w:spacing w:val="2"/>
        </w:rPr>
        <w:t>El </w:t>
      </w:r>
      <w:r w:rsidRPr="000F7912">
        <w:rPr>
          <w:rFonts w:ascii="Arial" w:hAnsi="Arial" w:cs="Arial"/>
          <w:b/>
          <w:bCs/>
          <w:color w:val="000000"/>
          <w:spacing w:val="2"/>
        </w:rPr>
        <w:t>colesterol</w:t>
      </w:r>
      <w:r w:rsidRPr="000F7912">
        <w:rPr>
          <w:rFonts w:ascii="Arial" w:hAnsi="Arial" w:cs="Arial"/>
          <w:color w:val="000000"/>
          <w:spacing w:val="2"/>
        </w:rPr>
        <w:t> es un componente ubicuo de todas las membranas celulares, los esteroides, los ácidos biliares y las moléculas de señalización.</w:t>
      </w:r>
    </w:p>
    <w:p w14:paraId="04FB05EF" w14:textId="77777777" w:rsidR="000F7912" w:rsidRPr="000F7912" w:rsidRDefault="000F7912" w:rsidP="00411C8C">
      <w:pPr>
        <w:pStyle w:val="NormalWeb"/>
        <w:shd w:val="clear" w:color="auto" w:fill="FFFFFF"/>
        <w:spacing w:before="0" w:beforeAutospacing="0" w:after="0" w:afterAutospacing="0"/>
        <w:rPr>
          <w:rFonts w:ascii="Arial" w:hAnsi="Arial" w:cs="Arial"/>
          <w:color w:val="000000"/>
          <w:spacing w:val="2"/>
        </w:rPr>
      </w:pPr>
    </w:p>
    <w:p w14:paraId="7A05F914" w14:textId="2D1F5A19" w:rsidR="00411C8C" w:rsidRDefault="00411C8C" w:rsidP="00411C8C">
      <w:pPr>
        <w:pStyle w:val="NormalWeb"/>
        <w:shd w:val="clear" w:color="auto" w:fill="FFFFFF"/>
        <w:spacing w:before="0" w:beforeAutospacing="0" w:after="0" w:afterAutospacing="0"/>
        <w:rPr>
          <w:rFonts w:ascii="Arial" w:hAnsi="Arial" w:cs="Arial"/>
          <w:color w:val="000000"/>
          <w:spacing w:val="2"/>
        </w:rPr>
      </w:pPr>
      <w:r w:rsidRPr="000F7912">
        <w:rPr>
          <w:rFonts w:ascii="Arial" w:hAnsi="Arial" w:cs="Arial"/>
          <w:color w:val="000000"/>
          <w:spacing w:val="2"/>
        </w:rPr>
        <w:t>Los </w:t>
      </w:r>
      <w:r w:rsidRPr="000F7912">
        <w:rPr>
          <w:rFonts w:ascii="Arial" w:hAnsi="Arial" w:cs="Arial"/>
          <w:b/>
          <w:bCs/>
          <w:color w:val="000000"/>
          <w:spacing w:val="2"/>
        </w:rPr>
        <w:t>triglicéridos</w:t>
      </w:r>
      <w:r w:rsidRPr="000F7912">
        <w:rPr>
          <w:rFonts w:ascii="Arial" w:hAnsi="Arial" w:cs="Arial"/>
          <w:color w:val="000000"/>
          <w:spacing w:val="2"/>
        </w:rPr>
        <w:t> almacenan principalmente energía en adipocitos y células musculares.</w:t>
      </w:r>
    </w:p>
    <w:p w14:paraId="26D0345F" w14:textId="77777777" w:rsidR="000F7912" w:rsidRPr="000F7912" w:rsidRDefault="000F7912" w:rsidP="00411C8C">
      <w:pPr>
        <w:pStyle w:val="NormalWeb"/>
        <w:shd w:val="clear" w:color="auto" w:fill="FFFFFF"/>
        <w:spacing w:before="0" w:beforeAutospacing="0" w:after="0" w:afterAutospacing="0"/>
        <w:rPr>
          <w:rFonts w:ascii="Arial" w:hAnsi="Arial" w:cs="Arial"/>
          <w:color w:val="000000"/>
          <w:spacing w:val="2"/>
        </w:rPr>
      </w:pPr>
    </w:p>
    <w:p w14:paraId="5231803B" w14:textId="63342440" w:rsidR="00411C8C" w:rsidRPr="000F7912" w:rsidRDefault="00411C8C" w:rsidP="00411C8C">
      <w:pPr>
        <w:pStyle w:val="NormalWeb"/>
        <w:shd w:val="clear" w:color="auto" w:fill="FFFFFF"/>
        <w:spacing w:before="0" w:beforeAutospacing="0" w:after="0" w:afterAutospacing="0"/>
        <w:rPr>
          <w:rFonts w:ascii="Arial" w:hAnsi="Arial" w:cs="Arial"/>
          <w:color w:val="000000"/>
          <w:spacing w:val="2"/>
        </w:rPr>
      </w:pPr>
      <w:r w:rsidRPr="000F7912">
        <w:rPr>
          <w:rFonts w:ascii="Arial" w:hAnsi="Arial" w:cs="Arial"/>
          <w:color w:val="000000"/>
          <w:spacing w:val="2"/>
        </w:rPr>
        <w:t>Las </w:t>
      </w:r>
      <w:r w:rsidRPr="000F7912">
        <w:rPr>
          <w:rFonts w:ascii="Arial" w:hAnsi="Arial" w:cs="Arial"/>
          <w:b/>
          <w:bCs/>
          <w:color w:val="000000"/>
          <w:spacing w:val="2"/>
        </w:rPr>
        <w:t>lipoproteínas</w:t>
      </w:r>
      <w:r w:rsidRPr="000F7912">
        <w:rPr>
          <w:rFonts w:ascii="Arial" w:hAnsi="Arial" w:cs="Arial"/>
          <w:color w:val="000000"/>
          <w:spacing w:val="2"/>
        </w:rPr>
        <w:t> son estructuras esféricas hidrófilas que poseen proteínas en su superficie (apoproteínas o apolipoproteínas) capaces de actuar como cofactores y ligandos para enzimas encargadas del procesamiento de los lípidos (véase tabla </w:t>
      </w:r>
      <w:r w:rsidRPr="008F327E">
        <w:rPr>
          <w:rFonts w:ascii="Arial" w:hAnsi="Arial" w:cs="Arial"/>
          <w:color w:val="000000"/>
          <w:spacing w:val="2"/>
        </w:rPr>
        <w:t>Apoproteínas y principales enzimas importantes para el metabolismo de los lípidos</w:t>
      </w:r>
      <w:r w:rsidRPr="000F7912">
        <w:rPr>
          <w:rFonts w:ascii="Arial" w:hAnsi="Arial" w:cs="Arial"/>
          <w:color w:val="000000"/>
          <w:spacing w:val="2"/>
        </w:rPr>
        <w:t xml:space="preserve">). Todos los lípidos son hidrófobos y en su mayoría insolubles en sangre, por lo que requieren transporte dentro de las lipoproteínas. Las lipoproteínas se clasifican en función de su tamaño y su densidad (se definen de acuerdo con la relación entre lípidos y proteínas) y son importantes porque las concentraciones elevadas de lipoproteínas de baja densidad (LDL) y las concentraciones bajas de </w:t>
      </w:r>
      <w:r w:rsidR="008F327E" w:rsidRPr="000F7912">
        <w:rPr>
          <w:rFonts w:ascii="Arial" w:hAnsi="Arial" w:cs="Arial"/>
          <w:color w:val="000000"/>
          <w:spacing w:val="2"/>
        </w:rPr>
        <w:t>lipoproteínas</w:t>
      </w:r>
      <w:r w:rsidRPr="000F7912">
        <w:rPr>
          <w:rFonts w:ascii="Arial" w:hAnsi="Arial" w:cs="Arial"/>
          <w:color w:val="000000"/>
          <w:spacing w:val="2"/>
        </w:rPr>
        <w:t xml:space="preserve"> de alta densidad (HDL) son factores de riesgo importantes para el desarrollo de </w:t>
      </w:r>
      <w:r w:rsidRPr="008F327E">
        <w:rPr>
          <w:rFonts w:ascii="Arial" w:hAnsi="Arial" w:cs="Arial"/>
          <w:color w:val="000000"/>
          <w:spacing w:val="2"/>
        </w:rPr>
        <w:t>cardiopatía isquémica</w:t>
      </w:r>
      <w:r w:rsidRPr="000F7912">
        <w:rPr>
          <w:rFonts w:ascii="Arial" w:hAnsi="Arial" w:cs="Arial"/>
          <w:color w:val="000000"/>
          <w:spacing w:val="2"/>
        </w:rPr>
        <w:t>.</w:t>
      </w:r>
    </w:p>
    <w:p w14:paraId="50113CF6" w14:textId="4D2B3DC5" w:rsidR="00411C8C" w:rsidRDefault="00411C8C" w:rsidP="00411C8C">
      <w:pPr>
        <w:pStyle w:val="NormalWeb"/>
        <w:shd w:val="clear" w:color="auto" w:fill="FFFFFF"/>
        <w:spacing w:before="0" w:beforeAutospacing="0" w:after="0" w:afterAutospacing="0"/>
        <w:rPr>
          <w:rFonts w:ascii="Open Sans" w:hAnsi="Open Sans" w:cs="Open Sans"/>
          <w:color w:val="000000"/>
          <w:spacing w:val="2"/>
          <w:sz w:val="27"/>
          <w:szCs w:val="27"/>
        </w:rPr>
      </w:pPr>
      <w:r w:rsidRPr="000F7912">
        <w:rPr>
          <w:rFonts w:ascii="Arial" w:hAnsi="Arial" w:cs="Arial"/>
          <w:color w:val="000000"/>
          <w:spacing w:val="2"/>
        </w:rPr>
        <w:t>La </w:t>
      </w:r>
      <w:r w:rsidRPr="008F327E">
        <w:rPr>
          <w:rFonts w:ascii="Arial" w:hAnsi="Arial" w:cs="Arial"/>
          <w:color w:val="000000"/>
          <w:spacing w:val="2"/>
        </w:rPr>
        <w:t>dislipidemia</w:t>
      </w:r>
      <w:r w:rsidRPr="000F7912">
        <w:rPr>
          <w:rFonts w:ascii="Arial" w:hAnsi="Arial" w:cs="Arial"/>
          <w:color w:val="000000"/>
          <w:spacing w:val="2"/>
        </w:rPr>
        <w:t> es la elevación de las concentraciones plasmáticas de colesterol y/o triglicéridos, o una disminución del nivel de colesterol asociado a HDL que contribuyen al desarrollo de </w:t>
      </w:r>
      <w:r w:rsidRPr="008F327E">
        <w:rPr>
          <w:rFonts w:ascii="Arial" w:hAnsi="Arial" w:cs="Arial"/>
          <w:color w:val="000000"/>
          <w:spacing w:val="2"/>
        </w:rPr>
        <w:t>aterosclerosis</w:t>
      </w:r>
      <w:r w:rsidRPr="000F7912">
        <w:rPr>
          <w:rFonts w:ascii="Arial" w:hAnsi="Arial" w:cs="Arial"/>
          <w:color w:val="000000"/>
          <w:spacing w:val="2"/>
        </w:rPr>
        <w:t>.</w:t>
      </w:r>
    </w:p>
    <w:p w14:paraId="115D2BB0" w14:textId="3E61AFB7" w:rsidR="001E6111" w:rsidRDefault="001E6111"/>
    <w:p w14:paraId="41AB9D9A" w14:textId="77777777" w:rsidR="000F7912" w:rsidRPr="000F7912" w:rsidRDefault="000F7912" w:rsidP="000F7912">
      <w:pPr>
        <w:pStyle w:val="NormalWeb"/>
        <w:shd w:val="clear" w:color="auto" w:fill="FFFFFF"/>
        <w:spacing w:before="0" w:beforeAutospacing="0" w:after="240" w:afterAutospacing="0"/>
        <w:rPr>
          <w:rFonts w:ascii="Arial" w:hAnsi="Arial" w:cs="Arial"/>
          <w:color w:val="000000"/>
          <w:spacing w:val="2"/>
        </w:rPr>
      </w:pPr>
      <w:r w:rsidRPr="000F7912">
        <w:rPr>
          <w:rFonts w:ascii="Arial" w:hAnsi="Arial" w:cs="Arial"/>
          <w:color w:val="000000"/>
          <w:spacing w:val="2"/>
        </w:rPr>
        <w:t>Los lípidos son grasas que se absorben de los alimentos o se sintetizan en el hígado. Los triglicéridos y el colesterol son los lípidos más comprometidos por enfermedades, aunque todos los lípidos son fisiológicamente importantes.</w:t>
      </w:r>
    </w:p>
    <w:p w14:paraId="6FCA0398" w14:textId="77777777" w:rsidR="000F7912" w:rsidRPr="000F7912" w:rsidRDefault="000F7912" w:rsidP="000F7912">
      <w:pPr>
        <w:pStyle w:val="NormalWeb"/>
        <w:shd w:val="clear" w:color="auto" w:fill="FFFFFF"/>
        <w:spacing w:before="0" w:beforeAutospacing="0" w:after="0" w:afterAutospacing="0"/>
        <w:rPr>
          <w:rFonts w:ascii="Arial" w:hAnsi="Arial" w:cs="Arial"/>
          <w:color w:val="000000"/>
          <w:spacing w:val="2"/>
        </w:rPr>
      </w:pPr>
      <w:r w:rsidRPr="000F7912">
        <w:rPr>
          <w:rFonts w:ascii="Arial" w:hAnsi="Arial" w:cs="Arial"/>
          <w:color w:val="000000"/>
          <w:spacing w:val="2"/>
        </w:rPr>
        <w:t>El </w:t>
      </w:r>
      <w:r w:rsidRPr="000F7912">
        <w:rPr>
          <w:rFonts w:ascii="Arial" w:hAnsi="Arial" w:cs="Arial"/>
          <w:b/>
          <w:bCs/>
          <w:color w:val="000000"/>
          <w:spacing w:val="2"/>
        </w:rPr>
        <w:t>colesterol</w:t>
      </w:r>
      <w:r w:rsidRPr="000F7912">
        <w:rPr>
          <w:rFonts w:ascii="Arial" w:hAnsi="Arial" w:cs="Arial"/>
          <w:color w:val="000000"/>
          <w:spacing w:val="2"/>
        </w:rPr>
        <w:t> es un componente ubicuo de todas las membranas celulares, los esteroides, los ácidos biliares y las moléculas de señalización.</w:t>
      </w:r>
    </w:p>
    <w:p w14:paraId="33F8D894" w14:textId="77777777" w:rsidR="000F7912" w:rsidRPr="000F7912" w:rsidRDefault="000F7912" w:rsidP="000F7912">
      <w:pPr>
        <w:pStyle w:val="NormalWeb"/>
        <w:shd w:val="clear" w:color="auto" w:fill="FFFFFF"/>
        <w:spacing w:before="0" w:beforeAutospacing="0" w:after="0" w:afterAutospacing="0"/>
        <w:rPr>
          <w:rFonts w:ascii="Arial" w:hAnsi="Arial" w:cs="Arial"/>
          <w:color w:val="000000"/>
          <w:spacing w:val="2"/>
        </w:rPr>
      </w:pPr>
      <w:r w:rsidRPr="000F7912">
        <w:rPr>
          <w:rFonts w:ascii="Arial" w:hAnsi="Arial" w:cs="Arial"/>
          <w:color w:val="000000"/>
          <w:spacing w:val="2"/>
        </w:rPr>
        <w:t>Los </w:t>
      </w:r>
      <w:r w:rsidRPr="000F7912">
        <w:rPr>
          <w:rFonts w:ascii="Arial" w:hAnsi="Arial" w:cs="Arial"/>
          <w:b/>
          <w:bCs/>
          <w:color w:val="000000"/>
          <w:spacing w:val="2"/>
        </w:rPr>
        <w:t>triglicéridos</w:t>
      </w:r>
      <w:r w:rsidRPr="000F7912">
        <w:rPr>
          <w:rFonts w:ascii="Arial" w:hAnsi="Arial" w:cs="Arial"/>
          <w:color w:val="000000"/>
          <w:spacing w:val="2"/>
        </w:rPr>
        <w:t> almacenan principalmente energía en adipocitos y células musculares.</w:t>
      </w:r>
    </w:p>
    <w:p w14:paraId="6C997111" w14:textId="3B3BEF01" w:rsidR="000F7912" w:rsidRPr="000F7912" w:rsidRDefault="000F7912" w:rsidP="000F7912">
      <w:pPr>
        <w:pStyle w:val="NormalWeb"/>
        <w:shd w:val="clear" w:color="auto" w:fill="FFFFFF"/>
        <w:spacing w:before="0" w:beforeAutospacing="0" w:after="0" w:afterAutospacing="0"/>
        <w:rPr>
          <w:rFonts w:ascii="Arial" w:hAnsi="Arial" w:cs="Arial"/>
          <w:color w:val="000000"/>
          <w:spacing w:val="2"/>
        </w:rPr>
      </w:pPr>
      <w:r w:rsidRPr="000F7912">
        <w:rPr>
          <w:rFonts w:ascii="Arial" w:hAnsi="Arial" w:cs="Arial"/>
          <w:color w:val="000000"/>
          <w:spacing w:val="2"/>
        </w:rPr>
        <w:t>Las </w:t>
      </w:r>
      <w:r w:rsidRPr="000F7912">
        <w:rPr>
          <w:rFonts w:ascii="Arial" w:hAnsi="Arial" w:cs="Arial"/>
          <w:b/>
          <w:bCs/>
          <w:color w:val="000000"/>
          <w:spacing w:val="2"/>
        </w:rPr>
        <w:t>lipoproteínas</w:t>
      </w:r>
      <w:r w:rsidRPr="000F7912">
        <w:rPr>
          <w:rFonts w:ascii="Arial" w:hAnsi="Arial" w:cs="Arial"/>
          <w:color w:val="000000"/>
          <w:spacing w:val="2"/>
        </w:rPr>
        <w:t> son estructuras esféricas hidrófilas que poseen proteínas en su superficie (apoproteínas o apolipoproteínas) capaces de actuar como cofactores y ligandos para enzimas encargadas del procesamiento de los lípidos (véase tabla </w:t>
      </w:r>
      <w:r w:rsidRPr="008F327E">
        <w:rPr>
          <w:rFonts w:ascii="Arial" w:hAnsi="Arial" w:cs="Arial"/>
          <w:color w:val="000000"/>
          <w:spacing w:val="2"/>
        </w:rPr>
        <w:t xml:space="preserve">Apoproteínas y principales enzimas importantes para el </w:t>
      </w:r>
      <w:r w:rsidRPr="008F327E">
        <w:rPr>
          <w:rFonts w:ascii="Arial" w:hAnsi="Arial" w:cs="Arial"/>
          <w:color w:val="000000"/>
          <w:spacing w:val="2"/>
        </w:rPr>
        <w:lastRenderedPageBreak/>
        <w:t>metabolismo de los lípidos</w:t>
      </w:r>
      <w:r w:rsidRPr="000F7912">
        <w:rPr>
          <w:rFonts w:ascii="Arial" w:hAnsi="Arial" w:cs="Arial"/>
          <w:color w:val="000000"/>
          <w:spacing w:val="2"/>
        </w:rPr>
        <w:t xml:space="preserve">). Todos los lípidos son hidrófobos y en su mayoría insolubles en sangre, por lo que requieren transporte dentro de las lipoproteínas. Las lipoproteínas se clasifican en función de su tamaño y su densidad (se definen de acuerdo con la relación entre lípidos y proteínas) y son importantes porque las concentraciones elevadas de lipoproteínas de baja densidad (LDL) y las concentraciones bajas de </w:t>
      </w:r>
      <w:r w:rsidR="000142BB" w:rsidRPr="000F7912">
        <w:rPr>
          <w:rFonts w:ascii="Arial" w:hAnsi="Arial" w:cs="Arial"/>
          <w:color w:val="000000"/>
          <w:spacing w:val="2"/>
        </w:rPr>
        <w:t>lipoproteínas</w:t>
      </w:r>
      <w:r w:rsidRPr="000F7912">
        <w:rPr>
          <w:rFonts w:ascii="Arial" w:hAnsi="Arial" w:cs="Arial"/>
          <w:color w:val="000000"/>
          <w:spacing w:val="2"/>
        </w:rPr>
        <w:t xml:space="preserve"> de alta densidad (HDL) son factores de riesgo importantes para el desarrollo de </w:t>
      </w:r>
      <w:r w:rsidRPr="000142BB">
        <w:rPr>
          <w:rFonts w:ascii="Arial" w:hAnsi="Arial" w:cs="Arial"/>
          <w:color w:val="000000"/>
          <w:spacing w:val="2"/>
        </w:rPr>
        <w:t>cardiopatía isquémica</w:t>
      </w:r>
      <w:r w:rsidRPr="000F7912">
        <w:rPr>
          <w:rFonts w:ascii="Arial" w:hAnsi="Arial" w:cs="Arial"/>
          <w:color w:val="000000"/>
          <w:spacing w:val="2"/>
        </w:rPr>
        <w:t>.</w:t>
      </w:r>
    </w:p>
    <w:p w14:paraId="55938812" w14:textId="0B9E6DC7" w:rsidR="000F7912" w:rsidRPr="000F7912" w:rsidRDefault="000F7912" w:rsidP="000F7912">
      <w:pPr>
        <w:pStyle w:val="NormalWeb"/>
        <w:shd w:val="clear" w:color="auto" w:fill="FFFFFF"/>
        <w:spacing w:before="0" w:beforeAutospacing="0" w:after="0" w:afterAutospacing="0"/>
        <w:rPr>
          <w:rFonts w:ascii="Arial" w:hAnsi="Arial" w:cs="Arial"/>
          <w:color w:val="000000"/>
          <w:spacing w:val="2"/>
        </w:rPr>
      </w:pPr>
      <w:r w:rsidRPr="000F7912">
        <w:rPr>
          <w:rFonts w:ascii="Arial" w:hAnsi="Arial" w:cs="Arial"/>
          <w:color w:val="000000"/>
          <w:spacing w:val="2"/>
        </w:rPr>
        <w:t>La </w:t>
      </w:r>
      <w:r w:rsidRPr="000142BB">
        <w:rPr>
          <w:rFonts w:ascii="Arial" w:hAnsi="Arial" w:cs="Arial"/>
          <w:color w:val="000000"/>
          <w:spacing w:val="2"/>
        </w:rPr>
        <w:t>dislipidemia</w:t>
      </w:r>
      <w:r w:rsidRPr="000F7912">
        <w:rPr>
          <w:rFonts w:ascii="Arial" w:hAnsi="Arial" w:cs="Arial"/>
          <w:color w:val="000000"/>
          <w:spacing w:val="2"/>
        </w:rPr>
        <w:t> es la elevación de las concentraciones plasmáticas de colesterol y/o triglicéridos, o una disminución del nivel de colesterol asociado a HDL que contribuyen al desarrollo de </w:t>
      </w:r>
      <w:r w:rsidRPr="000142BB">
        <w:rPr>
          <w:rFonts w:ascii="Arial" w:hAnsi="Arial" w:cs="Arial"/>
          <w:color w:val="000000"/>
          <w:spacing w:val="2"/>
        </w:rPr>
        <w:t>aterosclerosis</w:t>
      </w:r>
      <w:r w:rsidRPr="000F7912">
        <w:rPr>
          <w:rFonts w:ascii="Arial" w:hAnsi="Arial" w:cs="Arial"/>
          <w:color w:val="000000"/>
          <w:spacing w:val="2"/>
        </w:rPr>
        <w:t>.</w:t>
      </w:r>
    </w:p>
    <w:p w14:paraId="5F876F09" w14:textId="5CAECFFE" w:rsidR="000F7912" w:rsidRPr="000F7912" w:rsidRDefault="001B45BB" w:rsidP="001B45BB">
      <w:pPr>
        <w:tabs>
          <w:tab w:val="left" w:pos="1395"/>
        </w:tabs>
        <w:textAlignment w:val="center"/>
        <w:rPr>
          <w:rFonts w:ascii="Arial" w:hAnsi="Arial" w:cs="Arial"/>
          <w:color w:val="174F6D"/>
          <w:spacing w:val="2"/>
          <w:sz w:val="24"/>
          <w:szCs w:val="24"/>
        </w:rPr>
      </w:pPr>
      <w:r>
        <w:rPr>
          <w:rFonts w:ascii="Arial" w:hAnsi="Arial" w:cs="Arial"/>
          <w:color w:val="174F6D"/>
          <w:spacing w:val="2"/>
          <w:sz w:val="24"/>
          <w:szCs w:val="24"/>
        </w:rPr>
        <w:tab/>
      </w:r>
    </w:p>
    <w:p w14:paraId="69BBA820" w14:textId="6C85B002" w:rsidR="000F7912" w:rsidRDefault="000F7912" w:rsidP="009F094F">
      <w:pPr>
        <w:pStyle w:val="Ttulo2"/>
        <w:spacing w:before="0"/>
        <w:ind w:right="-600"/>
        <w:rPr>
          <w:rFonts w:ascii="Arial" w:hAnsi="Arial" w:cs="Arial"/>
          <w:b/>
          <w:bCs/>
          <w:color w:val="auto"/>
          <w:spacing w:val="4"/>
          <w:sz w:val="24"/>
          <w:szCs w:val="24"/>
        </w:rPr>
      </w:pPr>
      <w:r w:rsidRPr="009F094F">
        <w:rPr>
          <w:rFonts w:ascii="Arial" w:hAnsi="Arial" w:cs="Arial"/>
          <w:b/>
          <w:bCs/>
          <w:color w:val="auto"/>
          <w:spacing w:val="4"/>
          <w:sz w:val="24"/>
          <w:szCs w:val="24"/>
        </w:rPr>
        <w:t>Fisiología del metabolismo de los lípidos</w:t>
      </w:r>
    </w:p>
    <w:p w14:paraId="5FBE3D27" w14:textId="77777777" w:rsidR="009F094F" w:rsidRPr="009F094F" w:rsidRDefault="009F094F" w:rsidP="009F094F"/>
    <w:p w14:paraId="5F2DB721" w14:textId="5462F584" w:rsidR="000F7912" w:rsidRPr="000F7912" w:rsidRDefault="000F7912" w:rsidP="000F7912">
      <w:pPr>
        <w:pStyle w:val="NormalWeb"/>
        <w:shd w:val="clear" w:color="auto" w:fill="FFFFFF"/>
        <w:spacing w:before="0" w:beforeAutospacing="0" w:after="240" w:afterAutospacing="0"/>
        <w:rPr>
          <w:rFonts w:ascii="Arial" w:hAnsi="Arial" w:cs="Arial"/>
          <w:spacing w:val="2"/>
        </w:rPr>
      </w:pPr>
      <w:r w:rsidRPr="000F7912">
        <w:rPr>
          <w:rFonts w:ascii="Arial" w:hAnsi="Arial" w:cs="Arial"/>
          <w:spacing w:val="2"/>
        </w:rPr>
        <w:t xml:space="preserve">Los defectos en la vía de síntesis, procesamiento y eliminación de </w:t>
      </w:r>
      <w:r w:rsidR="009F094F" w:rsidRPr="000F7912">
        <w:rPr>
          <w:rFonts w:ascii="Arial" w:hAnsi="Arial" w:cs="Arial"/>
          <w:spacing w:val="2"/>
        </w:rPr>
        <w:t>lipoproteínas</w:t>
      </w:r>
      <w:r w:rsidRPr="000F7912">
        <w:rPr>
          <w:rFonts w:ascii="Arial" w:hAnsi="Arial" w:cs="Arial"/>
          <w:spacing w:val="2"/>
        </w:rPr>
        <w:t xml:space="preserve"> pueden promover la acumulación de lípidos </w:t>
      </w:r>
      <w:r w:rsidR="009F094F" w:rsidRPr="000F7912">
        <w:rPr>
          <w:rFonts w:ascii="Arial" w:hAnsi="Arial" w:cs="Arial"/>
          <w:spacing w:val="2"/>
        </w:rPr>
        <w:t>aerógenos</w:t>
      </w:r>
      <w:r w:rsidRPr="000F7912">
        <w:rPr>
          <w:rFonts w:ascii="Arial" w:hAnsi="Arial" w:cs="Arial"/>
          <w:spacing w:val="2"/>
        </w:rPr>
        <w:t xml:space="preserve"> en el plasma y el endotelio.</w:t>
      </w:r>
    </w:p>
    <w:p w14:paraId="77D74F37" w14:textId="77777777" w:rsidR="000F7912" w:rsidRPr="000F7912" w:rsidRDefault="000F7912" w:rsidP="000F7912">
      <w:pPr>
        <w:pStyle w:val="Ttulo3"/>
        <w:shd w:val="clear" w:color="auto" w:fill="FFFFFF"/>
        <w:spacing w:before="0"/>
        <w:rPr>
          <w:rFonts w:ascii="Arial" w:hAnsi="Arial" w:cs="Arial"/>
          <w:color w:val="000000"/>
          <w:spacing w:val="3"/>
        </w:rPr>
      </w:pPr>
      <w:r w:rsidRPr="000F7912">
        <w:rPr>
          <w:rFonts w:ascii="Arial" w:hAnsi="Arial" w:cs="Arial"/>
          <w:color w:val="000000"/>
          <w:spacing w:val="3"/>
        </w:rPr>
        <w:t>Metabolismo de los lípidos exógenos (de la dieta)</w:t>
      </w:r>
    </w:p>
    <w:p w14:paraId="1A06F635" w14:textId="77777777" w:rsidR="000F7912" w:rsidRPr="000F7912" w:rsidRDefault="000F7912" w:rsidP="000F7912">
      <w:pPr>
        <w:pStyle w:val="NormalWeb"/>
        <w:shd w:val="clear" w:color="auto" w:fill="FFFFFF"/>
        <w:spacing w:before="0" w:beforeAutospacing="0" w:after="240" w:afterAutospacing="0"/>
        <w:rPr>
          <w:rFonts w:ascii="Arial" w:hAnsi="Arial" w:cs="Arial"/>
          <w:spacing w:val="2"/>
        </w:rPr>
      </w:pPr>
      <w:r w:rsidRPr="000F7912">
        <w:rPr>
          <w:rFonts w:ascii="Arial" w:hAnsi="Arial" w:cs="Arial"/>
          <w:spacing w:val="2"/>
        </w:rPr>
        <w:t>Más del 95% de los lípidos de la dieta son</w:t>
      </w:r>
    </w:p>
    <w:p w14:paraId="1820013C" w14:textId="77777777" w:rsidR="000F7912" w:rsidRPr="000F7912" w:rsidRDefault="000F7912" w:rsidP="000F7912">
      <w:pPr>
        <w:pStyle w:val="NormalWeb"/>
        <w:numPr>
          <w:ilvl w:val="0"/>
          <w:numId w:val="1"/>
        </w:numPr>
        <w:shd w:val="clear" w:color="auto" w:fill="FFFFFF"/>
        <w:spacing w:before="0" w:beforeAutospacing="0" w:after="240" w:afterAutospacing="0"/>
        <w:ind w:left="1320"/>
        <w:rPr>
          <w:rFonts w:ascii="Arial" w:hAnsi="Arial" w:cs="Arial"/>
          <w:spacing w:val="2"/>
        </w:rPr>
      </w:pPr>
      <w:r w:rsidRPr="000F7912">
        <w:rPr>
          <w:rFonts w:ascii="Arial" w:hAnsi="Arial" w:cs="Arial"/>
          <w:spacing w:val="2"/>
        </w:rPr>
        <w:t>Triglicéridos</w:t>
      </w:r>
    </w:p>
    <w:p w14:paraId="1EDC1432" w14:textId="77777777" w:rsidR="000F7912" w:rsidRPr="000F7912" w:rsidRDefault="000F7912" w:rsidP="000F7912">
      <w:pPr>
        <w:pStyle w:val="NormalWeb"/>
        <w:shd w:val="clear" w:color="auto" w:fill="FFFFFF"/>
        <w:spacing w:before="0" w:beforeAutospacing="0" w:after="240" w:afterAutospacing="0"/>
        <w:rPr>
          <w:rFonts w:ascii="Arial" w:hAnsi="Arial" w:cs="Arial"/>
          <w:spacing w:val="2"/>
        </w:rPr>
      </w:pPr>
      <w:r w:rsidRPr="000F7912">
        <w:rPr>
          <w:rFonts w:ascii="Arial" w:hAnsi="Arial" w:cs="Arial"/>
          <w:spacing w:val="2"/>
        </w:rPr>
        <w:t>El 5% restante de los lípidos de la dieta son</w:t>
      </w:r>
    </w:p>
    <w:p w14:paraId="7BFF7AE2" w14:textId="77777777" w:rsidR="000F7912" w:rsidRPr="000F7912" w:rsidRDefault="000F7912" w:rsidP="000F7912">
      <w:pPr>
        <w:pStyle w:val="NormalWeb"/>
        <w:numPr>
          <w:ilvl w:val="0"/>
          <w:numId w:val="2"/>
        </w:numPr>
        <w:shd w:val="clear" w:color="auto" w:fill="FFFFFF"/>
        <w:spacing w:before="0" w:beforeAutospacing="0" w:after="240" w:afterAutospacing="0"/>
        <w:ind w:left="1320"/>
        <w:rPr>
          <w:rFonts w:ascii="Arial" w:hAnsi="Arial" w:cs="Arial"/>
          <w:spacing w:val="2"/>
        </w:rPr>
      </w:pPr>
      <w:r w:rsidRPr="000F7912">
        <w:rPr>
          <w:rFonts w:ascii="Arial" w:hAnsi="Arial" w:cs="Arial"/>
          <w:spacing w:val="2"/>
        </w:rPr>
        <w:t>Colesterol (presente en alimentos como colesterol esterificado)</w:t>
      </w:r>
    </w:p>
    <w:p w14:paraId="131A1D33" w14:textId="77777777" w:rsidR="000F7912" w:rsidRPr="000F7912" w:rsidRDefault="000F7912" w:rsidP="000F7912">
      <w:pPr>
        <w:pStyle w:val="NormalWeb"/>
        <w:numPr>
          <w:ilvl w:val="0"/>
          <w:numId w:val="2"/>
        </w:numPr>
        <w:shd w:val="clear" w:color="auto" w:fill="FFFFFF"/>
        <w:spacing w:before="0" w:beforeAutospacing="0" w:after="240" w:afterAutospacing="0"/>
        <w:ind w:left="1320"/>
        <w:rPr>
          <w:rFonts w:ascii="Arial" w:hAnsi="Arial" w:cs="Arial"/>
          <w:spacing w:val="2"/>
        </w:rPr>
      </w:pPr>
      <w:r w:rsidRPr="000F7912">
        <w:rPr>
          <w:rFonts w:ascii="Arial" w:hAnsi="Arial" w:cs="Arial"/>
          <w:spacing w:val="2"/>
        </w:rPr>
        <w:t>Vitaminas liposolubles</w:t>
      </w:r>
    </w:p>
    <w:p w14:paraId="6BDEF2FC" w14:textId="77777777" w:rsidR="000F7912" w:rsidRPr="000F7912" w:rsidRDefault="000F7912" w:rsidP="000F7912">
      <w:pPr>
        <w:pStyle w:val="NormalWeb"/>
        <w:numPr>
          <w:ilvl w:val="0"/>
          <w:numId w:val="2"/>
        </w:numPr>
        <w:shd w:val="clear" w:color="auto" w:fill="FFFFFF"/>
        <w:spacing w:before="0" w:beforeAutospacing="0" w:after="240" w:afterAutospacing="0"/>
        <w:ind w:left="1320"/>
        <w:rPr>
          <w:rFonts w:ascii="Arial" w:hAnsi="Arial" w:cs="Arial"/>
          <w:spacing w:val="2"/>
        </w:rPr>
      </w:pPr>
      <w:r w:rsidRPr="000F7912">
        <w:rPr>
          <w:rFonts w:ascii="Arial" w:hAnsi="Arial" w:cs="Arial"/>
          <w:spacing w:val="2"/>
        </w:rPr>
        <w:t>Ácidos grasos libres (AGL)</w:t>
      </w:r>
    </w:p>
    <w:p w14:paraId="631C95FF" w14:textId="77777777" w:rsidR="000F7912" w:rsidRPr="000F7912" w:rsidRDefault="000F7912" w:rsidP="000F7912">
      <w:pPr>
        <w:pStyle w:val="NormalWeb"/>
        <w:numPr>
          <w:ilvl w:val="0"/>
          <w:numId w:val="2"/>
        </w:numPr>
        <w:shd w:val="clear" w:color="auto" w:fill="FFFFFF"/>
        <w:spacing w:before="0" w:beforeAutospacing="0" w:after="240" w:afterAutospacing="0"/>
        <w:ind w:left="1320"/>
        <w:rPr>
          <w:rFonts w:ascii="Arial" w:hAnsi="Arial" w:cs="Arial"/>
          <w:spacing w:val="2"/>
        </w:rPr>
      </w:pPr>
      <w:r w:rsidRPr="000F7912">
        <w:rPr>
          <w:rFonts w:ascii="Arial" w:hAnsi="Arial" w:cs="Arial"/>
          <w:spacing w:val="2"/>
        </w:rPr>
        <w:t>Fosfolípidos</w:t>
      </w:r>
    </w:p>
    <w:p w14:paraId="5AB33991" w14:textId="77777777" w:rsidR="000F7912" w:rsidRPr="000F7912" w:rsidRDefault="000F7912" w:rsidP="000F7912">
      <w:pPr>
        <w:pStyle w:val="NormalWeb"/>
        <w:shd w:val="clear" w:color="auto" w:fill="FFFFFF"/>
        <w:spacing w:before="0" w:beforeAutospacing="0" w:after="240" w:afterAutospacing="0"/>
        <w:rPr>
          <w:rFonts w:ascii="Arial" w:hAnsi="Arial" w:cs="Arial"/>
          <w:spacing w:val="2"/>
        </w:rPr>
      </w:pPr>
      <w:r w:rsidRPr="000F7912">
        <w:rPr>
          <w:rFonts w:ascii="Arial" w:hAnsi="Arial" w:cs="Arial"/>
          <w:spacing w:val="2"/>
        </w:rPr>
        <w:t>Los triglicéridos de la dieta se digieren en el estómago y el duodeno, donde se convierten en monoglicéridos y ácidos grasos libres por la acción de la lipasa gástrica y se emulsifican como resultado de la peristalsis gástrica intensa y la acción de la lipasa pancreática. Los ésteres de colesterol de la dieta se desesterifican en colesterol libre a través de los mecanismos mencionados.</w:t>
      </w:r>
    </w:p>
    <w:p w14:paraId="28B45907" w14:textId="77777777" w:rsidR="000F7912" w:rsidRPr="000F7912" w:rsidRDefault="000F7912" w:rsidP="000F7912">
      <w:pPr>
        <w:pStyle w:val="NormalWeb"/>
        <w:shd w:val="clear" w:color="auto" w:fill="FFFFFF"/>
        <w:spacing w:before="0" w:beforeAutospacing="0" w:after="240" w:afterAutospacing="0"/>
        <w:rPr>
          <w:rFonts w:ascii="Arial" w:hAnsi="Arial" w:cs="Arial"/>
          <w:spacing w:val="2"/>
        </w:rPr>
      </w:pPr>
      <w:r w:rsidRPr="000F7912">
        <w:rPr>
          <w:rFonts w:ascii="Arial" w:hAnsi="Arial" w:cs="Arial"/>
          <w:spacing w:val="2"/>
        </w:rPr>
        <w:t>Luego, los monoglicéridos, los ácidos grasos libres y el colesterol libre se solubilizan en el intestino en micelas de ácidos biliares, que los conducen a las vellosidades intestinales para su absorción.</w:t>
      </w:r>
    </w:p>
    <w:p w14:paraId="29C823DB" w14:textId="77777777" w:rsidR="000F7912" w:rsidRPr="000F7912" w:rsidRDefault="000F7912" w:rsidP="000F7912">
      <w:pPr>
        <w:pStyle w:val="NormalWeb"/>
        <w:shd w:val="clear" w:color="auto" w:fill="FFFFFF"/>
        <w:spacing w:before="0" w:beforeAutospacing="0" w:after="240" w:afterAutospacing="0"/>
        <w:rPr>
          <w:rFonts w:ascii="Arial" w:hAnsi="Arial" w:cs="Arial"/>
          <w:spacing w:val="2"/>
        </w:rPr>
      </w:pPr>
      <w:r w:rsidRPr="000F7912">
        <w:rPr>
          <w:rFonts w:ascii="Arial" w:hAnsi="Arial" w:cs="Arial"/>
          <w:spacing w:val="2"/>
        </w:rPr>
        <w:t>Una vez absorbidos en los enterocitos, vuelven a constituir triglicéridos y se ensamblan con colesterol para formar quilomicrones, que son las lipoproteínas más grandes.</w:t>
      </w:r>
    </w:p>
    <w:p w14:paraId="7E1458E1" w14:textId="77777777" w:rsidR="000F7912" w:rsidRPr="000F7912" w:rsidRDefault="000F7912" w:rsidP="000F7912">
      <w:pPr>
        <w:pStyle w:val="NormalWeb"/>
        <w:shd w:val="clear" w:color="auto" w:fill="FFFFFF"/>
        <w:spacing w:before="0" w:beforeAutospacing="0" w:after="240" w:afterAutospacing="0"/>
        <w:rPr>
          <w:rFonts w:ascii="Arial" w:hAnsi="Arial" w:cs="Arial"/>
          <w:spacing w:val="2"/>
        </w:rPr>
      </w:pPr>
      <w:r w:rsidRPr="000F7912">
        <w:rPr>
          <w:rFonts w:ascii="Arial" w:hAnsi="Arial" w:cs="Arial"/>
          <w:spacing w:val="2"/>
        </w:rPr>
        <w:lastRenderedPageBreak/>
        <w:t>Los quilomicrones transportan los triglicéridos y el colesterol de la dieta desde el interior de los enterocitos a través de los vasos linfáticos hacia la circulación. En los capilares de los tejidos adiposo y muscular, la apoproteína C-II (apo C-II) sobre el quilomicrón activa a la lipoproteína lipasa (LPL) endotelial, que convierte el 90% de los triglicéridos dentro de los quilomicrones en ácidos grasos y glicerol, moléculas que luego son absorbidas por los adipocitos y las células musculares para su conversión en energía o su almacenamiento.</w:t>
      </w:r>
    </w:p>
    <w:p w14:paraId="6DA2A526" w14:textId="77777777" w:rsidR="000F7912" w:rsidRPr="000F7912" w:rsidRDefault="000F7912" w:rsidP="000F7912">
      <w:pPr>
        <w:pStyle w:val="NormalWeb"/>
        <w:shd w:val="clear" w:color="auto" w:fill="FFFFFF"/>
        <w:spacing w:before="0" w:beforeAutospacing="0" w:after="240" w:afterAutospacing="0"/>
        <w:rPr>
          <w:rFonts w:ascii="Arial" w:hAnsi="Arial" w:cs="Arial"/>
          <w:spacing w:val="2"/>
        </w:rPr>
      </w:pPr>
      <w:r w:rsidRPr="000F7912">
        <w:rPr>
          <w:rFonts w:ascii="Arial" w:hAnsi="Arial" w:cs="Arial"/>
          <w:spacing w:val="2"/>
        </w:rPr>
        <w:t>Los residuos de quilomicrones ricos en colesterol regresan al hígado, donde se eliminan mediante un proceso mediado por la apoproteína E (apo E).</w:t>
      </w:r>
    </w:p>
    <w:p w14:paraId="13A694EC" w14:textId="77777777" w:rsidR="000F7912" w:rsidRPr="000F7912" w:rsidRDefault="000F7912" w:rsidP="000F7912">
      <w:pPr>
        <w:pStyle w:val="Ttulo3"/>
        <w:shd w:val="clear" w:color="auto" w:fill="FFFFFF"/>
        <w:spacing w:before="0"/>
        <w:rPr>
          <w:rFonts w:ascii="Arial" w:hAnsi="Arial" w:cs="Arial"/>
          <w:color w:val="000000"/>
          <w:spacing w:val="3"/>
        </w:rPr>
      </w:pPr>
      <w:r w:rsidRPr="000F7912">
        <w:rPr>
          <w:rFonts w:ascii="Arial" w:hAnsi="Arial" w:cs="Arial"/>
          <w:color w:val="000000"/>
          <w:spacing w:val="3"/>
        </w:rPr>
        <w:t>Metabolismo de los lípidos endógenos</w:t>
      </w:r>
    </w:p>
    <w:p w14:paraId="78ABEDC9" w14:textId="77777777" w:rsidR="000F7912" w:rsidRPr="000F7912" w:rsidRDefault="000F7912" w:rsidP="000F7912">
      <w:pPr>
        <w:pStyle w:val="NormalWeb"/>
        <w:shd w:val="clear" w:color="auto" w:fill="FFFFFF"/>
        <w:spacing w:before="0" w:beforeAutospacing="0" w:after="240" w:afterAutospacing="0"/>
        <w:rPr>
          <w:rFonts w:ascii="Arial" w:hAnsi="Arial" w:cs="Arial"/>
          <w:spacing w:val="2"/>
        </w:rPr>
      </w:pPr>
      <w:r w:rsidRPr="000F7912">
        <w:rPr>
          <w:rFonts w:ascii="Arial" w:hAnsi="Arial" w:cs="Arial"/>
          <w:spacing w:val="2"/>
        </w:rPr>
        <w:t>Las lipoproteínas sintetizadas por el hígado transportan los triglicéridos y el colesterol endógenos. Las lipoproteínas circulan a través de la sangre continuamente hasta que los triglicéridos unidos a ellas se liberan en los tejidos periféricos o las mismas lipoproteínas se absorben en el hígado. Los factores que estimulan la síntesis hepática de lipoproteínas suelen aumentar las concentraciones plasmáticas de colesterol y triglicéridos.</w:t>
      </w:r>
    </w:p>
    <w:p w14:paraId="76CE1FDE" w14:textId="0811B117" w:rsidR="000F7912" w:rsidRPr="000F7912" w:rsidRDefault="000F7912" w:rsidP="000F7912">
      <w:pPr>
        <w:pStyle w:val="NormalWeb"/>
        <w:shd w:val="clear" w:color="auto" w:fill="FFFFFF"/>
        <w:spacing w:before="0" w:beforeAutospacing="0" w:after="0" w:afterAutospacing="0"/>
        <w:rPr>
          <w:rFonts w:ascii="Arial" w:hAnsi="Arial" w:cs="Arial"/>
          <w:spacing w:val="2"/>
        </w:rPr>
      </w:pPr>
      <w:r w:rsidRPr="000F7912">
        <w:rPr>
          <w:rFonts w:ascii="Arial" w:hAnsi="Arial" w:cs="Arial"/>
          <w:spacing w:val="2"/>
        </w:rPr>
        <w:t>Las </w:t>
      </w:r>
      <w:r w:rsidRPr="009F094F">
        <w:rPr>
          <w:rFonts w:ascii="Arial" w:hAnsi="Arial" w:cs="Arial"/>
          <w:spacing w:val="2"/>
        </w:rPr>
        <w:t>lipoproteínas</w:t>
      </w:r>
      <w:r w:rsidRPr="000F7912">
        <w:rPr>
          <w:rFonts w:ascii="Arial" w:hAnsi="Arial" w:cs="Arial"/>
          <w:b/>
          <w:bCs/>
          <w:spacing w:val="2"/>
        </w:rPr>
        <w:t xml:space="preserve"> </w:t>
      </w:r>
      <w:r w:rsidRPr="009F094F">
        <w:rPr>
          <w:rFonts w:ascii="Arial" w:hAnsi="Arial" w:cs="Arial"/>
          <w:spacing w:val="2"/>
        </w:rPr>
        <w:t>de muy baja densidad (VLDL)</w:t>
      </w:r>
      <w:r w:rsidRPr="000F7912">
        <w:rPr>
          <w:rFonts w:ascii="Arial" w:hAnsi="Arial" w:cs="Arial"/>
          <w:spacing w:val="2"/>
        </w:rPr>
        <w:t> contienen apoproteína B-100 (apo B), se sintetizan en el hígado y transportan triglicéridos y colesterol a los tejidos periféricos. La VLDL es la partícula a través de la cual el hígado exporta el exceso de triglicéridos que circula en el plasma como ácidos grasos libres y residuos de quilomicrones; la síntesis de VLDL aumenta con el incremento de la concentración intrahepática de ácidos grasos libres, como cuando se consumen dietas hiperlipídicas y cuando el exceso de tejido adiposo libera los ácidos grasos libres directamente a la circulación (p. ej., en la </w:t>
      </w:r>
      <w:r w:rsidRPr="009F094F">
        <w:rPr>
          <w:rFonts w:ascii="Arial" w:hAnsi="Arial" w:cs="Arial"/>
          <w:spacing w:val="2"/>
        </w:rPr>
        <w:t>obesidad</w:t>
      </w:r>
      <w:r w:rsidRPr="000F7912">
        <w:rPr>
          <w:rFonts w:ascii="Arial" w:hAnsi="Arial" w:cs="Arial"/>
          <w:spacing w:val="2"/>
        </w:rPr>
        <w:t>, la </w:t>
      </w:r>
      <w:r w:rsidRPr="009F094F">
        <w:rPr>
          <w:rFonts w:ascii="Arial" w:hAnsi="Arial" w:cs="Arial"/>
          <w:spacing w:val="2"/>
        </w:rPr>
        <w:t>diabetes mellitus</w:t>
      </w:r>
      <w:r w:rsidRPr="000F7912">
        <w:rPr>
          <w:rFonts w:ascii="Arial" w:hAnsi="Arial" w:cs="Arial"/>
          <w:spacing w:val="2"/>
        </w:rPr>
        <w:t> mal controlada). La apo C-II sobre la superficie de las VLDL activa a la LPL endotelial para que degrade a los triglicéridos en AGL y glicerol, que luego se incorporan en las células.</w:t>
      </w:r>
    </w:p>
    <w:p w14:paraId="5CA97E8F" w14:textId="77777777" w:rsidR="000F7912" w:rsidRPr="000F7912" w:rsidRDefault="000F7912" w:rsidP="000F7912">
      <w:pPr>
        <w:pStyle w:val="NormalWeb"/>
        <w:shd w:val="clear" w:color="auto" w:fill="FFFFFF"/>
        <w:spacing w:before="0" w:beforeAutospacing="0" w:after="0" w:afterAutospacing="0"/>
        <w:rPr>
          <w:rFonts w:ascii="Arial" w:hAnsi="Arial" w:cs="Arial"/>
          <w:spacing w:val="2"/>
        </w:rPr>
      </w:pPr>
      <w:r w:rsidRPr="000F7912">
        <w:rPr>
          <w:rFonts w:ascii="Arial" w:hAnsi="Arial" w:cs="Arial"/>
          <w:spacing w:val="2"/>
        </w:rPr>
        <w:t>Las </w:t>
      </w:r>
      <w:r w:rsidRPr="009F094F">
        <w:rPr>
          <w:rFonts w:ascii="Arial" w:hAnsi="Arial" w:cs="Arial"/>
          <w:spacing w:val="2"/>
        </w:rPr>
        <w:t>lipoproteínas de densidad intermedia (IDL)</w:t>
      </w:r>
      <w:r w:rsidRPr="000F7912">
        <w:rPr>
          <w:rFonts w:ascii="Arial" w:hAnsi="Arial" w:cs="Arial"/>
          <w:spacing w:val="2"/>
        </w:rPr>
        <w:t> son el producto del procesamiento de las VLDL. Las IDL son restos de VLDL ricos en colesterol que son eliminados por el hígado o metabolizados por la lipasa hepática en LDL, que retiene la apo B-100.</w:t>
      </w:r>
    </w:p>
    <w:p w14:paraId="6D6917FA" w14:textId="48BA76D4" w:rsidR="000F7912" w:rsidRPr="000F7912" w:rsidRDefault="000F7912" w:rsidP="000F7912">
      <w:pPr>
        <w:pStyle w:val="NormalWeb"/>
        <w:shd w:val="clear" w:color="auto" w:fill="FFFFFF"/>
        <w:spacing w:before="0" w:beforeAutospacing="0" w:after="0" w:afterAutospacing="0"/>
        <w:rPr>
          <w:rFonts w:ascii="Arial" w:hAnsi="Arial" w:cs="Arial"/>
          <w:spacing w:val="2"/>
        </w:rPr>
      </w:pPr>
      <w:r w:rsidRPr="000F7912">
        <w:rPr>
          <w:rFonts w:ascii="Arial" w:hAnsi="Arial" w:cs="Arial"/>
          <w:spacing w:val="2"/>
        </w:rPr>
        <w:t>Las </w:t>
      </w:r>
      <w:r w:rsidRPr="009F094F">
        <w:rPr>
          <w:rFonts w:ascii="Arial" w:hAnsi="Arial" w:cs="Arial"/>
          <w:spacing w:val="2"/>
        </w:rPr>
        <w:t>lipoproteínas de baja densidad (LDL)</w:t>
      </w:r>
      <w:r w:rsidRPr="000F7912">
        <w:rPr>
          <w:rFonts w:ascii="Arial" w:hAnsi="Arial" w:cs="Arial"/>
          <w:spacing w:val="2"/>
        </w:rPr>
        <w:t xml:space="preserve">, productos del metabolismo de las VLDL y las IDL, son las lipoproteínas con mayor concentración de colesterol. Entre el 40 y el 60% de las LDL se elimina en el hígado mediante un proceso mediado por apo B y los receptores hepáticos de LDL. Las LDL hepáticas o los receptores de otras moléculas diferentes de la LDL ubicados fuera del hígado (eliminadores de residuos) absorben el resto. Los receptores hepáticos de LDL disminuyen cuando el hígado aporta colesterol a través de los quilomicrones y cuando aumentan las grasas saturadas en la dieta, mientras que se incrementan cuando disminuyen las grasas y el colesterol en la dieta. Los receptores no hepáticos que eliminan los residuos, sobre todo presentes sobre los macrófagos, incorporan el exceso de LDL no procesado por los receptores hepáticos. Los monocitos migran hacia el espacio subendotelial y se convierten en macrófagos; </w:t>
      </w:r>
      <w:r w:rsidRPr="000F7912">
        <w:rPr>
          <w:rFonts w:ascii="Arial" w:hAnsi="Arial" w:cs="Arial"/>
          <w:spacing w:val="2"/>
        </w:rPr>
        <w:lastRenderedPageBreak/>
        <w:t>luego, estos macrófagos incorporan más LDL oxidada y forman células espumosas dentro de las </w:t>
      </w:r>
      <w:r w:rsidRPr="009F094F">
        <w:rPr>
          <w:rFonts w:ascii="Arial" w:hAnsi="Arial" w:cs="Arial"/>
          <w:spacing w:val="2"/>
        </w:rPr>
        <w:t>placas ateroscleróticas</w:t>
      </w:r>
      <w:r w:rsidRPr="000F7912">
        <w:rPr>
          <w:rFonts w:ascii="Arial" w:hAnsi="Arial" w:cs="Arial"/>
          <w:spacing w:val="2"/>
        </w:rPr>
        <w:t>.</w:t>
      </w:r>
    </w:p>
    <w:p w14:paraId="73C9BE77" w14:textId="70921E92" w:rsidR="000F7912" w:rsidRDefault="000F7912" w:rsidP="000F7912">
      <w:pPr>
        <w:pStyle w:val="NormalWeb"/>
        <w:shd w:val="clear" w:color="auto" w:fill="FFFFFF"/>
        <w:spacing w:before="0" w:beforeAutospacing="0" w:after="0" w:afterAutospacing="0"/>
        <w:rPr>
          <w:rFonts w:ascii="Arial" w:hAnsi="Arial" w:cs="Arial"/>
          <w:spacing w:val="2"/>
        </w:rPr>
      </w:pPr>
      <w:r w:rsidRPr="000F7912">
        <w:rPr>
          <w:rFonts w:ascii="Arial" w:hAnsi="Arial" w:cs="Arial"/>
          <w:spacing w:val="2"/>
        </w:rPr>
        <w:t>El tamaño de las partículas de LDL varía desde grandes y flotantes hasta pequeñas y densas. La LDL pequeña y densa tiene una concentración elevada de ésteres de colesterol, se asocia con trastornos del metabolismo como hipertrigliceridemia y resistencia a la </w:t>
      </w:r>
      <w:r w:rsidRPr="000F7912">
        <w:rPr>
          <w:rStyle w:val="genericdrug"/>
          <w:rFonts w:ascii="Arial" w:hAnsi="Arial" w:cs="Arial"/>
          <w:spacing w:val="2"/>
        </w:rPr>
        <w:t>insulina</w:t>
      </w:r>
      <w:r w:rsidRPr="000F7912">
        <w:rPr>
          <w:rFonts w:ascii="Arial" w:hAnsi="Arial" w:cs="Arial"/>
          <w:spacing w:val="2"/>
        </w:rPr>
        <w:t>.</w:t>
      </w:r>
    </w:p>
    <w:p w14:paraId="30ABCD9D" w14:textId="77777777" w:rsidR="009F094F" w:rsidRPr="000F7912" w:rsidRDefault="009F094F" w:rsidP="000F7912">
      <w:pPr>
        <w:pStyle w:val="NormalWeb"/>
        <w:shd w:val="clear" w:color="auto" w:fill="FFFFFF"/>
        <w:spacing w:before="0" w:beforeAutospacing="0" w:after="0" w:afterAutospacing="0"/>
        <w:rPr>
          <w:rFonts w:ascii="Arial" w:hAnsi="Arial" w:cs="Arial"/>
          <w:spacing w:val="2"/>
        </w:rPr>
      </w:pPr>
    </w:p>
    <w:p w14:paraId="1D9CC3C2" w14:textId="77777777" w:rsidR="000F7912" w:rsidRPr="000F7912" w:rsidRDefault="000F7912" w:rsidP="000F7912">
      <w:pPr>
        <w:pStyle w:val="NormalWeb"/>
        <w:shd w:val="clear" w:color="auto" w:fill="FFFFFF"/>
        <w:spacing w:before="0" w:beforeAutospacing="0" w:after="0" w:afterAutospacing="0"/>
        <w:rPr>
          <w:rFonts w:ascii="Arial" w:hAnsi="Arial" w:cs="Arial"/>
          <w:spacing w:val="2"/>
        </w:rPr>
      </w:pPr>
      <w:r w:rsidRPr="000F7912">
        <w:rPr>
          <w:rFonts w:ascii="Arial" w:hAnsi="Arial" w:cs="Arial"/>
          <w:spacing w:val="2"/>
        </w:rPr>
        <w:t>Las </w:t>
      </w:r>
      <w:r w:rsidRPr="009F094F">
        <w:rPr>
          <w:rFonts w:ascii="Arial" w:hAnsi="Arial" w:cs="Arial"/>
          <w:spacing w:val="2"/>
        </w:rPr>
        <w:t>lipoproteínas de alta densidad (HDL)</w:t>
      </w:r>
      <w:r w:rsidRPr="000F7912">
        <w:rPr>
          <w:rFonts w:ascii="Arial" w:hAnsi="Arial" w:cs="Arial"/>
          <w:spacing w:val="2"/>
        </w:rPr>
        <w:t> son, en un principio, lipoproteínas carentes de colesterol, que se sintetizan tanto en los eritrocitos como en el hígado. El metabolismo de las HDL es complejo, pero uno de los papeles que cumplen es obtener colesterol de los tejidos periféricos y otras lipoproteínas y transportarlo hacia otros sitios que lo necesiten–otras células, otras lipoproteínas (mediante la proteína de transferencia de ésteres de colesterol [CETP]) y el hígado (para su eliminación). Su efecto principal es antiaterógeno.</w:t>
      </w:r>
    </w:p>
    <w:p w14:paraId="220EABF1" w14:textId="77777777" w:rsidR="000F7912" w:rsidRPr="000F7912" w:rsidRDefault="000F7912" w:rsidP="000F7912">
      <w:pPr>
        <w:pStyle w:val="NormalWeb"/>
        <w:shd w:val="clear" w:color="auto" w:fill="FFFFFF"/>
        <w:spacing w:before="0" w:beforeAutospacing="0" w:after="240" w:afterAutospacing="0"/>
        <w:rPr>
          <w:rFonts w:ascii="Arial" w:hAnsi="Arial" w:cs="Arial"/>
          <w:spacing w:val="2"/>
        </w:rPr>
      </w:pPr>
      <w:r w:rsidRPr="000F7912">
        <w:rPr>
          <w:rFonts w:ascii="Arial" w:hAnsi="Arial" w:cs="Arial"/>
          <w:spacing w:val="2"/>
        </w:rPr>
        <w:t>La salida del colesterol libre de las células está mediado por el transportador del casete de unión al ATP A1 (ABCA1), que se combina con la apoproteína A-I para producir HDL nacientes. A continuación, la enzima lecitina-colesterol aciltransferasa (LCAT) esterifica el colesterol libre presente en las HDL nacientes para producir HDL maduras. Los niveles plasmáticos de HDL pueden no representar completamente el transporte inverso de colesterol, y los efectos protectores de los niveles más altos de HDL también pueden deberse a las propiedades antioxidantes y antiinflamatorias.</w:t>
      </w:r>
    </w:p>
    <w:p w14:paraId="27E6F473" w14:textId="03E36CAF" w:rsidR="000F7912" w:rsidRDefault="000F7912" w:rsidP="000F7912">
      <w:pPr>
        <w:pStyle w:val="NormalWeb"/>
        <w:shd w:val="clear" w:color="auto" w:fill="FFFFFF"/>
        <w:spacing w:before="0" w:beforeAutospacing="0" w:after="0" w:afterAutospacing="0"/>
        <w:rPr>
          <w:rFonts w:ascii="Open Sans" w:hAnsi="Open Sans" w:cs="Open Sans"/>
          <w:spacing w:val="2"/>
        </w:rPr>
      </w:pPr>
      <w:r w:rsidRPr="000F7912">
        <w:rPr>
          <w:rFonts w:ascii="Arial" w:hAnsi="Arial" w:cs="Arial"/>
          <w:spacing w:val="2"/>
        </w:rPr>
        <w:t>La </w:t>
      </w:r>
      <w:r w:rsidRPr="009F094F">
        <w:rPr>
          <w:rFonts w:ascii="Arial" w:hAnsi="Arial" w:cs="Arial"/>
          <w:spacing w:val="2"/>
        </w:rPr>
        <w:t>lipoproteína (a) [Lp (a)]</w:t>
      </w:r>
      <w:r w:rsidRPr="000F7912">
        <w:rPr>
          <w:rFonts w:ascii="Arial" w:hAnsi="Arial" w:cs="Arial"/>
          <w:spacing w:val="2"/>
        </w:rPr>
        <w:t> es una partícula similar a LDL que contiene apoproteína (a), caracterizada por 5 regiones ricas en cisteína llamadas kringles. Una de estas regiones es homóloga al plasminógeno y se cree que inhibe competitivamente la fibrinólisis y, en consecuencia, predispone al desarrollo de trombos. La Lp(a) también puede promover la </w:t>
      </w:r>
      <w:r w:rsidRPr="009F094F">
        <w:rPr>
          <w:rFonts w:ascii="Arial" w:hAnsi="Arial" w:cs="Arial"/>
          <w:spacing w:val="2"/>
        </w:rPr>
        <w:t>aterosclerosis</w:t>
      </w:r>
      <w:r w:rsidRPr="000F7912">
        <w:rPr>
          <w:rFonts w:ascii="Arial" w:hAnsi="Arial" w:cs="Arial"/>
          <w:spacing w:val="2"/>
        </w:rPr>
        <w:t> en forma directa. Las vías metabólicas para la producción y la eliminación de la Lp(a) no están totalmente descritas, pero sus concentraciones aumentan en los pacientes con </w:t>
      </w:r>
      <w:r w:rsidRPr="009F094F">
        <w:rPr>
          <w:rFonts w:ascii="Arial" w:hAnsi="Arial" w:cs="Arial"/>
          <w:spacing w:val="2"/>
        </w:rPr>
        <w:t>enfermedad renal crónica</w:t>
      </w:r>
      <w:r w:rsidRPr="000F7912">
        <w:rPr>
          <w:rFonts w:ascii="Arial" w:hAnsi="Arial" w:cs="Arial"/>
          <w:spacing w:val="2"/>
        </w:rPr>
        <w:t>, especialmente en pacientes sometidos a diálisis.</w:t>
      </w:r>
    </w:p>
    <w:p w14:paraId="449EE2D6" w14:textId="1E71000A" w:rsidR="001E6111" w:rsidRDefault="001E6111"/>
    <w:p w14:paraId="701B405E" w14:textId="46CD2873" w:rsidR="001E6111" w:rsidRDefault="001E6111"/>
    <w:p w14:paraId="5C7E9094" w14:textId="3405D64E" w:rsidR="001E6111" w:rsidRPr="0052641A" w:rsidRDefault="0052641A">
      <w:pPr>
        <w:rPr>
          <w:rFonts w:ascii="Arial" w:hAnsi="Arial" w:cs="Arial"/>
          <w:b/>
          <w:bCs/>
          <w:sz w:val="28"/>
          <w:szCs w:val="28"/>
        </w:rPr>
      </w:pPr>
      <w:r w:rsidRPr="0052641A">
        <w:rPr>
          <w:rFonts w:ascii="Arial" w:hAnsi="Arial" w:cs="Arial"/>
          <w:b/>
          <w:bCs/>
          <w:sz w:val="28"/>
          <w:szCs w:val="28"/>
        </w:rPr>
        <w:t xml:space="preserve">Metabolismo del hígado </w:t>
      </w:r>
    </w:p>
    <w:p w14:paraId="1EF5C1AE" w14:textId="77777777" w:rsidR="0052641A" w:rsidRPr="0052641A" w:rsidRDefault="0052641A" w:rsidP="0052641A">
      <w:pPr>
        <w:pStyle w:val="NormalWeb"/>
        <w:shd w:val="clear" w:color="auto" w:fill="FFFFFF"/>
        <w:spacing w:before="0" w:beforeAutospacing="0" w:after="240" w:afterAutospacing="0"/>
        <w:rPr>
          <w:rFonts w:ascii="Arial" w:hAnsi="Arial" w:cs="Arial"/>
          <w:color w:val="000000"/>
          <w:spacing w:val="2"/>
        </w:rPr>
      </w:pPr>
      <w:r w:rsidRPr="0052641A">
        <w:rPr>
          <w:rFonts w:ascii="Arial" w:hAnsi="Arial" w:cs="Arial"/>
          <w:color w:val="000000"/>
          <w:spacing w:val="2"/>
        </w:rPr>
        <w:t>El hígado es un órgano metabólicamente complejo. Los hepatocitos (células parenquimatosas del hígado) desempeñan las funciones metabólicas de este órgano:</w:t>
      </w:r>
    </w:p>
    <w:p w14:paraId="5513E69C" w14:textId="63A27D3F" w:rsidR="0052641A" w:rsidRPr="0052641A" w:rsidRDefault="0052641A" w:rsidP="0052641A">
      <w:pPr>
        <w:pStyle w:val="NormalWeb"/>
        <w:numPr>
          <w:ilvl w:val="0"/>
          <w:numId w:val="3"/>
        </w:numPr>
        <w:shd w:val="clear" w:color="auto" w:fill="FFFFFF"/>
        <w:spacing w:before="0" w:beforeAutospacing="0" w:after="0" w:afterAutospacing="0"/>
        <w:ind w:left="1320"/>
        <w:rPr>
          <w:rFonts w:ascii="Arial" w:hAnsi="Arial" w:cs="Arial"/>
          <w:color w:val="000000"/>
          <w:spacing w:val="2"/>
        </w:rPr>
      </w:pPr>
      <w:r w:rsidRPr="0052641A">
        <w:rPr>
          <w:rFonts w:ascii="Arial" w:hAnsi="Arial" w:cs="Arial"/>
          <w:color w:val="000000"/>
          <w:spacing w:val="2"/>
        </w:rPr>
        <w:t>Formación y excreción de bilis durante el metabolismo de la bilirrubina (véase </w:t>
      </w:r>
      <w:r w:rsidRPr="0052641A">
        <w:rPr>
          <w:rFonts w:ascii="Arial" w:eastAsiaTheme="majorEastAsia" w:hAnsi="Arial" w:cs="Arial"/>
          <w:color w:val="000000"/>
          <w:spacing w:val="2"/>
        </w:rPr>
        <w:t>Generalidades del metabolismo de la bilirrubina</w:t>
      </w:r>
      <w:r w:rsidRPr="0052641A">
        <w:rPr>
          <w:rFonts w:ascii="Arial" w:hAnsi="Arial" w:cs="Arial"/>
          <w:color w:val="000000"/>
          <w:spacing w:val="2"/>
        </w:rPr>
        <w:t>)</w:t>
      </w:r>
    </w:p>
    <w:p w14:paraId="7782C390" w14:textId="39452843" w:rsidR="0052641A" w:rsidRPr="0052641A" w:rsidRDefault="0052641A" w:rsidP="0052641A">
      <w:pPr>
        <w:pStyle w:val="NormalWeb"/>
        <w:numPr>
          <w:ilvl w:val="0"/>
          <w:numId w:val="3"/>
        </w:numPr>
        <w:shd w:val="clear" w:color="auto" w:fill="FFFFFF"/>
        <w:spacing w:before="0" w:beforeAutospacing="0" w:after="0" w:afterAutospacing="0"/>
        <w:ind w:left="1320"/>
        <w:rPr>
          <w:rFonts w:ascii="Arial" w:hAnsi="Arial" w:cs="Arial"/>
          <w:color w:val="000000"/>
          <w:spacing w:val="2"/>
        </w:rPr>
      </w:pPr>
      <w:r w:rsidRPr="0052641A">
        <w:rPr>
          <w:rFonts w:ascii="Arial" w:eastAsiaTheme="majorEastAsia" w:hAnsi="Arial" w:cs="Arial"/>
          <w:color w:val="000000"/>
          <w:spacing w:val="2"/>
        </w:rPr>
        <w:t>Regulación de la homeostasis de los carbohidratos</w:t>
      </w:r>
    </w:p>
    <w:p w14:paraId="6E9563CB" w14:textId="78CCF7F8" w:rsidR="0052641A" w:rsidRPr="0052641A" w:rsidRDefault="0052641A" w:rsidP="0052641A">
      <w:pPr>
        <w:pStyle w:val="NormalWeb"/>
        <w:numPr>
          <w:ilvl w:val="0"/>
          <w:numId w:val="3"/>
        </w:numPr>
        <w:shd w:val="clear" w:color="auto" w:fill="FFFFFF"/>
        <w:spacing w:before="0" w:beforeAutospacing="0" w:after="0" w:afterAutospacing="0"/>
        <w:ind w:left="1320"/>
        <w:rPr>
          <w:rFonts w:ascii="Arial" w:hAnsi="Arial" w:cs="Arial"/>
          <w:color w:val="000000"/>
          <w:spacing w:val="2"/>
        </w:rPr>
      </w:pPr>
      <w:r w:rsidRPr="0052641A">
        <w:rPr>
          <w:rFonts w:ascii="Arial" w:eastAsiaTheme="majorEastAsia" w:hAnsi="Arial" w:cs="Arial"/>
          <w:color w:val="000000"/>
          <w:spacing w:val="2"/>
        </w:rPr>
        <w:t>Síntesis de lípidos y secreción de lipoproteínas plasmáticas</w:t>
      </w:r>
    </w:p>
    <w:p w14:paraId="742265F1" w14:textId="77777777" w:rsidR="0052641A" w:rsidRPr="0052641A" w:rsidRDefault="0052641A" w:rsidP="0052641A">
      <w:pPr>
        <w:pStyle w:val="NormalWeb"/>
        <w:numPr>
          <w:ilvl w:val="0"/>
          <w:numId w:val="3"/>
        </w:numPr>
        <w:shd w:val="clear" w:color="auto" w:fill="FFFFFF"/>
        <w:spacing w:before="0" w:beforeAutospacing="0" w:after="240" w:afterAutospacing="0"/>
        <w:ind w:left="1320"/>
        <w:rPr>
          <w:rFonts w:ascii="Arial" w:hAnsi="Arial" w:cs="Arial"/>
          <w:color w:val="000000"/>
          <w:spacing w:val="2"/>
        </w:rPr>
      </w:pPr>
      <w:r w:rsidRPr="0052641A">
        <w:rPr>
          <w:rFonts w:ascii="Arial" w:hAnsi="Arial" w:cs="Arial"/>
          <w:color w:val="000000"/>
          <w:spacing w:val="2"/>
        </w:rPr>
        <w:t>Control del metabolismo del colesterol</w:t>
      </w:r>
    </w:p>
    <w:p w14:paraId="66ADD0D9" w14:textId="77777777" w:rsidR="0052641A" w:rsidRPr="0052641A" w:rsidRDefault="0052641A" w:rsidP="0052641A">
      <w:pPr>
        <w:pStyle w:val="NormalWeb"/>
        <w:numPr>
          <w:ilvl w:val="0"/>
          <w:numId w:val="3"/>
        </w:numPr>
        <w:shd w:val="clear" w:color="auto" w:fill="FFFFFF"/>
        <w:spacing w:before="0" w:beforeAutospacing="0" w:after="240" w:afterAutospacing="0"/>
        <w:ind w:left="1320"/>
        <w:rPr>
          <w:rFonts w:ascii="Arial" w:hAnsi="Arial" w:cs="Arial"/>
          <w:color w:val="000000"/>
          <w:spacing w:val="2"/>
        </w:rPr>
      </w:pPr>
      <w:r w:rsidRPr="0052641A">
        <w:rPr>
          <w:rFonts w:ascii="Arial" w:hAnsi="Arial" w:cs="Arial"/>
          <w:color w:val="000000"/>
          <w:spacing w:val="2"/>
        </w:rPr>
        <w:lastRenderedPageBreak/>
        <w:t>Síntesis de urea, albúmina sérica, factores de coagulación, enzimas y varias otras proteínas</w:t>
      </w:r>
    </w:p>
    <w:p w14:paraId="4E90D6E4" w14:textId="5E9FB32F" w:rsidR="000C432F" w:rsidRPr="000C432F" w:rsidRDefault="0052641A" w:rsidP="000C432F">
      <w:pPr>
        <w:pStyle w:val="NormalWeb"/>
        <w:numPr>
          <w:ilvl w:val="0"/>
          <w:numId w:val="3"/>
        </w:numPr>
        <w:shd w:val="clear" w:color="auto" w:fill="FFFFFF"/>
        <w:spacing w:before="0" w:beforeAutospacing="0" w:after="0" w:afterAutospacing="0"/>
        <w:ind w:left="1320"/>
        <w:rPr>
          <w:rFonts w:ascii="Arial" w:hAnsi="Arial" w:cs="Arial"/>
          <w:color w:val="000000"/>
          <w:spacing w:val="2"/>
        </w:rPr>
      </w:pPr>
      <w:r w:rsidRPr="0052641A">
        <w:rPr>
          <w:rFonts w:ascii="Arial" w:eastAsiaTheme="majorEastAsia" w:hAnsi="Arial" w:cs="Arial"/>
          <w:color w:val="000000"/>
          <w:spacing w:val="2"/>
        </w:rPr>
        <w:t>Metabolismo o detoxificación de fármacos y otras sustancias extrañas</w:t>
      </w:r>
    </w:p>
    <w:p w14:paraId="5621839E" w14:textId="35CC6B9B" w:rsidR="0052641A" w:rsidRPr="0052641A" w:rsidRDefault="0052641A" w:rsidP="0052641A">
      <w:pPr>
        <w:pStyle w:val="NormalWeb"/>
        <w:shd w:val="clear" w:color="auto" w:fill="FFFFFF"/>
        <w:spacing w:before="0" w:beforeAutospacing="0" w:after="240" w:afterAutospacing="0"/>
        <w:rPr>
          <w:rFonts w:ascii="Arial" w:hAnsi="Arial" w:cs="Arial"/>
          <w:color w:val="000000"/>
          <w:spacing w:val="2"/>
        </w:rPr>
      </w:pPr>
      <w:r w:rsidRPr="0052641A">
        <w:rPr>
          <w:rFonts w:ascii="Arial" w:hAnsi="Arial" w:cs="Arial"/>
          <w:color w:val="000000"/>
          <w:spacing w:val="2"/>
        </w:rPr>
        <w:t xml:space="preserve">La </w:t>
      </w:r>
      <w:r w:rsidR="000C432F" w:rsidRPr="0052641A">
        <w:rPr>
          <w:rFonts w:ascii="Arial" w:hAnsi="Arial" w:cs="Arial"/>
          <w:color w:val="000000"/>
          <w:spacing w:val="2"/>
        </w:rPr>
        <w:t>degradación</w:t>
      </w:r>
      <w:r w:rsidRPr="0052641A">
        <w:rPr>
          <w:rFonts w:ascii="Arial" w:hAnsi="Arial" w:cs="Arial"/>
          <w:color w:val="000000"/>
          <w:spacing w:val="2"/>
        </w:rPr>
        <w:t xml:space="preserve"> de los productos del hemo produce bilirrubina (producto de desecho insoluble) y otros pigmentos biliares. La bilirrubina debe convertirse en hidrosoluble para excretarse. Esta transformación sucede en 5 pasos: formación, transporte plasmático, captación hepática, conjugación y excreción biliar.</w:t>
      </w:r>
    </w:p>
    <w:p w14:paraId="5EC339BC" w14:textId="57F36EBA" w:rsidR="0052641A" w:rsidRDefault="0052641A" w:rsidP="0052641A">
      <w:pPr>
        <w:pStyle w:val="NormalWeb"/>
        <w:shd w:val="clear" w:color="auto" w:fill="FFFFFF"/>
        <w:spacing w:before="0" w:beforeAutospacing="0" w:after="0" w:afterAutospacing="0"/>
        <w:rPr>
          <w:rFonts w:ascii="Arial" w:hAnsi="Arial" w:cs="Arial"/>
          <w:color w:val="000000"/>
          <w:spacing w:val="2"/>
        </w:rPr>
      </w:pPr>
      <w:r w:rsidRPr="000C432F">
        <w:rPr>
          <w:rFonts w:ascii="Arial" w:hAnsi="Arial" w:cs="Arial"/>
          <w:color w:val="000000"/>
          <w:spacing w:val="2"/>
        </w:rPr>
        <w:t>Formación:</w:t>
      </w:r>
      <w:r w:rsidRPr="0052641A">
        <w:rPr>
          <w:rFonts w:ascii="Arial" w:hAnsi="Arial" w:cs="Arial"/>
          <w:color w:val="000000"/>
          <w:spacing w:val="2"/>
        </w:rPr>
        <w:t xml:space="preserve"> todos los días se sintetizan entre 250 y 350 mg de bilirrubina no conjugada; entre el 70 y el 80% procedente de la degradación de los eritrocitos en vías de degeneración y entre el 20 y el 30% (bilirrubina de marcación temprana) se origina sobre todo a partir de otras proteínas hemo presentes en la médula </w:t>
      </w:r>
      <w:r w:rsidR="000C432F" w:rsidRPr="0052641A">
        <w:rPr>
          <w:rFonts w:ascii="Arial" w:hAnsi="Arial" w:cs="Arial"/>
          <w:color w:val="000000"/>
          <w:spacing w:val="2"/>
        </w:rPr>
        <w:t>ósea</w:t>
      </w:r>
      <w:r w:rsidRPr="0052641A">
        <w:rPr>
          <w:rFonts w:ascii="Arial" w:hAnsi="Arial" w:cs="Arial"/>
          <w:color w:val="000000"/>
          <w:spacing w:val="2"/>
        </w:rPr>
        <w:t xml:space="preserve"> y el hígado. La hemoglobina (Hb) se degrada y se convierte en hierro y biliverdina, que a su vez se transforma en bilirrubina.</w:t>
      </w:r>
    </w:p>
    <w:p w14:paraId="30EBB1CF" w14:textId="77777777" w:rsidR="000C432F" w:rsidRPr="0052641A" w:rsidRDefault="000C432F" w:rsidP="0052641A">
      <w:pPr>
        <w:pStyle w:val="NormalWeb"/>
        <w:shd w:val="clear" w:color="auto" w:fill="FFFFFF"/>
        <w:spacing w:before="0" w:beforeAutospacing="0" w:after="0" w:afterAutospacing="0"/>
        <w:rPr>
          <w:rFonts w:ascii="Arial" w:hAnsi="Arial" w:cs="Arial"/>
          <w:color w:val="000000"/>
          <w:spacing w:val="2"/>
        </w:rPr>
      </w:pPr>
    </w:p>
    <w:p w14:paraId="028ADAC2" w14:textId="6CCCA394" w:rsidR="0052641A" w:rsidRPr="0052641A" w:rsidRDefault="0052641A" w:rsidP="0052641A">
      <w:pPr>
        <w:pStyle w:val="NormalWeb"/>
        <w:shd w:val="clear" w:color="auto" w:fill="FFFFFF"/>
        <w:spacing w:before="0" w:beforeAutospacing="0" w:after="0" w:afterAutospacing="0"/>
        <w:rPr>
          <w:rFonts w:ascii="Arial" w:hAnsi="Arial" w:cs="Arial"/>
          <w:color w:val="000000"/>
          <w:spacing w:val="2"/>
        </w:rPr>
      </w:pPr>
      <w:r w:rsidRPr="000C432F">
        <w:rPr>
          <w:rFonts w:ascii="Arial" w:hAnsi="Arial" w:cs="Arial"/>
          <w:color w:val="000000"/>
          <w:spacing w:val="2"/>
        </w:rPr>
        <w:t>Transporte en el plasma:</w:t>
      </w:r>
      <w:r w:rsidRPr="0052641A">
        <w:rPr>
          <w:rFonts w:ascii="Arial" w:hAnsi="Arial" w:cs="Arial"/>
          <w:color w:val="000000"/>
          <w:spacing w:val="2"/>
        </w:rPr>
        <w:t xml:space="preserve"> la bilirrubina no conjugada (indirecta) no es hidrosoluble y, por lo tanto, se transporta en </w:t>
      </w:r>
      <w:r w:rsidR="000C432F" w:rsidRPr="0052641A">
        <w:rPr>
          <w:rFonts w:ascii="Arial" w:hAnsi="Arial" w:cs="Arial"/>
          <w:color w:val="000000"/>
          <w:spacing w:val="2"/>
        </w:rPr>
        <w:t>la plasma unida</w:t>
      </w:r>
      <w:r w:rsidRPr="0052641A">
        <w:rPr>
          <w:rFonts w:ascii="Arial" w:hAnsi="Arial" w:cs="Arial"/>
          <w:color w:val="000000"/>
          <w:spacing w:val="2"/>
        </w:rPr>
        <w:t xml:space="preserve"> a la albúmina. No puede pasar a través de la membrana glomerular hacia la orina. La unión a la albúmina se debilita en ciertas circunstancias (p. ej., acidosis) y algunas sustancias (p. ej., salicilatos, ciertos antibióticos) compiten por los sitios de unión.</w:t>
      </w:r>
    </w:p>
    <w:p w14:paraId="23F708D0" w14:textId="77777777" w:rsidR="0052641A" w:rsidRPr="0052641A" w:rsidRDefault="0052641A" w:rsidP="0052641A">
      <w:pPr>
        <w:pStyle w:val="NormalWeb"/>
        <w:shd w:val="clear" w:color="auto" w:fill="FFFFFF"/>
        <w:spacing w:before="0" w:beforeAutospacing="0" w:after="0" w:afterAutospacing="0"/>
        <w:rPr>
          <w:rFonts w:ascii="Arial" w:hAnsi="Arial" w:cs="Arial"/>
          <w:color w:val="000000"/>
          <w:spacing w:val="2"/>
        </w:rPr>
      </w:pPr>
      <w:r w:rsidRPr="000C432F">
        <w:rPr>
          <w:rFonts w:ascii="Arial" w:hAnsi="Arial" w:cs="Arial"/>
          <w:color w:val="000000"/>
          <w:spacing w:val="2"/>
        </w:rPr>
        <w:t>Captación hepática:</w:t>
      </w:r>
      <w:r w:rsidRPr="0052641A">
        <w:rPr>
          <w:rFonts w:ascii="Arial" w:hAnsi="Arial" w:cs="Arial"/>
          <w:color w:val="000000"/>
          <w:spacing w:val="2"/>
        </w:rPr>
        <w:t> el hígado absorbe la bilirrubina con facilidad, pero no la albúmina sérica unida a ella.</w:t>
      </w:r>
    </w:p>
    <w:p w14:paraId="5719E037" w14:textId="77777777" w:rsidR="0052641A" w:rsidRPr="0052641A" w:rsidRDefault="0052641A" w:rsidP="0052641A">
      <w:pPr>
        <w:pStyle w:val="NormalWeb"/>
        <w:shd w:val="clear" w:color="auto" w:fill="FFFFFF"/>
        <w:spacing w:before="0" w:beforeAutospacing="0" w:after="0" w:afterAutospacing="0"/>
        <w:rPr>
          <w:rFonts w:ascii="Arial" w:hAnsi="Arial" w:cs="Arial"/>
          <w:color w:val="000000"/>
          <w:spacing w:val="2"/>
        </w:rPr>
      </w:pPr>
      <w:r w:rsidRPr="000C432F">
        <w:rPr>
          <w:rFonts w:ascii="Arial" w:hAnsi="Arial" w:cs="Arial"/>
          <w:color w:val="000000"/>
          <w:spacing w:val="2"/>
        </w:rPr>
        <w:t>Conjugación:</w:t>
      </w:r>
      <w:r w:rsidRPr="0052641A">
        <w:rPr>
          <w:rFonts w:ascii="Arial" w:hAnsi="Arial" w:cs="Arial"/>
          <w:color w:val="000000"/>
          <w:spacing w:val="2"/>
        </w:rPr>
        <w:t> la bilirrubina no conjugada presente en el hígado se conjuga para formar sobre todo diglucurónido de bilirrubina (bilirrubina conjugada [directa]). Esta reacción, catalizada por la enzima microsómica glucuroniltransferasa, convierte a la bilirrubina en hidrosoluble.</w:t>
      </w:r>
    </w:p>
    <w:p w14:paraId="16BB87DB" w14:textId="77777777" w:rsidR="0052641A" w:rsidRPr="0052641A" w:rsidRDefault="0052641A" w:rsidP="0052641A">
      <w:pPr>
        <w:pStyle w:val="NormalWeb"/>
        <w:shd w:val="clear" w:color="auto" w:fill="FFFFFF"/>
        <w:spacing w:before="0" w:beforeAutospacing="0" w:after="0" w:afterAutospacing="0"/>
        <w:rPr>
          <w:rFonts w:ascii="Arial" w:hAnsi="Arial" w:cs="Arial"/>
          <w:color w:val="000000"/>
          <w:spacing w:val="2"/>
        </w:rPr>
      </w:pPr>
      <w:r w:rsidRPr="000C432F">
        <w:rPr>
          <w:rFonts w:ascii="Arial" w:hAnsi="Arial" w:cs="Arial"/>
          <w:color w:val="000000"/>
          <w:spacing w:val="2"/>
        </w:rPr>
        <w:t>Excreción</w:t>
      </w:r>
      <w:r w:rsidRPr="0052641A">
        <w:rPr>
          <w:rFonts w:ascii="Arial" w:hAnsi="Arial" w:cs="Arial"/>
          <w:b/>
          <w:bCs/>
          <w:color w:val="000000"/>
          <w:spacing w:val="2"/>
        </w:rPr>
        <w:t xml:space="preserve"> </w:t>
      </w:r>
      <w:r w:rsidRPr="000C432F">
        <w:rPr>
          <w:rFonts w:ascii="Arial" w:hAnsi="Arial" w:cs="Arial"/>
          <w:color w:val="000000"/>
          <w:spacing w:val="2"/>
        </w:rPr>
        <w:t>biliar:</w:t>
      </w:r>
      <w:r w:rsidRPr="0052641A">
        <w:rPr>
          <w:rFonts w:ascii="Arial" w:hAnsi="Arial" w:cs="Arial"/>
          <w:color w:val="000000"/>
          <w:spacing w:val="2"/>
        </w:rPr>
        <w:t> los canalículos diminutos formados por hepatocitos adyacentes coalescen en forma progresiva para constituir conductillos, conductos biliares interlobulillares y conductos hepáticos más grandes. Fuera del hilio hepático, el conducto hepático principal se une con el conducto cístico procedente de la vesícula biliar para formar el conducto colédoco, que desemboca en el duodeno a la altura de la ampolla de Vater.</w:t>
      </w:r>
    </w:p>
    <w:p w14:paraId="3357A949" w14:textId="77777777" w:rsidR="0052641A" w:rsidRPr="0052641A" w:rsidRDefault="0052641A" w:rsidP="0052641A">
      <w:pPr>
        <w:pStyle w:val="NormalWeb"/>
        <w:shd w:val="clear" w:color="auto" w:fill="FFFFFF"/>
        <w:spacing w:before="0" w:beforeAutospacing="0" w:after="240" w:afterAutospacing="0"/>
        <w:rPr>
          <w:rFonts w:ascii="Arial" w:hAnsi="Arial" w:cs="Arial"/>
          <w:color w:val="000000"/>
          <w:spacing w:val="2"/>
        </w:rPr>
      </w:pPr>
      <w:r w:rsidRPr="0052641A">
        <w:rPr>
          <w:rFonts w:ascii="Arial" w:hAnsi="Arial" w:cs="Arial"/>
          <w:color w:val="000000"/>
          <w:spacing w:val="2"/>
        </w:rPr>
        <w:t>La bilirrubina conjugada se secreta hacia los canalículos biliares con otros componentes de la bilis. En el intestino, las bacterias metabolizan la bilirrubina para formar urobilinógeno y un elevado porcentaje de esta sustancia continúa su metabolismo para constituir estercobilinas, que le confieren el color marrón a las heces. En presencia de obstrucción biliar completa, las heces pierden su color normal y adquieren un color gris claro (heces acólicas). Parte del urobilinógeno se reabsorbe, se excreta del hepatocito e ingresa en la bilis (circulación enterohepática). Un pequeño porcentaje se excreta a través de la orina.</w:t>
      </w:r>
    </w:p>
    <w:p w14:paraId="45062F5C" w14:textId="3F49579E" w:rsidR="0052641A" w:rsidRPr="0052641A" w:rsidRDefault="0052641A" w:rsidP="0052641A">
      <w:pPr>
        <w:pStyle w:val="NormalWeb"/>
        <w:shd w:val="clear" w:color="auto" w:fill="FFFFFF"/>
        <w:spacing w:before="0" w:beforeAutospacing="0" w:after="240" w:afterAutospacing="0"/>
        <w:rPr>
          <w:rFonts w:ascii="Arial" w:hAnsi="Arial" w:cs="Arial"/>
          <w:color w:val="000000"/>
          <w:spacing w:val="2"/>
        </w:rPr>
      </w:pPr>
      <w:r w:rsidRPr="0052641A">
        <w:rPr>
          <w:rFonts w:ascii="Arial" w:hAnsi="Arial" w:cs="Arial"/>
          <w:color w:val="000000"/>
          <w:spacing w:val="2"/>
        </w:rPr>
        <w:t xml:space="preserve">Como la bilirrubina conjugada se excreta a través de la orina, no así la bilirrubina no conjugada, sólo la hiperbilirrubinemia conjugada (p. ej., secundaria a ictericia hepatocelular o colestásica) causa </w:t>
      </w:r>
      <w:r w:rsidR="000C432F" w:rsidRPr="0052641A">
        <w:rPr>
          <w:rFonts w:ascii="Arial" w:hAnsi="Arial" w:cs="Arial"/>
          <w:color w:val="000000"/>
          <w:spacing w:val="2"/>
        </w:rPr>
        <w:t>bilirrubinemia</w:t>
      </w:r>
      <w:r w:rsidRPr="0052641A">
        <w:rPr>
          <w:rFonts w:ascii="Arial" w:hAnsi="Arial" w:cs="Arial"/>
          <w:color w:val="000000"/>
          <w:spacing w:val="2"/>
        </w:rPr>
        <w:t>.</w:t>
      </w:r>
    </w:p>
    <w:p w14:paraId="2D149EC3" w14:textId="0B1B68A6" w:rsidR="001E6111" w:rsidRDefault="001E6111"/>
    <w:p w14:paraId="358A588F" w14:textId="17743EE4" w:rsidR="001E6111" w:rsidRDefault="001E6111"/>
    <w:p w14:paraId="06B70D60" w14:textId="3788D831" w:rsidR="00144094" w:rsidRDefault="00144094" w:rsidP="00144094">
      <w:pPr>
        <w:shd w:val="clear" w:color="auto" w:fill="FFFFFF"/>
        <w:spacing w:before="100" w:beforeAutospacing="1" w:after="100" w:afterAutospacing="1" w:line="240" w:lineRule="auto"/>
        <w:jc w:val="both"/>
      </w:pPr>
    </w:p>
    <w:p w14:paraId="2659FDFC" w14:textId="77777777" w:rsidR="00200E43" w:rsidRPr="00200E43" w:rsidRDefault="00200E43" w:rsidP="00200E43">
      <w:pPr>
        <w:pStyle w:val="NormalWeb"/>
        <w:shd w:val="clear" w:color="auto" w:fill="FFFFFF"/>
        <w:spacing w:before="0" w:beforeAutospacing="0" w:after="150" w:afterAutospacing="0"/>
        <w:rPr>
          <w:rFonts w:ascii="Arial" w:hAnsi="Arial" w:cs="Arial"/>
          <w:b/>
          <w:bCs/>
          <w:sz w:val="28"/>
          <w:szCs w:val="28"/>
        </w:rPr>
      </w:pPr>
      <w:r w:rsidRPr="00200E43">
        <w:rPr>
          <w:rFonts w:ascii="Arial" w:hAnsi="Arial" w:cs="Arial"/>
          <w:b/>
          <w:bCs/>
          <w:sz w:val="28"/>
          <w:szCs w:val="28"/>
        </w:rPr>
        <w:t>Metabolismo del cerebro</w:t>
      </w:r>
    </w:p>
    <w:p w14:paraId="50BEACC6" w14:textId="77777777" w:rsidR="00205AC3" w:rsidRPr="00205AC3" w:rsidRDefault="00205AC3" w:rsidP="00205AC3">
      <w:pPr>
        <w:spacing w:before="100" w:beforeAutospacing="1" w:after="100" w:afterAutospacing="1" w:line="240" w:lineRule="auto"/>
        <w:jc w:val="both"/>
        <w:rPr>
          <w:rFonts w:ascii="Arial" w:eastAsia="Times New Roman" w:hAnsi="Arial" w:cs="Arial"/>
          <w:sz w:val="24"/>
          <w:szCs w:val="24"/>
          <w:lang w:eastAsia="es-MX"/>
        </w:rPr>
      </w:pPr>
      <w:r w:rsidRPr="00205AC3">
        <w:rPr>
          <w:rFonts w:ascii="Arial" w:eastAsia="Times New Roman" w:hAnsi="Arial" w:cs="Arial"/>
          <w:sz w:val="24"/>
          <w:szCs w:val="24"/>
          <w:lang w:eastAsia="es-MX"/>
        </w:rPr>
        <w:t>El metabolismo de la glucosa proporciona el combustible necesario para cubrir las funciones fisiológicas del cerebro mediante la generación del trifosfato de adenosina (ATP), molécula considerada “la moneda energética universal”. Al romper los enlaces que contiene el ATP, se libera energía almacenada, y la mayor parte de ésta la utiliza el cerebro para el procesamiento de información. Por ejemplo, una de las funciones que se lleva a cabo en la corteza cerebral humana, en la que se utiliza la glucosa, es la síntesis y liberación de neurotransmisores que median la comunicación química de unos 10,000 millones de neuronas, con cerca de 50 trillones de sinapsis y, para cumplir tal misión requiere, aproximadamente, 3.8 x 1,012 moléculas de ATP para su funcionamiento. Toda una hazaña metabólica.</w:t>
      </w:r>
      <w:r w:rsidRPr="00205AC3">
        <w:rPr>
          <w:rFonts w:ascii="Arial" w:eastAsia="Times New Roman" w:hAnsi="Arial" w:cs="Arial"/>
          <w:sz w:val="24"/>
          <w:szCs w:val="24"/>
          <w:lang w:eastAsia="es-MX"/>
        </w:rPr>
        <w:br/>
      </w:r>
    </w:p>
    <w:p w14:paraId="3DF7061D" w14:textId="77777777" w:rsidR="00205AC3" w:rsidRPr="00205AC3" w:rsidRDefault="00205AC3" w:rsidP="00205AC3">
      <w:pPr>
        <w:spacing w:after="0" w:line="240" w:lineRule="auto"/>
        <w:rPr>
          <w:rFonts w:ascii="Arial" w:eastAsia="Times New Roman" w:hAnsi="Arial" w:cs="Arial"/>
          <w:color w:val="008CBA"/>
          <w:sz w:val="24"/>
          <w:szCs w:val="24"/>
          <w:lang w:eastAsia="es-MX"/>
        </w:rPr>
      </w:pPr>
      <w:r w:rsidRPr="00205AC3">
        <w:rPr>
          <w:rFonts w:ascii="Arial" w:eastAsia="Times New Roman" w:hAnsi="Arial" w:cs="Arial"/>
          <w:color w:val="333132"/>
          <w:sz w:val="24"/>
          <w:szCs w:val="24"/>
          <w:lang w:eastAsia="es-MX"/>
        </w:rPr>
        <w:fldChar w:fldCharType="begin"/>
      </w:r>
      <w:r w:rsidRPr="00205AC3">
        <w:rPr>
          <w:rFonts w:ascii="Arial" w:eastAsia="Times New Roman" w:hAnsi="Arial" w:cs="Arial"/>
          <w:color w:val="333132"/>
          <w:sz w:val="24"/>
          <w:szCs w:val="24"/>
          <w:lang w:eastAsia="es-MX"/>
        </w:rPr>
        <w:instrText xml:space="preserve"> HYPERLINK "https://www.cyd.conacyt.gob.mx/multimedia/IMG_1502834251-562_Glucosa_cerebro_290_02.jpg" </w:instrText>
      </w:r>
      <w:r w:rsidRPr="00205AC3">
        <w:rPr>
          <w:rFonts w:ascii="Arial" w:eastAsia="Times New Roman" w:hAnsi="Arial" w:cs="Arial"/>
          <w:color w:val="333132"/>
          <w:sz w:val="24"/>
          <w:szCs w:val="24"/>
          <w:lang w:eastAsia="es-MX"/>
        </w:rPr>
      </w:r>
      <w:r w:rsidRPr="00205AC3">
        <w:rPr>
          <w:rFonts w:ascii="Arial" w:eastAsia="Times New Roman" w:hAnsi="Arial" w:cs="Arial"/>
          <w:color w:val="333132"/>
          <w:sz w:val="24"/>
          <w:szCs w:val="24"/>
          <w:lang w:eastAsia="es-MX"/>
        </w:rPr>
        <w:fldChar w:fldCharType="separate"/>
      </w:r>
    </w:p>
    <w:p w14:paraId="48B26CBD" w14:textId="77777777" w:rsidR="00205AC3" w:rsidRPr="00205AC3" w:rsidRDefault="00205AC3" w:rsidP="00205AC3">
      <w:pPr>
        <w:spacing w:after="0" w:line="240" w:lineRule="auto"/>
        <w:rPr>
          <w:rFonts w:ascii="Arial" w:eastAsia="Times New Roman" w:hAnsi="Arial" w:cs="Arial"/>
          <w:sz w:val="24"/>
          <w:szCs w:val="24"/>
          <w:lang w:eastAsia="es-MX"/>
        </w:rPr>
      </w:pPr>
      <w:r w:rsidRPr="00205AC3">
        <w:rPr>
          <w:rFonts w:ascii="Arial" w:eastAsia="Times New Roman" w:hAnsi="Arial" w:cs="Arial"/>
          <w:noProof/>
          <w:color w:val="008CBA"/>
          <w:sz w:val="24"/>
          <w:szCs w:val="24"/>
          <w:lang w:eastAsia="es-MX"/>
        </w:rPr>
        <w:drawing>
          <wp:inline distT="0" distB="0" distL="0" distR="0" wp14:anchorId="2C43CEEF" wp14:editId="752DCE12">
            <wp:extent cx="3876675" cy="2362500"/>
            <wp:effectExtent l="0" t="0" r="0" b="0"/>
            <wp:docPr id="9" name="Imagen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3048" cy="2366383"/>
                    </a:xfrm>
                    <a:prstGeom prst="rect">
                      <a:avLst/>
                    </a:prstGeom>
                    <a:noFill/>
                    <a:ln>
                      <a:noFill/>
                    </a:ln>
                  </pic:spPr>
                </pic:pic>
              </a:graphicData>
            </a:graphic>
          </wp:inline>
        </w:drawing>
      </w:r>
    </w:p>
    <w:p w14:paraId="00025F36" w14:textId="77777777" w:rsidR="00205AC3" w:rsidRPr="00205AC3" w:rsidRDefault="00205AC3" w:rsidP="00205AC3">
      <w:pPr>
        <w:spacing w:after="0" w:line="240" w:lineRule="auto"/>
        <w:rPr>
          <w:rFonts w:ascii="Arial" w:eastAsia="Times New Roman" w:hAnsi="Arial" w:cs="Arial"/>
          <w:color w:val="333132"/>
          <w:sz w:val="24"/>
          <w:szCs w:val="24"/>
          <w:lang w:eastAsia="es-MX"/>
        </w:rPr>
      </w:pPr>
      <w:r w:rsidRPr="00205AC3">
        <w:rPr>
          <w:rFonts w:ascii="Arial" w:eastAsia="Times New Roman" w:hAnsi="Arial" w:cs="Arial"/>
          <w:color w:val="333132"/>
          <w:sz w:val="24"/>
          <w:szCs w:val="24"/>
          <w:lang w:eastAsia="es-MX"/>
        </w:rPr>
        <w:fldChar w:fldCharType="end"/>
      </w:r>
    </w:p>
    <w:p w14:paraId="4D84E4E3" w14:textId="1AB778C6" w:rsidR="00200E43" w:rsidRPr="00205AC3" w:rsidRDefault="00205AC3" w:rsidP="00205AC3">
      <w:pPr>
        <w:pStyle w:val="NormalWeb"/>
        <w:shd w:val="clear" w:color="auto" w:fill="FFFFFF"/>
        <w:spacing w:before="0" w:beforeAutospacing="0" w:after="240" w:afterAutospacing="0"/>
        <w:jc w:val="both"/>
        <w:rPr>
          <w:rFonts w:ascii="Arial" w:hAnsi="Arial" w:cs="Arial"/>
          <w:color w:val="000000"/>
          <w:spacing w:val="2"/>
        </w:rPr>
      </w:pPr>
      <w:r w:rsidRPr="00205AC3">
        <w:rPr>
          <w:rFonts w:ascii="Arial" w:hAnsi="Arial" w:cs="Arial"/>
          <w:color w:val="000000"/>
          <w:spacing w:val="2"/>
        </w:rPr>
        <w:t xml:space="preserve">Por otra parte, cuando los niveles de glucosa en la sangre disminuyen dramáticamente debido a una actividad física extenuante o a periodos de ayuno prolongado; situaciones normales en nuestra realidad tan demandante nuestro cuerpo recurre a una estrategia: elevar la concentración de lactato y cuerpos cetónicos en la sangre, producidos en el hígado a partir de ácidos grasos son utilizados como sustitutos energéticos por las células del cuerpo. Sin embargo, en las células del cerebro, la glucosa no puede ser reemplazada totalmente por fuente energética alguna, aunque sí complementada. Es por ello, que eventos patológicos como la oclusión tromboembólica de una arteria cerebral o un infarto pueden causar daño neuronal grave. Después de un evento así, en pocos </w:t>
      </w:r>
      <w:r w:rsidRPr="00205AC3">
        <w:rPr>
          <w:rFonts w:ascii="Arial" w:hAnsi="Arial" w:cs="Arial"/>
          <w:color w:val="000000"/>
          <w:spacing w:val="2"/>
        </w:rPr>
        <w:lastRenderedPageBreak/>
        <w:t>minutos, la interrupción en el suministro de sangre que implica la disminución de oxígeno y glucosa en una región específica del cerebro puede manifestarse mediante la pérdida de visión, deterioro del lenguaje, falta de movilidad y, dependiendo de la duración del evento, podría ocurrir hasta un desenlace inevitable: la muerte cerebral.</w:t>
      </w:r>
    </w:p>
    <w:p w14:paraId="17DAB21C" w14:textId="5512CE65"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b/>
          <w:bCs/>
          <w:sz w:val="28"/>
          <w:szCs w:val="28"/>
          <w:lang w:eastAsia="es-MX"/>
        </w:rPr>
      </w:pPr>
      <w:r w:rsidRPr="00144094">
        <w:rPr>
          <w:rFonts w:ascii="Arial" w:hAnsi="Arial" w:cs="Arial"/>
          <w:b/>
          <w:bCs/>
          <w:sz w:val="28"/>
          <w:szCs w:val="28"/>
          <w:shd w:val="clear" w:color="auto" w:fill="FFFFFF"/>
        </w:rPr>
        <w:t>Metabolismo del musculo y tejido adiposo</w:t>
      </w:r>
    </w:p>
    <w:p w14:paraId="7F54E6FD" w14:textId="78A01D5F"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El ejercicio correctamente planificado estimula la lipólisis; por ejemplo, a través de la hidrólisis de los triglicéridos almacenados en el tejido adiposo (AT), que resulta en una liberación de ácidos grasos libres (FFAs) a la circulación y su oxidación en el músculo esquelético o en otros tejidos. La elevada concentración de FFAs en la sangre es una condición adversa que puede derivar en lipotoxicidad y en el almacenamiento de lípidos en otros tejidos. El ejercicio físico ayuda a regular la concentración de FFAs en sangre y contribuye al incremento del número de mitocondrias en el AT blanco (WAT), estimulando además la expresión de genes específicos de los adipocitos marrones que favorecen el </w:t>
      </w:r>
      <w:r w:rsidRPr="00144094">
        <w:rPr>
          <w:rFonts w:ascii="Arial" w:eastAsia="Times New Roman" w:hAnsi="Arial" w:cs="Arial"/>
          <w:i/>
          <w:iCs/>
          <w:color w:val="000000"/>
          <w:sz w:val="24"/>
          <w:szCs w:val="24"/>
          <w:lang w:eastAsia="es-MX"/>
        </w:rPr>
        <w:t>beigeamiento</w:t>
      </w:r>
      <w:r w:rsidRPr="00144094">
        <w:rPr>
          <w:rFonts w:ascii="Arial" w:eastAsia="Times New Roman" w:hAnsi="Arial" w:cs="Arial"/>
          <w:color w:val="000000"/>
          <w:sz w:val="24"/>
          <w:szCs w:val="24"/>
          <w:lang w:eastAsia="es-MX"/>
        </w:rPr>
        <w:t> (transformación de WAT en adipocitos </w:t>
      </w:r>
      <w:r w:rsidRPr="00144094">
        <w:rPr>
          <w:rFonts w:ascii="Arial" w:eastAsia="Times New Roman" w:hAnsi="Arial" w:cs="Arial"/>
          <w:i/>
          <w:iCs/>
          <w:color w:val="000000"/>
          <w:sz w:val="24"/>
          <w:szCs w:val="24"/>
          <w:lang w:eastAsia="es-MX"/>
        </w:rPr>
        <w:t>beiges</w:t>
      </w:r>
      <w:r w:rsidRPr="00144094">
        <w:rPr>
          <w:rFonts w:ascii="Arial" w:eastAsia="Times New Roman" w:hAnsi="Arial" w:cs="Arial"/>
          <w:color w:val="000000"/>
          <w:sz w:val="24"/>
          <w:szCs w:val="24"/>
          <w:lang w:eastAsia="es-MX"/>
        </w:rPr>
        <w:t>). Asimismo, el AT también actúa como órgano endocrino, liberando numerosas sustancias biológicamente activas conocidas como adipocinas; y el ejercicio físico puede regular esta función del AT.</w:t>
      </w:r>
    </w:p>
    <w:p w14:paraId="24AE2ACB" w14:textId="77777777" w:rsidR="00144094" w:rsidRDefault="00144094" w:rsidP="00144094">
      <w:pPr>
        <w:shd w:val="clear" w:color="auto" w:fill="FFFFFF"/>
        <w:spacing w:before="100" w:beforeAutospacing="1" w:after="100" w:afterAutospacing="1" w:line="240" w:lineRule="auto"/>
        <w:jc w:val="center"/>
        <w:rPr>
          <w:rFonts w:ascii="Arial" w:eastAsia="Times New Roman" w:hAnsi="Arial" w:cs="Arial"/>
          <w:noProof/>
          <w:color w:val="000000"/>
          <w:sz w:val="24"/>
          <w:szCs w:val="24"/>
          <w:lang w:eastAsia="es-MX"/>
        </w:rPr>
      </w:pPr>
    </w:p>
    <w:p w14:paraId="772E74AA" w14:textId="75219716" w:rsidR="00144094" w:rsidRPr="00144094" w:rsidRDefault="00144094" w:rsidP="00144094">
      <w:pPr>
        <w:shd w:val="clear" w:color="auto" w:fill="FFFFFF"/>
        <w:spacing w:before="100" w:beforeAutospacing="1" w:after="100" w:afterAutospacing="1" w:line="240" w:lineRule="auto"/>
        <w:jc w:val="center"/>
        <w:rPr>
          <w:rFonts w:ascii="Arial" w:eastAsia="Times New Roman" w:hAnsi="Arial" w:cs="Arial"/>
          <w:color w:val="000000"/>
          <w:sz w:val="24"/>
          <w:szCs w:val="24"/>
          <w:lang w:eastAsia="es-MX"/>
        </w:rPr>
      </w:pPr>
      <w:r w:rsidRPr="00144094">
        <w:rPr>
          <w:rFonts w:ascii="Arial" w:eastAsia="Times New Roman" w:hAnsi="Arial" w:cs="Arial"/>
          <w:noProof/>
          <w:color w:val="000000"/>
          <w:sz w:val="24"/>
          <w:szCs w:val="24"/>
          <w:lang w:eastAsia="es-MX"/>
        </w:rPr>
        <w:drawing>
          <wp:inline distT="0" distB="0" distL="0" distR="0" wp14:anchorId="07E88C24" wp14:editId="7CDE3EF1">
            <wp:extent cx="2838824" cy="1524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729" cy="1525023"/>
                    </a:xfrm>
                    <a:prstGeom prst="rect">
                      <a:avLst/>
                    </a:prstGeom>
                    <a:noFill/>
                    <a:ln>
                      <a:noFill/>
                    </a:ln>
                  </pic:spPr>
                </pic:pic>
              </a:graphicData>
            </a:graphic>
          </wp:inline>
        </w:drawing>
      </w:r>
    </w:p>
    <w:p w14:paraId="4C3E883B" w14:textId="77777777"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Así, hay tres tipos de AT:</w:t>
      </w:r>
    </w:p>
    <w:p w14:paraId="15FD1D9F" w14:textId="77777777" w:rsidR="00144094" w:rsidRPr="00144094" w:rsidRDefault="00144094" w:rsidP="00144094">
      <w:pPr>
        <w:numPr>
          <w:ilvl w:val="0"/>
          <w:numId w:val="4"/>
        </w:numPr>
        <w:shd w:val="clear" w:color="auto" w:fill="FFFFFF"/>
        <w:spacing w:before="100" w:beforeAutospacing="1" w:after="100" w:afterAutospacing="1" w:line="240" w:lineRule="auto"/>
        <w:jc w:val="center"/>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WAT, localizado subcutánea y visceralmente. Es responsable del almacenamiento de triacilgliceroles y libera algunas adipocinas.</w:t>
      </w:r>
    </w:p>
    <w:p w14:paraId="2A661C9A" w14:textId="77777777" w:rsidR="00144094" w:rsidRPr="00144094" w:rsidRDefault="00144094" w:rsidP="00144094">
      <w:pPr>
        <w:numPr>
          <w:ilvl w:val="0"/>
          <w:numId w:val="4"/>
        </w:numPr>
        <w:shd w:val="clear" w:color="auto" w:fill="FFFFFF"/>
        <w:spacing w:before="100" w:beforeAutospacing="1" w:after="100" w:afterAutospacing="1" w:line="240" w:lineRule="auto"/>
        <w:jc w:val="center"/>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BAT (AT marrón), localizado en humanos alrededor del cuello, de la espalda y de los vasos sanguíneos principales. Es rico en mitocondrias y el principal responsable de la termogénesis.</w:t>
      </w:r>
    </w:p>
    <w:p w14:paraId="2A64107F" w14:textId="77777777" w:rsidR="00144094" w:rsidRPr="00144094" w:rsidRDefault="00144094" w:rsidP="00144094">
      <w:pPr>
        <w:numPr>
          <w:ilvl w:val="0"/>
          <w:numId w:val="4"/>
        </w:numPr>
        <w:shd w:val="clear" w:color="auto" w:fill="FFFFFF"/>
        <w:spacing w:before="100" w:beforeAutospacing="1" w:after="100" w:afterAutospacing="1" w:line="240" w:lineRule="auto"/>
        <w:jc w:val="center"/>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AT </w:t>
      </w:r>
      <w:r w:rsidRPr="00144094">
        <w:rPr>
          <w:rFonts w:ascii="Arial" w:eastAsia="Times New Roman" w:hAnsi="Arial" w:cs="Arial"/>
          <w:i/>
          <w:iCs/>
          <w:color w:val="000000"/>
          <w:sz w:val="24"/>
          <w:szCs w:val="24"/>
          <w:lang w:eastAsia="es-MX"/>
        </w:rPr>
        <w:t>beige</w:t>
      </w:r>
      <w:r w:rsidRPr="00144094">
        <w:rPr>
          <w:rFonts w:ascii="Arial" w:eastAsia="Times New Roman" w:hAnsi="Arial" w:cs="Arial"/>
          <w:color w:val="000000"/>
          <w:sz w:val="24"/>
          <w:szCs w:val="24"/>
          <w:lang w:eastAsia="es-MX"/>
        </w:rPr>
        <w:t>, formado como consecuencia del </w:t>
      </w:r>
      <w:r w:rsidRPr="00144094">
        <w:rPr>
          <w:rFonts w:ascii="Arial" w:eastAsia="Times New Roman" w:hAnsi="Arial" w:cs="Arial"/>
          <w:i/>
          <w:iCs/>
          <w:color w:val="000000"/>
          <w:sz w:val="24"/>
          <w:szCs w:val="24"/>
          <w:lang w:eastAsia="es-MX"/>
        </w:rPr>
        <w:t>beigeamiento</w:t>
      </w:r>
      <w:r w:rsidRPr="00144094">
        <w:rPr>
          <w:rFonts w:ascii="Arial" w:eastAsia="Times New Roman" w:hAnsi="Arial" w:cs="Arial"/>
          <w:color w:val="000000"/>
          <w:sz w:val="24"/>
          <w:szCs w:val="24"/>
          <w:lang w:eastAsia="es-MX"/>
        </w:rPr>
        <w:t>.</w:t>
      </w:r>
    </w:p>
    <w:p w14:paraId="2728592C" w14:textId="77777777" w:rsidR="00144094" w:rsidRDefault="00144094" w:rsidP="00144094">
      <w:pPr>
        <w:shd w:val="clear" w:color="auto" w:fill="FFFFFF"/>
        <w:spacing w:before="100" w:beforeAutospacing="1" w:after="100" w:afterAutospacing="1" w:line="240" w:lineRule="auto"/>
        <w:jc w:val="both"/>
        <w:rPr>
          <w:rFonts w:ascii="Arial" w:eastAsia="Times New Roman" w:hAnsi="Arial" w:cs="Arial"/>
          <w:b/>
          <w:bCs/>
          <w:sz w:val="24"/>
          <w:szCs w:val="24"/>
          <w:lang w:eastAsia="es-MX"/>
        </w:rPr>
      </w:pPr>
      <w:r w:rsidRPr="00144094">
        <w:rPr>
          <w:rFonts w:ascii="Arial" w:eastAsia="Times New Roman" w:hAnsi="Arial" w:cs="Arial"/>
          <w:b/>
          <w:bCs/>
          <w:sz w:val="24"/>
          <w:szCs w:val="24"/>
          <w:lang w:eastAsia="es-MX"/>
        </w:rPr>
        <w:t>Efecto del ejercicio sobre la composición de ácidos grasos en el tejido adiposo</w:t>
      </w:r>
    </w:p>
    <w:p w14:paraId="5BD995BA" w14:textId="14FC1E70"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b/>
          <w:bCs/>
          <w:sz w:val="24"/>
          <w:szCs w:val="24"/>
          <w:lang w:eastAsia="es-MX"/>
        </w:rPr>
      </w:pPr>
      <w:r w:rsidRPr="00144094">
        <w:rPr>
          <w:rFonts w:ascii="Arial" w:eastAsia="Times New Roman" w:hAnsi="Arial" w:cs="Arial"/>
          <w:color w:val="000000"/>
          <w:sz w:val="24"/>
          <w:szCs w:val="24"/>
          <w:lang w:eastAsia="es-MX"/>
        </w:rPr>
        <w:lastRenderedPageBreak/>
        <w:br/>
        <w:t>El ejercicio provoca cambios en la cantidad y en la composición de los lípidos que forman el AT. Los triacilgliceroles suponen el 90-99% de los lípidos que forman el AT. Como adaptaciones al ejercicio, se ha demostrado un descenso en el contenido de ácido oleico (18:1; el principal ácido graso monoinsaturado, MUFA) y un incremento de ácido linoleico (18:2) en el AT subcutáneo. También se ha demostrado tras 2 semanas de entrenamiento que desciende el ácido palmitoleico (16:1) y aumenta el ácido esteárico (18:0); así como un descenso significativo de los niveles séricos de triacilgliceroles y de colesterol. Estas evidencias sugieren que el ejercicio podría inducir a un descenso del contenido 18:1, lo que supondría un aumento del contenido 18:2 y 18:0; que podrían contribuir a la síntesis de ácidos grasos poliinsaturados (PUFAs), los cuales podrían generar oxilipinas proinflamatorias. Sin embargo, el ejercicio físico se sabe que reduce la inflamación sistémica. Ciertamente, en cuanto a los PUFAs, la mayoría de las investigaciones han demostrado un aumento de su cantidad como adaptación al ejercicio físico.</w:t>
      </w:r>
    </w:p>
    <w:p w14:paraId="4551E63F" w14:textId="77777777"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En cualquier caso, es importante destacar que las adaptaciones al ejercicio en cuanto a la composición del AT no solo son dependientes del depósito, sino también de la composición molecular de los lípidos. Tanto en WAT como en BAT, el ejercicio ha demostrado reducir significativamente el contenido de triacilgliceroles y aumentar el contenido de ácidos grasos de cadena larga (58-60 carbonos).</w:t>
      </w:r>
    </w:p>
    <w:p w14:paraId="4356FEF9" w14:textId="77777777" w:rsidR="00144094" w:rsidRPr="00205AC3" w:rsidRDefault="00144094" w:rsidP="00144094">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es-MX"/>
        </w:rPr>
      </w:pPr>
      <w:r w:rsidRPr="00205AC3">
        <w:rPr>
          <w:rFonts w:ascii="Arial" w:eastAsia="Times New Roman" w:hAnsi="Arial" w:cs="Arial"/>
          <w:b/>
          <w:bCs/>
          <w:color w:val="000000"/>
          <w:sz w:val="24"/>
          <w:szCs w:val="24"/>
          <w:lang w:eastAsia="es-MX"/>
        </w:rPr>
        <w:t>Efecto del ejercicio sobre el metabolismo de ácidos grasos en el tejido adiposo</w:t>
      </w:r>
    </w:p>
    <w:p w14:paraId="71FAEB61" w14:textId="51F1C673"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br/>
        <w:t>Sin duda, la reducción de los niveles de triacilgliceroles en el AT tras el ejercicio es el resultado de la lipólisis. Este proceso es iniciado por la lipasa adipocítica de triglicéridos (ATGL) y continuado por la lipasa sensible a hormonas (HSL). En personas obesas y/o que siguen dietas muy altas en grasas. Sin embargo, la mayoría de las investigaciones coinciden en que el ejercicio físico estimula la actividad lipolítica en el AT y contribuye a normalizar los marcadores de este proceso. Además, el ejercicio favorecería una reducción eficiente de la masa de AT y/o prevendría una excesiva acumulación.</w:t>
      </w:r>
    </w:p>
    <w:p w14:paraId="4224E90A" w14:textId="77777777"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Asimismo, el ejercicio modula la síntesis de ácidos grasos, su desaturación y elongación. Algunos autores defienden que la reducción de MUFAs como adaptación al ejercicio podría darse como consecuencia de un descenso de la desaturación de ácidos grasos mediado por la SCD1 (enzima Estearoil-CoA Desaturasa 1), aunque las conclusiones en la literatura científica no son aún claras al respecto. También hay datos inconclusos sobre los efectos del ejercicio en la actividad de otras enzimas lipogénicas, como la acetil-CoA carboxilasa (ACC).</w:t>
      </w:r>
    </w:p>
    <w:p w14:paraId="06A664B6" w14:textId="77777777"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b/>
          <w:bCs/>
          <w:sz w:val="24"/>
          <w:szCs w:val="24"/>
          <w:lang w:eastAsia="es-MX"/>
        </w:rPr>
      </w:pPr>
      <w:r w:rsidRPr="00144094">
        <w:rPr>
          <w:rFonts w:ascii="Arial" w:eastAsia="Times New Roman" w:hAnsi="Arial" w:cs="Arial"/>
          <w:b/>
          <w:bCs/>
          <w:sz w:val="24"/>
          <w:szCs w:val="24"/>
          <w:lang w:eastAsia="es-MX"/>
        </w:rPr>
        <w:t>Impacto del ejercicio sobre la secreción de adipocinas en el tejido adiposo</w:t>
      </w:r>
    </w:p>
    <w:p w14:paraId="1D0D07C4" w14:textId="7B805E16"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lastRenderedPageBreak/>
        <w:br/>
        <w:t>La contracción muscular durante el ejercicio supone la liberación de miocinas por parte del músculo esquelético, que podría provocar una vía de señalización química para la liberación de adipocinas por parte del AT. Además, el AT podría también sintetizar miocinas como la IL-6, MCP-1, TNF-α, visfatina y miostatina; que son conocidas como adipomiocinas.</w:t>
      </w:r>
    </w:p>
    <w:p w14:paraId="17EFA998" w14:textId="77777777"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La adiponectina es una hormona sensibilizadora de la insulina que mejora la oxidación de ácidos grasos en el músculo y regula a la baja la síntesis de lípidos y glucosa en el hígado. Aunque los efectos del ejercicio sobre esta adipocina no son concluyentes, parece que su síntesis en el AT podría ser dependiente de la intensidad del ejercicio.</w:t>
      </w:r>
    </w:p>
    <w:p w14:paraId="6049F951" w14:textId="77777777"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La leptina es otra adipocina que se sintetiza principalmente en el AT, regulando el apetito y estimulando el metabolismo periférico. Si bien el ejercicio físico podría disminuir los niveles séricos de leptina, estos resultados podrían deberse a una reducción de la cantidad de AT. En cualquier caso, está demostrado que el ejercicio mejora la sensibilidad a la leptina, sabiendo que en personas con exceso de peso corporal suele haber resistencia a la misma.</w:t>
      </w:r>
    </w:p>
    <w:p w14:paraId="10EE951C" w14:textId="77777777"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En cuanto a la IL-6, una miocina con funciones antiinflamatorias, se ha observado que aumenta considerablemente tras el ejercicio debido a su síntesis fruto del trabajo muscular. Sin embargo, como adaptación crónica se observan reducciones de IL-6 o sin cambios significativos. Sobre citocinas pro-inflamatorias, como la TNF-α, la leptina y la MCP-1, se observa que reducen como adaptación al ejercicio físico; lo que podría contribuir a disminuir la inflamación sistémica.</w:t>
      </w:r>
    </w:p>
    <w:p w14:paraId="2BDB103D" w14:textId="77777777"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t>Con respecto a la sensibilidad a la insulina, se ha observado que el ejercicio mejora la expresión de la apelina, una adipomiocina que disminuye la resistencia a la insulina y ha demostrado en ratones que induce la captación de glucosa por parte del AT y disminuye la cantidad de triglicéridos del AT. Además, se ha demostrado que el ejercicio reduce en ratas las concentraciones séricas de resistina, una adipocina que promueve la resistencia a la insulina.</w:t>
      </w:r>
    </w:p>
    <w:p w14:paraId="2BA208D9" w14:textId="77777777"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es-MX"/>
        </w:rPr>
      </w:pPr>
      <w:r w:rsidRPr="00144094">
        <w:rPr>
          <w:rFonts w:ascii="Arial" w:eastAsia="Times New Roman" w:hAnsi="Arial" w:cs="Arial"/>
          <w:b/>
          <w:bCs/>
          <w:color w:val="000000"/>
          <w:sz w:val="24"/>
          <w:szCs w:val="24"/>
          <w:lang w:eastAsia="es-MX"/>
        </w:rPr>
        <w:t>El ejercicio induce “beigeamiento”: un proceso mediado por miocinas</w:t>
      </w:r>
    </w:p>
    <w:p w14:paraId="0E0ACF6D" w14:textId="615F99F4"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br/>
        <w:t>Los ácidos grasos son oxidados en las mitocondrias en un proceso conocido como β-oxidación. Numerosas investigaciones han demostrado que el ejercicio mejora la actividad mitocondrial en el AT visceral y subcutáneo. En cualquier caso, hay un depósito que muestra más actividad mitocondrial que el WAT visceral y subcutáneo: el BAT, que contiene numerosas mitocondrias y los ácidos grasos que se oxidan suponen una fuente de energía para la termogénesis. La proteína principal involucrada en la termogénesis es la proteína desacoplante 1 (UCP1). Investigaciones recientes han demostrado que el ejercicio físico podría contribuir a un proceso de </w:t>
      </w:r>
      <w:r w:rsidRPr="00144094">
        <w:rPr>
          <w:rFonts w:ascii="Arial" w:eastAsia="Times New Roman" w:hAnsi="Arial" w:cs="Arial"/>
          <w:i/>
          <w:iCs/>
          <w:color w:val="000000"/>
          <w:sz w:val="24"/>
          <w:szCs w:val="24"/>
          <w:lang w:eastAsia="es-MX"/>
        </w:rPr>
        <w:t>beigeamiento</w:t>
      </w:r>
      <w:r w:rsidRPr="00144094">
        <w:rPr>
          <w:rFonts w:ascii="Arial" w:eastAsia="Times New Roman" w:hAnsi="Arial" w:cs="Arial"/>
          <w:color w:val="000000"/>
          <w:sz w:val="24"/>
          <w:szCs w:val="24"/>
          <w:lang w:eastAsia="es-MX"/>
        </w:rPr>
        <w:t xml:space="preserve"> del WAT subcutáneo. Durante este proceso, el fenotipo y el metabolismo de los adipocitos blancos del AT cambia y adquiere las </w:t>
      </w:r>
      <w:r w:rsidRPr="00144094">
        <w:rPr>
          <w:rFonts w:ascii="Arial" w:eastAsia="Times New Roman" w:hAnsi="Arial" w:cs="Arial"/>
          <w:color w:val="000000"/>
          <w:sz w:val="24"/>
          <w:szCs w:val="24"/>
          <w:lang w:eastAsia="es-MX"/>
        </w:rPr>
        <w:lastRenderedPageBreak/>
        <w:t>características propias de los adipocitos marrones del BAT. Este cambio supone un incremento de la respiración mitocondrial, una mayor expresión de la UCP1 y una regulación al alza de otros genes característicos del BAT. En un estudio donde se extirparon los adipocitos beiges a ratones, desarrollaron obesidad y resistencia a la insulina; por lo que estas células podrían tener un rol muy importante en la regulación del metabolismo energético sistémico. En roedores, el </w:t>
      </w:r>
      <w:r w:rsidRPr="00144094">
        <w:rPr>
          <w:rFonts w:ascii="Arial" w:eastAsia="Times New Roman" w:hAnsi="Arial" w:cs="Arial"/>
          <w:i/>
          <w:iCs/>
          <w:color w:val="000000"/>
          <w:sz w:val="24"/>
          <w:szCs w:val="24"/>
          <w:lang w:eastAsia="es-MX"/>
        </w:rPr>
        <w:t>beigeamiento</w:t>
      </w:r>
      <w:r w:rsidRPr="00144094">
        <w:rPr>
          <w:rFonts w:ascii="Arial" w:eastAsia="Times New Roman" w:hAnsi="Arial" w:cs="Arial"/>
          <w:color w:val="000000"/>
          <w:sz w:val="24"/>
          <w:szCs w:val="24"/>
          <w:lang w:eastAsia="es-MX"/>
        </w:rPr>
        <w:t> de los adipocitos ha sido claramente demostrado; aunque en humanos aún conocemos poco al respecto. En cualquier caso, este proceso parece estar regulado por miocinas y pequeñas moléculas liberadas por el músculo esquelético en contracción, como la irisina, la miostatina, la “meteorina-like” 1 (Metrn1), el lactato o el ácido beta aminoisobutírico (BAIBA).</w:t>
      </w:r>
    </w:p>
    <w:p w14:paraId="76B4CC99" w14:textId="77777777" w:rsidR="00144094" w:rsidRPr="00144094" w:rsidRDefault="00144094" w:rsidP="00144094">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es-MX"/>
        </w:rPr>
      </w:pPr>
      <w:r w:rsidRPr="00144094">
        <w:rPr>
          <w:rFonts w:ascii="Arial" w:eastAsia="Times New Roman" w:hAnsi="Arial" w:cs="Arial"/>
          <w:b/>
          <w:bCs/>
          <w:color w:val="000000"/>
          <w:sz w:val="24"/>
          <w:szCs w:val="24"/>
          <w:lang w:eastAsia="es-MX"/>
        </w:rPr>
        <w:t>Conclusión</w:t>
      </w:r>
    </w:p>
    <w:p w14:paraId="1FEBF26A" w14:textId="77777777" w:rsidR="00184BFD" w:rsidRDefault="00144094" w:rsidP="00184BFD">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144094">
        <w:rPr>
          <w:rFonts w:ascii="Arial" w:eastAsia="Times New Roman" w:hAnsi="Arial" w:cs="Arial"/>
          <w:color w:val="000000"/>
          <w:sz w:val="24"/>
          <w:szCs w:val="24"/>
          <w:lang w:eastAsia="es-MX"/>
        </w:rPr>
        <w:br/>
        <w:t>El ejercicio físico estimula la lipólisis, disminuye la captación de ácidos grasos de los adipocitos, ejerce sobre la composición de los ácidos grasos del AT y modula la expresión de enzimas involucradas en la síntesis de ácidos grasos, su elongación y desaturación. Además, el ejercicio promueve el </w:t>
      </w:r>
      <w:r w:rsidRPr="00144094">
        <w:rPr>
          <w:rFonts w:ascii="Arial" w:eastAsia="Times New Roman" w:hAnsi="Arial" w:cs="Arial"/>
          <w:i/>
          <w:iCs/>
          <w:color w:val="000000"/>
          <w:sz w:val="24"/>
          <w:szCs w:val="24"/>
          <w:lang w:eastAsia="es-MX"/>
        </w:rPr>
        <w:t>beigeamiento</w:t>
      </w:r>
      <w:r w:rsidRPr="00144094">
        <w:rPr>
          <w:rFonts w:ascii="Arial" w:eastAsia="Times New Roman" w:hAnsi="Arial" w:cs="Arial"/>
          <w:color w:val="000000"/>
          <w:sz w:val="24"/>
          <w:szCs w:val="24"/>
          <w:lang w:eastAsia="es-MX"/>
        </w:rPr>
        <w:t> del AT y contribuye a incrementar la actividad mitocondrial, lo que aumenta la oxidación de ácidos grasos en el AT. Asimismo, el ejercicio físico influye sobre la secreción de adipocinas que podrían atenuar la inflamación sistémica y prevenir la resistencia a la insulina. Por todo ello, el ejercicio promueve adaptaciones crónicas que ejercen efectos beneficiosos sobre la salud metabólica global de las personas.</w:t>
      </w:r>
    </w:p>
    <w:p w14:paraId="70A74FDC" w14:textId="77777777" w:rsidR="00ED789E" w:rsidRDefault="00ED789E" w:rsidP="00184BFD">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p>
    <w:p w14:paraId="2899A374" w14:textId="6F22AA4B" w:rsidR="001E6111" w:rsidRPr="00184BFD" w:rsidRDefault="00AD3742" w:rsidP="00184BFD">
      <w:pPr>
        <w:shd w:val="clear" w:color="auto" w:fill="FFFFFF"/>
        <w:spacing w:before="100" w:beforeAutospacing="1" w:after="100" w:afterAutospacing="1" w:line="240" w:lineRule="auto"/>
        <w:jc w:val="both"/>
        <w:rPr>
          <w:rFonts w:ascii="Arial" w:eastAsia="Times New Roman" w:hAnsi="Arial" w:cs="Arial"/>
          <w:color w:val="000000"/>
          <w:sz w:val="24"/>
          <w:szCs w:val="24"/>
          <w:lang w:eastAsia="es-MX"/>
        </w:rPr>
      </w:pPr>
      <w:r w:rsidRPr="00AD3742">
        <w:rPr>
          <w:rFonts w:ascii="Arial" w:hAnsi="Arial" w:cs="Arial"/>
          <w:b/>
          <w:bCs/>
          <w:sz w:val="28"/>
          <w:szCs w:val="28"/>
          <w:shd w:val="clear" w:color="auto" w:fill="FFFFFF"/>
        </w:rPr>
        <w:t>Uso de nitrógeno no proteico en bovinos</w:t>
      </w:r>
    </w:p>
    <w:p w14:paraId="6CD5CD81" w14:textId="2783E371" w:rsidR="00AB02F5" w:rsidRPr="00AB02F5" w:rsidRDefault="00710B20" w:rsidP="00184BFD">
      <w:pPr>
        <w:shd w:val="clear" w:color="auto" w:fill="FFFFFF"/>
        <w:spacing w:before="100" w:beforeAutospacing="1" w:after="100" w:afterAutospacing="1" w:line="240" w:lineRule="auto"/>
        <w:jc w:val="both"/>
        <w:rPr>
          <w:rFonts w:ascii="Arial" w:hAnsi="Arial" w:cs="Arial"/>
          <w:sz w:val="36"/>
          <w:szCs w:val="36"/>
          <w:shd w:val="clear" w:color="auto" w:fill="FFFFFF"/>
        </w:rPr>
      </w:pPr>
      <w:r w:rsidRPr="00710B20">
        <w:rPr>
          <w:rFonts w:ascii="Arial" w:hAnsi="Arial" w:cs="Arial"/>
          <w:sz w:val="24"/>
          <w:szCs w:val="24"/>
          <w:shd w:val="clear" w:color="auto" w:fill="FFFFFF"/>
        </w:rPr>
        <w:t>El </w:t>
      </w:r>
      <w:r w:rsidRPr="00710B20">
        <w:rPr>
          <w:rStyle w:val="Textoennegrita"/>
          <w:rFonts w:ascii="Arial" w:hAnsi="Arial" w:cs="Arial"/>
          <w:b w:val="0"/>
          <w:bCs w:val="0"/>
          <w:sz w:val="24"/>
          <w:szCs w:val="24"/>
          <w:shd w:val="clear" w:color="auto" w:fill="FFFFFF"/>
        </w:rPr>
        <w:t>Nitrógeno no proteico</w:t>
      </w:r>
      <w:r w:rsidRPr="00710B20">
        <w:rPr>
          <w:rFonts w:ascii="Arial" w:hAnsi="Arial" w:cs="Arial"/>
          <w:sz w:val="24"/>
          <w:szCs w:val="24"/>
          <w:shd w:val="clear" w:color="auto" w:fill="FFFFFF"/>
        </w:rPr>
        <w:t> es cualquier fuente de nitrógeno de la dieta que proviene de una fuente diferente a la de los aminoácidos o péptidos que conforma la proteína, pero que sirve para que las bacterias ruminales produzcan la proteína que los rumiantes necesitan.</w:t>
      </w:r>
    </w:p>
    <w:p w14:paraId="0E84247A" w14:textId="422F3152" w:rsidR="001E6111" w:rsidRPr="00184BFD" w:rsidRDefault="00184BFD">
      <w:pPr>
        <w:rPr>
          <w:rFonts w:ascii="Arial" w:hAnsi="Arial" w:cs="Arial"/>
          <w:sz w:val="24"/>
          <w:szCs w:val="24"/>
        </w:rPr>
      </w:pPr>
      <w:r w:rsidRPr="00184BFD">
        <w:rPr>
          <w:rFonts w:ascii="Arial" w:hAnsi="Arial" w:cs="Arial"/>
          <w:sz w:val="24"/>
          <w:szCs w:val="24"/>
        </w:rPr>
        <w:t xml:space="preserve">En los rumiantes, al igual que en los animales monogástricos, las necesidades de nitrógeno de los tejidos son cubiertos por los aminoácidos absorbidos en el intestino delgado. Como resultado de la actividad de los microorganismos del rumen, el modo de utilización de las proteínas por los rumiantes difiere significativamente del que tiene lugar en los animales monogástricos. Los microorganismos del rumen se caracterizan por su gran capacidad para sintetizar todos los aminoácidos, incluyendo los esenciales, necesarios para el animal. Por lo </w:t>
      </w:r>
      <w:r w:rsidRPr="00184BFD">
        <w:rPr>
          <w:rFonts w:ascii="Arial" w:hAnsi="Arial" w:cs="Arial"/>
          <w:sz w:val="24"/>
          <w:szCs w:val="24"/>
        </w:rPr>
        <w:t>tanto,</w:t>
      </w:r>
      <w:r w:rsidRPr="00184BFD">
        <w:rPr>
          <w:rFonts w:ascii="Arial" w:hAnsi="Arial" w:cs="Arial"/>
          <w:sz w:val="24"/>
          <w:szCs w:val="24"/>
        </w:rPr>
        <w:t xml:space="preserve"> los rumiantes son menos dependientes de la calidad de la proteína ingerida. Por otra parte, una parte del nitrógeno de los alimentos para los rumiantes puede administrarse, en reemplazo de las proteínas, en forma de compuestos nitrogenados sencillos como los compuestos de Nitrógeno No Proteico (NNP), como la Urea y las sales de amonio (A. Bondi, 1988). La </w:t>
      </w:r>
      <w:r w:rsidRPr="00184BFD">
        <w:rPr>
          <w:rFonts w:ascii="Arial" w:hAnsi="Arial" w:cs="Arial"/>
          <w:sz w:val="24"/>
          <w:szCs w:val="24"/>
        </w:rPr>
        <w:lastRenderedPageBreak/>
        <w:t>utilización de las proteínas ingeridas se realiza del siguiente modo (A. Bondi, 1988): Durante el paso de los alimentos por el rumen, gran parte de la proteína se degrada hasta péptidos por acción de las proteasas. Los péptidos son catabolizados hasta aminoácidos libres, y éstos hasta amoníaco, ácidos grasos volátiles y dióxido de carbono (Gráfico 1). El amoníaco (NH3), especialmente, es utilizado por los microorganismos si existe suficiente energía (carbohidratos), para la síntesis de proteínas y demás componentes de las células microbianas como los componentes nitrogenados de la pared celular y los ácidos nucleicos. Si bien el amoníaco es la fuente principal de nitrógeno para los microorganismos, hay especies de bacterias que obtienen un alto porcentaje (20-50 %) de su nitrógeno total a partir de aminoácidos y péptidos. Por esto, se logra una mayor síntesis de proteína microbiana y una mayor eficiencia en el uso del nitrógeno, cuando las dietas con alto contenido de NNP son suplementadas con proteína verdadera. Parte del amoníaco liberado en el rumen no puede ser fijado por los microorganismos, entonces se absorbe y es llevado por la sangre hasta el hígado, donde se transforma en urea, siendo la mayor parte no utilizada por el animal y excretada en la orina. Los microorganismos (bacterias y protozoos) del rumen; que contienen proteínas como componente principal, pasan con las proteínas de la ración no modificadas en el retículo-rumen, a través del omaso y abomaso, hasta el intestino delgado. La cantidad de la proteína total de la ración que se digiere en el rumen varía desde el 70-80 % o más para las proteínas más solubles, hasta el 30-40 % para las proteínas menos solubles. Entre el 30 % y el 80 % de la proteína de los forrajes se degrada en el rumen, la cantidad depende del tipo de alimento, del tiempo de permanencia en el rumen y del nivel de alimentación. Las proteínas microbianas, las proteínas de los alimentos que no son degradadas y las proteínas endógenas del animal, son digeridas en el intestino delgado por proteasas y participan en el flujo de aminoácidos que son absorbidos en él. Entonces, para el aporte de los aminoácidos esenciales, los rumiantes dependen de la proteína microbiana y de la proteína de la ración que escapa a la digestión en el rumen. Por otra parte, las vacas lecheras y los animales jóvenes en crecimiento tienen altos requerimientos y su producción depende de que cierta cantidad de proteína de la dieta pase el rumen sin degradarse, además de la fuente de proteína microbiana dependiente de la energía disponible en rumen. Por lo tanto, la nutrición proteica del rumiante nos exige considerar simultáneamente dos tipos de necesidades: las de los microorganismos del rumen y las del animal "per se" (Astibia y col., 1982). En resumen, la proteína de la dieta puede seguir tres caminos (Stritzler y col., 1983): 1-Convertirse en amoníaco y pasar a proteína microbiana. 2-No ser degradada en el rumen y pasar como tal a los compartimientos subsiguientes. 3-Ser utilizada en la fabricación de proteína microbiana sin pasar a amoníaco (a partir de aminoácidos o péptidos).</w:t>
      </w:r>
    </w:p>
    <w:p w14:paraId="61027FC2" w14:textId="37EC3096" w:rsidR="001E6111" w:rsidRDefault="001E6111"/>
    <w:p w14:paraId="4A4A631D" w14:textId="77777777" w:rsidR="00EA2810" w:rsidRPr="00EA2810" w:rsidRDefault="00184BFD">
      <w:pPr>
        <w:rPr>
          <w:rFonts w:ascii="Arial" w:hAnsi="Arial" w:cs="Arial"/>
          <w:b/>
          <w:bCs/>
          <w:sz w:val="24"/>
          <w:szCs w:val="24"/>
        </w:rPr>
      </w:pPr>
      <w:r w:rsidRPr="00EA2810">
        <w:rPr>
          <w:rFonts w:ascii="Arial" w:hAnsi="Arial" w:cs="Arial"/>
          <w:b/>
          <w:bCs/>
          <w:sz w:val="24"/>
          <w:szCs w:val="24"/>
        </w:rPr>
        <w:t xml:space="preserve">SUPLEMENTACIÓN CON NITRÓGENO NO PROTEICO (NNP) </w:t>
      </w:r>
    </w:p>
    <w:p w14:paraId="1D73EDEB" w14:textId="77777777" w:rsidR="00EA2810" w:rsidRDefault="00184BFD">
      <w:pPr>
        <w:rPr>
          <w:rFonts w:ascii="Arial" w:hAnsi="Arial" w:cs="Arial"/>
          <w:sz w:val="24"/>
          <w:szCs w:val="24"/>
        </w:rPr>
      </w:pPr>
      <w:r w:rsidRPr="00184BFD">
        <w:rPr>
          <w:rFonts w:ascii="Arial" w:hAnsi="Arial" w:cs="Arial"/>
          <w:sz w:val="24"/>
          <w:szCs w:val="24"/>
        </w:rPr>
        <w:lastRenderedPageBreak/>
        <w:t xml:space="preserve">Los compuestos con nitrógeno no proteico pueden utilizarse satisfactoriamente en cierta cuantía como sustituto de la proteína, tanto en el engorde de bovinos para producir carne como en la alimentación de vacas lecheras. A este respecto se utilizan principalmente: amoníaco, urea, biuret, fosfato diamónico y </w:t>
      </w:r>
      <w:r w:rsidR="00EA2810" w:rsidRPr="00184BFD">
        <w:rPr>
          <w:rFonts w:ascii="Arial" w:hAnsi="Arial" w:cs="Arial"/>
          <w:sz w:val="24"/>
          <w:szCs w:val="24"/>
        </w:rPr>
        <w:t>polifosfato amónica</w:t>
      </w:r>
      <w:r w:rsidRPr="00184BFD">
        <w:rPr>
          <w:rFonts w:ascii="Arial" w:hAnsi="Arial" w:cs="Arial"/>
          <w:sz w:val="24"/>
          <w:szCs w:val="24"/>
        </w:rPr>
        <w:t xml:space="preserve"> (Kolb, 1971). </w:t>
      </w:r>
    </w:p>
    <w:p w14:paraId="559EB643" w14:textId="26431479" w:rsidR="00EA2810" w:rsidRDefault="00EA2810">
      <w:pPr>
        <w:rPr>
          <w:rFonts w:ascii="Arial" w:hAnsi="Arial" w:cs="Arial"/>
          <w:sz w:val="24"/>
          <w:szCs w:val="24"/>
        </w:rPr>
      </w:pPr>
      <w:r w:rsidRPr="00184BFD">
        <w:rPr>
          <w:rFonts w:ascii="Arial" w:hAnsi="Arial" w:cs="Arial"/>
          <w:sz w:val="24"/>
          <w:szCs w:val="24"/>
        </w:rPr>
        <w:t>AMONIACO:</w:t>
      </w:r>
      <w:r w:rsidR="00184BFD" w:rsidRPr="00184BFD">
        <w:rPr>
          <w:rFonts w:ascii="Arial" w:hAnsi="Arial" w:cs="Arial"/>
          <w:sz w:val="24"/>
          <w:szCs w:val="24"/>
        </w:rPr>
        <w:t xml:space="preserve"> es un gas que, en general, se disuelve en el agua. Es la fuente más barata de nitrógeno que puede utilizarse en la alimentación del ganado, pero, como es tóxica y difícil de manejar, se usa principalmente para aumentar el contenido de nitrógeno de los alimentos pobres en proteína mediante la </w:t>
      </w:r>
      <w:r w:rsidRPr="00184BFD">
        <w:rPr>
          <w:rFonts w:ascii="Arial" w:hAnsi="Arial" w:cs="Arial"/>
          <w:sz w:val="24"/>
          <w:szCs w:val="24"/>
        </w:rPr>
        <w:t>armonización</w:t>
      </w:r>
      <w:r w:rsidR="00184BFD" w:rsidRPr="00184BFD">
        <w:rPr>
          <w:rFonts w:ascii="Arial" w:hAnsi="Arial" w:cs="Arial"/>
          <w:sz w:val="24"/>
          <w:szCs w:val="24"/>
        </w:rPr>
        <w:t xml:space="preserve"> en escala industrial. El amoníaco se fija químicamente y no se libera hasta que el pienso fermenta en el rumen</w:t>
      </w:r>
      <w:r>
        <w:rPr>
          <w:rFonts w:ascii="Arial" w:hAnsi="Arial" w:cs="Arial"/>
          <w:sz w:val="24"/>
          <w:szCs w:val="24"/>
        </w:rPr>
        <w:t>. (</w:t>
      </w:r>
      <w:r w:rsidR="00184BFD" w:rsidRPr="00184BFD">
        <w:rPr>
          <w:rFonts w:ascii="Arial" w:hAnsi="Arial" w:cs="Arial"/>
          <w:sz w:val="24"/>
          <w:szCs w:val="24"/>
        </w:rPr>
        <w:t xml:space="preserve">El sitio de la Prod. bovina 1). </w:t>
      </w:r>
    </w:p>
    <w:p w14:paraId="7B10AEAC" w14:textId="44C30E64" w:rsidR="001E6111" w:rsidRPr="00184BFD" w:rsidRDefault="00184BFD">
      <w:pPr>
        <w:rPr>
          <w:rFonts w:ascii="Arial" w:hAnsi="Arial" w:cs="Arial"/>
          <w:sz w:val="24"/>
          <w:szCs w:val="24"/>
        </w:rPr>
      </w:pPr>
      <w:r w:rsidRPr="00184BFD">
        <w:rPr>
          <w:rFonts w:ascii="Arial" w:hAnsi="Arial" w:cs="Arial"/>
          <w:sz w:val="24"/>
          <w:szCs w:val="24"/>
        </w:rPr>
        <w:t>UREA: es la fuente más barata de nitrógeno sólido. Es un polvo blanco, cristalino y soluble en agua, que se usa como fertilizante y para la nutrición animal. Actualmente se presenta en el mercado en forma granulada y perlada, siendo esta última la más recomendable para el uso animal por su soltura y facilidad para mezclarla con otros ingredientes. La urea fertilizante, que es más barata, es higroscópica y se cuaja con mucha facilidad, lo que hace difícil mezclarla en los piensos sólidos; sin embargo, puede utilizarse con los piensos si se añade en forma de suspensión o de solución en melaza. Las semillas de algunas leguminosas, especialmente la soja, contiene una enzima, la ureasa, que descompone la urea y hace inapetecible el pienso. La ureasa queda en gran parte destruida por tratamiento térmico, por el cual los granos y las harinas oleaginosas pueden mezclarse con urea.</w:t>
      </w:r>
      <w:r w:rsidR="00EA2810">
        <w:rPr>
          <w:rFonts w:ascii="Arial" w:hAnsi="Arial" w:cs="Arial"/>
          <w:sz w:val="24"/>
          <w:szCs w:val="24"/>
        </w:rPr>
        <w:t xml:space="preserve"> </w:t>
      </w:r>
      <w:r w:rsidRPr="00184BFD">
        <w:rPr>
          <w:rFonts w:ascii="Arial" w:hAnsi="Arial" w:cs="Arial"/>
          <w:sz w:val="24"/>
          <w:szCs w:val="24"/>
        </w:rPr>
        <w:t>(El sitio de la Prod. bovina 1).</w:t>
      </w:r>
    </w:p>
    <w:p w14:paraId="19DAA82F" w14:textId="77777777" w:rsidR="00184BFD" w:rsidRPr="00184BFD" w:rsidRDefault="00184BFD">
      <w:pPr>
        <w:rPr>
          <w:rFonts w:ascii="Arial" w:hAnsi="Arial" w:cs="Arial"/>
          <w:sz w:val="24"/>
          <w:szCs w:val="24"/>
        </w:rPr>
      </w:pPr>
    </w:p>
    <w:p w14:paraId="73AD9014" w14:textId="1804A880" w:rsidR="00184BFD" w:rsidRPr="00184BFD" w:rsidRDefault="00184BFD">
      <w:pPr>
        <w:rPr>
          <w:rFonts w:ascii="Arial" w:hAnsi="Arial" w:cs="Arial"/>
          <w:sz w:val="24"/>
          <w:szCs w:val="24"/>
        </w:rPr>
      </w:pPr>
      <w:r w:rsidRPr="00184BFD">
        <w:rPr>
          <w:rFonts w:ascii="Arial" w:hAnsi="Arial" w:cs="Arial"/>
          <w:sz w:val="24"/>
          <w:szCs w:val="24"/>
        </w:rPr>
        <w:t>BIURET: Se produce a partir de la urea por calentamiento, y contiene un 41 % de nitrógeno. Es apenas soluble en agua y no es tóxico, ya que el amoníaco se libera lentamente en el rumen. Por consiguiente, tiene ventajas concretas en comparación con la urea para utilizarlo en los piensos secos. Sin embargo, es más caro y hace falta un período de adaptación de 2 semanas a 2 meses, antes que se obtenga una respuesta en la alimentación con biuret. Esta adaptación se pierde rápidamente cuando no se suministra biuret.</w:t>
      </w:r>
      <w:r w:rsidR="00EA2810">
        <w:rPr>
          <w:rFonts w:ascii="Arial" w:hAnsi="Arial" w:cs="Arial"/>
          <w:sz w:val="24"/>
          <w:szCs w:val="24"/>
        </w:rPr>
        <w:t xml:space="preserve"> </w:t>
      </w:r>
      <w:r w:rsidRPr="00184BFD">
        <w:rPr>
          <w:rFonts w:ascii="Arial" w:hAnsi="Arial" w:cs="Arial"/>
          <w:sz w:val="24"/>
          <w:szCs w:val="24"/>
        </w:rPr>
        <w:t>(El sitio de la Prod. bovina 1). FOSFATO DIAMONICO: Se trata de un polvo cristalino de color blanco soluble en agua. Contiene 21,4 % de nitrógeno y 23,7 % de fósforo. Tiene la ventaja, con respecto a la urea, que mejora a la vez el aporte de fósforo.</w:t>
      </w:r>
      <w:r w:rsidR="00EA2810">
        <w:rPr>
          <w:rFonts w:ascii="Arial" w:hAnsi="Arial" w:cs="Arial"/>
          <w:sz w:val="24"/>
          <w:szCs w:val="24"/>
        </w:rPr>
        <w:t xml:space="preserve"> </w:t>
      </w:r>
      <w:r w:rsidRPr="00184BFD">
        <w:rPr>
          <w:rFonts w:ascii="Arial" w:hAnsi="Arial" w:cs="Arial"/>
          <w:sz w:val="24"/>
          <w:szCs w:val="24"/>
        </w:rPr>
        <w:t>(El sitio de la Prod. bovina 1). POLIFOSFATO AMONICO: Es una fuente corriente de fósforo y de NNP en los suplementos líquidos. Se emplea en forma líquida, ya que tiene la ventaja, que no es corrosivo. Contiene 11 % de nitrógeno y 16,1 % de fósforo.</w:t>
      </w:r>
      <w:r w:rsidR="00EA2810">
        <w:rPr>
          <w:rFonts w:ascii="Arial" w:hAnsi="Arial" w:cs="Arial"/>
          <w:sz w:val="24"/>
          <w:szCs w:val="24"/>
        </w:rPr>
        <w:t xml:space="preserve"> </w:t>
      </w:r>
      <w:r w:rsidRPr="00184BFD">
        <w:rPr>
          <w:rFonts w:ascii="Arial" w:hAnsi="Arial" w:cs="Arial"/>
          <w:sz w:val="24"/>
          <w:szCs w:val="24"/>
        </w:rPr>
        <w:t xml:space="preserve">(El sitio de la Prod. bovina 1). Los compuestos de NNP se hallan presentes ya naturalmente en los alimentos en más o menos concentración. Particularmente rica en compuestos de NNP son las pasturas tiernas (especialmente en otoño), en cuyo contenido de nitrógeno (N) entra el NNP en proporción hasta del 25-30 %. La fracción principal del NNP de la pastura está constituida por aminoácidos libres, </w:t>
      </w:r>
      <w:r w:rsidRPr="00184BFD">
        <w:rPr>
          <w:rFonts w:ascii="Arial" w:hAnsi="Arial" w:cs="Arial"/>
          <w:sz w:val="24"/>
          <w:szCs w:val="24"/>
        </w:rPr>
        <w:lastRenderedPageBreak/>
        <w:t xml:space="preserve">amidas libres (glutamina y asparagina), nitrato, basas púricas y sales de amoníaco (Kolb, 1971). En los sistemas de producción animal, el recurso de NNP más difundido es la "UREA". Este suplemento es básicamente nitrógeno no proteico de rápida degradación ruminal, a las 2 horas de ingestión se produce el pico de amoníaco en rumen y a las 9 o 10 horas éste vuelve a tener el nivel que tenía antes de la ingestión. Su aprovechamiento para la síntesis de proteína microbiana dependerá, entre otros factores, del aporte simultáneo de energía en el rumen. La urea es un compuesto de NNP comercial conteniendo aproximadamente 46 % de nitrógeno, por lo tanto, 100 gramos de urea representan 287,5 gramos de proteína cruda (PC) para el animal </w:t>
      </w:r>
      <w:r w:rsidR="00EA2810" w:rsidRPr="00184BFD">
        <w:rPr>
          <w:rFonts w:ascii="Arial" w:hAnsi="Arial" w:cs="Arial"/>
          <w:sz w:val="24"/>
          <w:szCs w:val="24"/>
        </w:rPr>
        <w:t>(Kjeldahl</w:t>
      </w:r>
      <w:r w:rsidRPr="00184BFD">
        <w:rPr>
          <w:rFonts w:ascii="Arial" w:hAnsi="Arial" w:cs="Arial"/>
          <w:sz w:val="24"/>
          <w:szCs w:val="24"/>
        </w:rPr>
        <w:t xml:space="preserve">, contenido de nitrógeno por 6,25) (Kolb, 1971). Cuando pensamos en incorporar urea a la dieta, motivados por su menor costo con relación a otra fuente proteica, debemos tener presente que sólo aportará nitrógeno; a diferencia de cualquier otro concentrado que aporta simultáneamente cantidades variables de fibra, azúcares, grasas, </w:t>
      </w:r>
      <w:r w:rsidR="00EA2810" w:rsidRPr="00184BFD">
        <w:rPr>
          <w:rFonts w:ascii="Arial" w:hAnsi="Arial" w:cs="Arial"/>
          <w:sz w:val="24"/>
          <w:szCs w:val="24"/>
        </w:rPr>
        <w:t>etc.</w:t>
      </w:r>
      <w:r w:rsidRPr="00184BFD">
        <w:rPr>
          <w:rFonts w:ascii="Arial" w:hAnsi="Arial" w:cs="Arial"/>
          <w:sz w:val="24"/>
          <w:szCs w:val="24"/>
        </w:rPr>
        <w:t xml:space="preserve"> (Kolb, 1971). La clave de suplementar con urea radica en asegurar un nivel constante de nitrógeno amoniacal en el rumen a fin de maximizar el metabolismo microbiano. Por otra parte, la urea en el rumen, puede descomponerse en el amoníaco más rápido que lo que las bacterias pueden convertir esto en proteína. Ello </w:t>
      </w:r>
      <w:r w:rsidR="00EA2810" w:rsidRPr="00184BFD">
        <w:rPr>
          <w:rFonts w:ascii="Arial" w:hAnsi="Arial" w:cs="Arial"/>
          <w:sz w:val="24"/>
          <w:szCs w:val="24"/>
        </w:rPr>
        <w:t>dependerá,</w:t>
      </w:r>
      <w:r w:rsidRPr="00184BFD">
        <w:rPr>
          <w:rFonts w:ascii="Arial" w:hAnsi="Arial" w:cs="Arial"/>
          <w:sz w:val="24"/>
          <w:szCs w:val="24"/>
        </w:rPr>
        <w:t xml:space="preserve"> por un lado, de la frecuencia de consumo del suplemento durante el día y de la cantidad consumida, y por otro, de la fracción de NNP presente en la dieta base. En planteos de alimentación en feedlot, podemos asegurar el consumo regular de urea durante el día; pero en pastoreo (vacas lecheras, por ejemplo), el suministro se reducirá a una o dos veces por día, provocando picos de producción de amoníaco en rumen que difícilmente puedan ser aprovechados por las bacterias dado que no se equilibraría el aporte de energía y nitrógeno (Kolb, 1971). Son precisamente estos excesos de amoníaco los que a veces desencadenan casos de intoxicación, pues el sistema hepático no alcanza a convertirlo en urea para eliminarlo. La intoxicación por amoníaco produce una alcalosis, los síntomas clínicos presentados por este tipo de anomalía fisiológica son: salivación excesiva, dificultad para respirar, alteración de la coordinación motora, tremores musculares, timpanismo, convulsiones, mugidos, rigidez en las patas delanteras y finalmente la muerte. Si no se trata inmediatamente, el animal morirá en un lapso de 3 horas. En los bovinos el tratamiento común de este tipo de intoxicación, consiste en suministrar por vía oral una solución de 2 o 3 litros de vinagre disueltos en 20 o 30 litros de agua fresca, antes que el animal alcance la etapa de rigidez </w:t>
      </w:r>
      <w:r w:rsidR="00EA2810" w:rsidRPr="00184BFD">
        <w:rPr>
          <w:rFonts w:ascii="Arial" w:hAnsi="Arial" w:cs="Arial"/>
          <w:sz w:val="24"/>
          <w:szCs w:val="24"/>
        </w:rPr>
        <w:t>muscular. (</w:t>
      </w:r>
      <w:r w:rsidRPr="00184BFD">
        <w:rPr>
          <w:rFonts w:ascii="Arial" w:hAnsi="Arial" w:cs="Arial"/>
          <w:sz w:val="24"/>
          <w:szCs w:val="24"/>
        </w:rPr>
        <w:t xml:space="preserve">El sitio de la Prod. bovina 2). Por lo tanto, sería recomendable combinar urea con otra fuente proteica de degradación más lenta (harina de soja), agregar una fuente energética de fácil disponibilidad (granos de rápida digestión) y asegurar la completa homogeneización de la mezcla para evitar elevados picos de amoníaco ruminal. Otra manera de manejar esto, aparte de la adecuada sincronización con fuentes de hidratos de carbono de rápida fermentación ruminal, sería disminuyendo la velocidad de producción de amoníaco con fuentes de NNP de hidrólisis lente; favoreciendo la formación de un PH más bajo que disminuya la absorción de amoníaco a nivel ruminal (fosfato diamónico); repartiendo los aportes </w:t>
      </w:r>
      <w:r w:rsidRPr="00184BFD">
        <w:rPr>
          <w:rFonts w:ascii="Arial" w:hAnsi="Arial" w:cs="Arial"/>
          <w:sz w:val="24"/>
          <w:szCs w:val="24"/>
        </w:rPr>
        <w:lastRenderedPageBreak/>
        <w:t>de NNP a lo largo del día por métodos de distribución adecuados como mezclas de urea con forraje que son ingeridos lentamente, libre acceso a bloques de urea para lamer, o mezclas líquidas o de productos pulverulentos conteniendo urea adicionados a la ración (Kolb, 1971). También, el uso de ciertos aditivos como el extracto de "</w:t>
      </w:r>
      <w:r w:rsidR="00EA2810" w:rsidRPr="00184BFD">
        <w:rPr>
          <w:rFonts w:ascii="Arial" w:hAnsi="Arial" w:cs="Arial"/>
          <w:sz w:val="24"/>
          <w:szCs w:val="24"/>
        </w:rPr>
        <w:t>Yuca</w:t>
      </w:r>
      <w:r w:rsidRPr="00184BFD">
        <w:rPr>
          <w:rFonts w:ascii="Arial" w:hAnsi="Arial" w:cs="Arial"/>
          <w:sz w:val="24"/>
          <w:szCs w:val="24"/>
        </w:rPr>
        <w:t xml:space="preserve"> schidigera" o como la "zeolita" pueden servir de ayuda para atrapar el exceso de amoníaco liberado en rumen. La primera es una planta que ha desarrollado un sistema para atrapar el amoníaco cuando se encuentra en altas concentraciones y retenerlo en forma no-tóxica y no-volátil, y así tenerlo disponible para cuando se requiera. La zeolita es una sustancia mineral con alta capacidad de intercambio iónico, este aluminosilicato también capta los iones de amoníaco cuando estás en exceso y los libera cuando la concentración a nivel ruminal disminuye a niveles limitantes para el óptimo desarrollo bacteriano. Estos compuestos disminuyen las fluctuaciones de amoníaco ruminal a través del día y esta mejora en el ambiente ruminal se refleja en la performance productiva de los animales, especialmente en las vacas lecheras donde aumentó su producción en aquellos casos donde el amoníaco era limitante en determinados momentos del día (Rearte, 1992). Es preciso no solamente aportar energía y nitrógeno, sino también los demás factores de crecimiento: una proporción de nitrógeno en forma de aminoácidos, péptidos o polipéptidos pequeños; minerales, especialmente fósforo y azufre y ciertos ácidos grasos volátiles ramificados que provienen de la desaminación de los aminoácidos correspondientes. (Astibia y col., 1982). La adaptación del animal a la dieta también limita la cantidad de urea que puede ser usada en el comienzo de la suplementación. Toma aproximadamente 10 días a dos semanas para que el animal comience a adaptarse para una utilización total de la urea, pero ésta puede perderse en períodos más cortos de 48 horas. Si se suministra a un animal no adaptado una dosis grande de urea, se pierde una cantidad sustancial de nitrógeno por orina. Se establece que la retención de nitrógeno absorbido se mejora en 3 % por cada período de 10 días de suministro de urea. La máxima capacidad de los microorganismos del rumen para asimilar el amoníaco se alcanza a los 19 a 22 días de iniciar el consumo de una dieta rica en </w:t>
      </w:r>
      <w:r w:rsidR="00EA2810" w:rsidRPr="00184BFD">
        <w:rPr>
          <w:rFonts w:ascii="Arial" w:hAnsi="Arial" w:cs="Arial"/>
          <w:sz w:val="24"/>
          <w:szCs w:val="24"/>
        </w:rPr>
        <w:t>urea. (</w:t>
      </w:r>
      <w:r w:rsidRPr="00184BFD">
        <w:rPr>
          <w:rFonts w:ascii="Arial" w:hAnsi="Arial" w:cs="Arial"/>
          <w:sz w:val="24"/>
          <w:szCs w:val="24"/>
        </w:rPr>
        <w:t xml:space="preserve">El sitio de la Prod. bovina 3). Para animales de altos requerimientos proteicos como los jóvenes en activo crecimiento (hasta 300 Kg. de PV) o las vacas lecheras de alta producción (más de 20 l.) en su primer tercio de lactancia, la adición a la urea de fuentes de proteína verdadera (harinas vegetales y animales) estimula el crecimiento y metabolismo microbiano asegurando un mayor flujo de aminoácidos al intestino (Astibia y col., 1982). Se recomienda que la urea usada como suplemento proteico, puede reemplazar un tercio (1/3) del total de la proteína, o componer un 3 % de la materia seca (MS) del concentrado o un 1 % del total de la MS de la ración (Briggs, 1967). Según lo descrito al hablar de suplementación nitrogenada, el NNP tendría prácticamente el mismo valor nutricional que la proteína, si es suministrado hasta alcanzar el punto de máxima utilización del amoníaco ruminal (Satter y Roffler, 1975). Valores de amoníaco ruminal entre 5 y 8 mg/dl determinarán una máxima eficiencia de síntesis de proteína bacteriana. Cantidades superiores de amoníaco solo serán utilizadas en </w:t>
      </w:r>
      <w:r w:rsidRPr="00184BFD">
        <w:rPr>
          <w:rFonts w:ascii="Arial" w:hAnsi="Arial" w:cs="Arial"/>
          <w:sz w:val="24"/>
          <w:szCs w:val="24"/>
        </w:rPr>
        <w:lastRenderedPageBreak/>
        <w:t>la formación de proteína si se asegura un correcto balance en el tiempo de energía:</w:t>
      </w:r>
      <w:r w:rsidR="00EA2810">
        <w:rPr>
          <w:rFonts w:ascii="Arial" w:hAnsi="Arial" w:cs="Arial"/>
          <w:sz w:val="24"/>
          <w:szCs w:val="24"/>
        </w:rPr>
        <w:t xml:space="preserve"> </w:t>
      </w:r>
      <w:r w:rsidRPr="00184BFD">
        <w:rPr>
          <w:rFonts w:ascii="Arial" w:hAnsi="Arial" w:cs="Arial"/>
          <w:sz w:val="24"/>
          <w:szCs w:val="24"/>
        </w:rPr>
        <w:t xml:space="preserve">proteína dentro del rumen; de lo contrario el exceso de amoníaco será absorbido y eliminado. Satisfacer los requerimientos de N de los microorganismos, así como asegurar el balance </w:t>
      </w:r>
      <w:r w:rsidR="00EA2810" w:rsidRPr="00184BFD">
        <w:rPr>
          <w:rFonts w:ascii="Arial" w:hAnsi="Arial" w:cs="Arial"/>
          <w:sz w:val="24"/>
          <w:szCs w:val="24"/>
        </w:rPr>
        <w:t>energía: proteína</w:t>
      </w:r>
      <w:r w:rsidRPr="00184BFD">
        <w:rPr>
          <w:rFonts w:ascii="Arial" w:hAnsi="Arial" w:cs="Arial"/>
          <w:sz w:val="24"/>
          <w:szCs w:val="24"/>
        </w:rPr>
        <w:t xml:space="preserve"> para maximizar su metabolismo repercutirá, no solo en el aporte de proteína bacteriana que arribará al intestino, sino que mejorará la digestión ruminal de la fracción fibrosa de toda la </w:t>
      </w:r>
      <w:r w:rsidR="00EA2810" w:rsidRPr="00184BFD">
        <w:rPr>
          <w:rFonts w:ascii="Arial" w:hAnsi="Arial" w:cs="Arial"/>
          <w:sz w:val="24"/>
          <w:szCs w:val="24"/>
        </w:rPr>
        <w:t>dieta,</w:t>
      </w:r>
      <w:r w:rsidRPr="00184BFD">
        <w:rPr>
          <w:rFonts w:ascii="Arial" w:hAnsi="Arial" w:cs="Arial"/>
          <w:sz w:val="24"/>
          <w:szCs w:val="24"/>
        </w:rPr>
        <w:t xml:space="preserve"> así como el consumo total de MS (Astibia y col., 1982). Barth et al. (1974) afirman que con urea se pueden alcanzar las tasas de digestión de la celulosa que se logran con la suplementación con proteína vegetal, e inclusive se podrían superar; Wales, Moran y Farrel (1993) sugieren que la urea puede ser utilizada exitosamente como única fuente nitrogenada en dietas de </w:t>
      </w:r>
      <w:r w:rsidR="00EA2810">
        <w:rPr>
          <w:rFonts w:ascii="Arial" w:hAnsi="Arial" w:cs="Arial"/>
          <w:sz w:val="24"/>
          <w:szCs w:val="24"/>
        </w:rPr>
        <w:t>en</w:t>
      </w:r>
      <w:r w:rsidRPr="00184BFD">
        <w:rPr>
          <w:rFonts w:ascii="Arial" w:hAnsi="Arial" w:cs="Arial"/>
          <w:sz w:val="24"/>
          <w:szCs w:val="24"/>
        </w:rPr>
        <w:t xml:space="preserve">silaje de maíz para el engorde de novillos; esto se debería al elevado contenido de almidón del </w:t>
      </w:r>
      <w:r w:rsidR="00EA2810">
        <w:rPr>
          <w:rFonts w:ascii="Arial" w:hAnsi="Arial" w:cs="Arial"/>
          <w:sz w:val="24"/>
          <w:szCs w:val="24"/>
        </w:rPr>
        <w:t>en</w:t>
      </w:r>
      <w:r w:rsidRPr="00184BFD">
        <w:rPr>
          <w:rFonts w:ascii="Arial" w:hAnsi="Arial" w:cs="Arial"/>
          <w:sz w:val="24"/>
          <w:szCs w:val="24"/>
        </w:rPr>
        <w:t xml:space="preserve">silaje como fuente de energía (Phipps, 1978). Moran y Pritchard, (1987) comentan que en animales de más de 200 kg es posible alcanzar ganancias de 0,8 a 1 kg/día utilizando 1 % de urea sobre la MS total de la dieta, pero si se buscan mayores ganancias de peso se debería utilizar algún concentrado energético. Para Amos y Evans (1976) la suplementación con urea sólo aporta beneficios en dietas de elevada digestibilidad. Chalupa (1975) expresa que en dietas purificadas donde la urea es la única fuente nitrogenada, toda la proteína metabolizable disponible para el animal es de origen bacteriano, y como se citó anteriormente, ésta no alcanzaría a cubrir los requerimientos proteicos de animales en crecimiento o en lactancia. Cottrill et al, (1976) y Kilkenny (1978) coinciden con Chalupa y no esperan buenos resultados al suplementar animales jóvenes con urea como única fuente de nitrógeno. Huber (1975) en una revisión sobre la utilización de la proteína y el NNP en dietas para vacas lecheras, evidencia la posibilidad de utilizar urea como único suplemento nitrogenado en vacas con una producción menor a los 20 l/día alimentadas a base de grano o de </w:t>
      </w:r>
      <w:r w:rsidR="00EA2810">
        <w:rPr>
          <w:rFonts w:ascii="Arial" w:hAnsi="Arial" w:cs="Arial"/>
          <w:sz w:val="24"/>
          <w:szCs w:val="24"/>
        </w:rPr>
        <w:t>en</w:t>
      </w:r>
      <w:r w:rsidRPr="00184BFD">
        <w:rPr>
          <w:rFonts w:ascii="Arial" w:hAnsi="Arial" w:cs="Arial"/>
          <w:sz w:val="24"/>
          <w:szCs w:val="24"/>
        </w:rPr>
        <w:t>silaje de maíz; pero si el nivel de producción de las vacas es mayor, se debería suplementar con una fuente de proteína verdadera.</w:t>
      </w:r>
    </w:p>
    <w:p w14:paraId="2F3B0CC3" w14:textId="77777777" w:rsidR="00A66970" w:rsidRDefault="00A66970"/>
    <w:p w14:paraId="1E6663E5" w14:textId="684D8FF7" w:rsidR="00AD3742" w:rsidRPr="00AD3742" w:rsidRDefault="00AD3742">
      <w:pPr>
        <w:rPr>
          <w:rFonts w:ascii="Arial" w:hAnsi="Arial" w:cs="Arial"/>
          <w:b/>
          <w:bCs/>
          <w:sz w:val="28"/>
          <w:szCs w:val="28"/>
        </w:rPr>
      </w:pPr>
      <w:r w:rsidRPr="00AD3742">
        <w:rPr>
          <w:rFonts w:ascii="Arial" w:hAnsi="Arial" w:cs="Arial"/>
          <w:b/>
          <w:bCs/>
          <w:sz w:val="28"/>
          <w:szCs w:val="28"/>
        </w:rPr>
        <w:t xml:space="preserve">Bibliografía </w:t>
      </w:r>
    </w:p>
    <w:p w14:paraId="47C3A700" w14:textId="2FDB2C02" w:rsidR="00AD3742" w:rsidRPr="00AD3742" w:rsidRDefault="00000000">
      <w:pPr>
        <w:rPr>
          <w:rFonts w:ascii="Arial" w:hAnsi="Arial" w:cs="Arial"/>
          <w:color w:val="0070C0"/>
          <w:sz w:val="28"/>
          <w:szCs w:val="28"/>
        </w:rPr>
      </w:pPr>
      <w:hyperlink r:id="rId9" w:history="1">
        <w:r w:rsidR="00AD3742" w:rsidRPr="00AD3742">
          <w:rPr>
            <w:rStyle w:val="Hipervnculo"/>
            <w:rFonts w:ascii="Arial" w:hAnsi="Arial" w:cs="Arial"/>
            <w:color w:val="0070C0"/>
            <w:sz w:val="28"/>
            <w:szCs w:val="28"/>
          </w:rPr>
          <w:t>https://www.memoria.fahce.unlp.edu.ar/tesis/te.1385/te.1385.pdf</w:t>
        </w:r>
      </w:hyperlink>
    </w:p>
    <w:p w14:paraId="3B1B8488" w14:textId="5BD8B9C4" w:rsidR="00AD3742" w:rsidRPr="00AD3742" w:rsidRDefault="00000000">
      <w:pPr>
        <w:rPr>
          <w:rFonts w:ascii="Arial" w:hAnsi="Arial" w:cs="Arial"/>
          <w:color w:val="0070C0"/>
          <w:sz w:val="28"/>
          <w:szCs w:val="28"/>
        </w:rPr>
      </w:pPr>
      <w:hyperlink r:id="rId10" w:history="1">
        <w:r w:rsidR="00AD3742" w:rsidRPr="00AD3742">
          <w:rPr>
            <w:rStyle w:val="Hipervnculo"/>
            <w:rFonts w:ascii="Arial" w:hAnsi="Arial" w:cs="Arial"/>
            <w:color w:val="0070C0"/>
            <w:sz w:val="28"/>
            <w:szCs w:val="28"/>
          </w:rPr>
          <w:t>https://www.tdx.cat/handle/10803/291823</w:t>
        </w:r>
      </w:hyperlink>
    </w:p>
    <w:p w14:paraId="42967A35" w14:textId="0E149EC3" w:rsidR="00AD3742" w:rsidRPr="00AD3742" w:rsidRDefault="00000000">
      <w:pPr>
        <w:rPr>
          <w:rFonts w:ascii="Arial" w:hAnsi="Arial" w:cs="Arial"/>
          <w:color w:val="0070C0"/>
          <w:sz w:val="28"/>
          <w:szCs w:val="28"/>
        </w:rPr>
      </w:pPr>
      <w:hyperlink r:id="rId11" w:history="1">
        <w:r w:rsidR="00AD3742" w:rsidRPr="00AD3742">
          <w:rPr>
            <w:rStyle w:val="Hipervnculo"/>
            <w:rFonts w:ascii="Arial" w:hAnsi="Arial" w:cs="Arial"/>
            <w:color w:val="0070C0"/>
            <w:sz w:val="28"/>
            <w:szCs w:val="28"/>
          </w:rPr>
          <w:t>https://accessmedicina.mhmedical.com/content.aspx?bookid=1800&amp;sectionid=125150736</w:t>
        </w:r>
      </w:hyperlink>
    </w:p>
    <w:p w14:paraId="352D8696" w14:textId="29FAB2CB" w:rsidR="00AD3742" w:rsidRPr="00AD3742" w:rsidRDefault="00000000">
      <w:pPr>
        <w:rPr>
          <w:rFonts w:ascii="Arial" w:hAnsi="Arial" w:cs="Arial"/>
          <w:color w:val="0070C0"/>
          <w:sz w:val="28"/>
          <w:szCs w:val="28"/>
        </w:rPr>
      </w:pPr>
      <w:hyperlink r:id="rId12" w:history="1">
        <w:r w:rsidR="00AD3742" w:rsidRPr="00AD3742">
          <w:rPr>
            <w:rStyle w:val="Hipervnculo"/>
            <w:rFonts w:ascii="Arial" w:hAnsi="Arial" w:cs="Arial"/>
            <w:color w:val="0070C0"/>
            <w:sz w:val="28"/>
            <w:szCs w:val="28"/>
          </w:rPr>
          <w:t>https://www.uv.es/jcastell/5_Regulacion_hepatica_del_metabolismo.pdf</w:t>
        </w:r>
      </w:hyperlink>
    </w:p>
    <w:p w14:paraId="362DE8FE" w14:textId="13F6B9A8" w:rsidR="00ED789E" w:rsidRPr="00ED789E" w:rsidRDefault="00ED789E" w:rsidP="00ED789E">
      <w:pPr>
        <w:jc w:val="both"/>
        <w:rPr>
          <w:rFonts w:ascii="Arial" w:hAnsi="Arial" w:cs="Arial"/>
          <w:color w:val="4472C4" w:themeColor="accent1"/>
          <w:sz w:val="28"/>
          <w:szCs w:val="28"/>
        </w:rPr>
      </w:pPr>
      <w:hyperlink r:id="rId13" w:history="1">
        <w:r w:rsidRPr="00ED789E">
          <w:rPr>
            <w:rStyle w:val="Hipervnculo"/>
            <w:rFonts w:ascii="Arial" w:hAnsi="Arial" w:cs="Arial"/>
            <w:color w:val="4472C4" w:themeColor="accent1"/>
            <w:sz w:val="28"/>
            <w:szCs w:val="28"/>
          </w:rPr>
          <w:t>https://produccion-animal.com.ar/informacion_tecnica/suplementacion_proteica_y_con_nitrogeno_no_proteico/</w:t>
        </w:r>
      </w:hyperlink>
    </w:p>
    <w:p w14:paraId="79791984" w14:textId="13D06A6B" w:rsidR="00AD3742" w:rsidRPr="00ED789E" w:rsidRDefault="00ED789E" w:rsidP="00ED789E">
      <w:pPr>
        <w:jc w:val="both"/>
        <w:rPr>
          <w:rFonts w:ascii="Arial" w:hAnsi="Arial" w:cs="Arial"/>
          <w:color w:val="4472C4" w:themeColor="accent1"/>
          <w:sz w:val="28"/>
          <w:szCs w:val="28"/>
        </w:rPr>
      </w:pPr>
      <w:hyperlink r:id="rId14" w:history="1">
        <w:r w:rsidRPr="00ED789E">
          <w:rPr>
            <w:rStyle w:val="Hipervnculo"/>
            <w:rFonts w:ascii="Arial" w:hAnsi="Arial" w:cs="Arial"/>
            <w:color w:val="4472C4" w:themeColor="accent1"/>
            <w:sz w:val="28"/>
            <w:szCs w:val="28"/>
          </w:rPr>
          <w:t>https://www.msdmanuals.com/es-mx/professional/trastornos-hep%C3%A1ticos-</w:t>
        </w:r>
      </w:hyperlink>
    </w:p>
    <w:sectPr w:rsidR="00AD3742" w:rsidRPr="00ED78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19"/>
    <w:multiLevelType w:val="multilevel"/>
    <w:tmpl w:val="7358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838AF"/>
    <w:multiLevelType w:val="multilevel"/>
    <w:tmpl w:val="7D02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C4820"/>
    <w:multiLevelType w:val="hybridMultilevel"/>
    <w:tmpl w:val="60AAD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3677B8"/>
    <w:multiLevelType w:val="multilevel"/>
    <w:tmpl w:val="58F8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241D4"/>
    <w:multiLevelType w:val="multilevel"/>
    <w:tmpl w:val="3B8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053198">
    <w:abstractNumId w:val="4"/>
  </w:num>
  <w:num w:numId="2" w16cid:durableId="1972326882">
    <w:abstractNumId w:val="0"/>
  </w:num>
  <w:num w:numId="3" w16cid:durableId="1327366443">
    <w:abstractNumId w:val="1"/>
  </w:num>
  <w:num w:numId="4" w16cid:durableId="1961983981">
    <w:abstractNumId w:val="3"/>
  </w:num>
  <w:num w:numId="5" w16cid:durableId="171006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3783C"/>
    <w:rsid w:val="000142BB"/>
    <w:rsid w:val="000C432F"/>
    <w:rsid w:val="000F7912"/>
    <w:rsid w:val="00144094"/>
    <w:rsid w:val="0018275A"/>
    <w:rsid w:val="00184BFD"/>
    <w:rsid w:val="001B45BB"/>
    <w:rsid w:val="001E6111"/>
    <w:rsid w:val="00200E43"/>
    <w:rsid w:val="00205AC3"/>
    <w:rsid w:val="00411C8C"/>
    <w:rsid w:val="0052641A"/>
    <w:rsid w:val="006766BE"/>
    <w:rsid w:val="00710B20"/>
    <w:rsid w:val="008524C0"/>
    <w:rsid w:val="008F327E"/>
    <w:rsid w:val="009F094F"/>
    <w:rsid w:val="00A66970"/>
    <w:rsid w:val="00AB02F5"/>
    <w:rsid w:val="00AD3742"/>
    <w:rsid w:val="00CC5D60"/>
    <w:rsid w:val="00E3783C"/>
    <w:rsid w:val="00EA2810"/>
    <w:rsid w:val="00ED78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A28B"/>
  <w15:docId w15:val="{7A371FF5-D6E4-4C64-9584-0E3CAA8C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3C"/>
    <w:pPr>
      <w:spacing w:line="256" w:lineRule="auto"/>
    </w:pPr>
  </w:style>
  <w:style w:type="paragraph" w:styleId="Ttulo1">
    <w:name w:val="heading 1"/>
    <w:basedOn w:val="Normal"/>
    <w:link w:val="Ttulo1Car"/>
    <w:uiPriority w:val="9"/>
    <w:qFormat/>
    <w:rsid w:val="001E61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F79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F79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6111"/>
    <w:rPr>
      <w:rFonts w:ascii="Times New Roman" w:eastAsia="Times New Roman" w:hAnsi="Times New Roman" w:cs="Times New Roman"/>
      <w:b/>
      <w:bCs/>
      <w:kern w:val="36"/>
      <w:sz w:val="48"/>
      <w:szCs w:val="48"/>
      <w:lang w:eastAsia="es-MX"/>
    </w:rPr>
  </w:style>
  <w:style w:type="paragraph" w:customStyle="1" w:styleId="muitypography-root">
    <w:name w:val="muitypography-root"/>
    <w:basedOn w:val="Normal"/>
    <w:rsid w:val="001E611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411C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11C8C"/>
    <w:rPr>
      <w:color w:val="0000FF"/>
      <w:u w:val="single"/>
    </w:rPr>
  </w:style>
  <w:style w:type="character" w:customStyle="1" w:styleId="Ttulo2Car">
    <w:name w:val="Título 2 Car"/>
    <w:basedOn w:val="Fuentedeprrafopredeter"/>
    <w:link w:val="Ttulo2"/>
    <w:uiPriority w:val="9"/>
    <w:semiHidden/>
    <w:rsid w:val="000F791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F7912"/>
    <w:rPr>
      <w:rFonts w:asciiTheme="majorHAnsi" w:eastAsiaTheme="majorEastAsia" w:hAnsiTheme="majorHAnsi" w:cstheme="majorBidi"/>
      <w:color w:val="1F3763" w:themeColor="accent1" w:themeShade="7F"/>
      <w:sz w:val="24"/>
      <w:szCs w:val="24"/>
    </w:rPr>
  </w:style>
  <w:style w:type="character" w:customStyle="1" w:styleId="genericdrug">
    <w:name w:val="genericdrug"/>
    <w:basedOn w:val="Fuentedeprrafopredeter"/>
    <w:rsid w:val="000F7912"/>
  </w:style>
  <w:style w:type="character" w:styleId="nfasis">
    <w:name w:val="Emphasis"/>
    <w:basedOn w:val="Fuentedeprrafopredeter"/>
    <w:uiPriority w:val="20"/>
    <w:qFormat/>
    <w:rsid w:val="00144094"/>
    <w:rPr>
      <w:i/>
      <w:iCs/>
    </w:rPr>
  </w:style>
  <w:style w:type="character" w:styleId="Mencinsinresolver">
    <w:name w:val="Unresolved Mention"/>
    <w:basedOn w:val="Fuentedeprrafopredeter"/>
    <w:uiPriority w:val="99"/>
    <w:semiHidden/>
    <w:unhideWhenUsed/>
    <w:rsid w:val="00AD3742"/>
    <w:rPr>
      <w:color w:val="605E5C"/>
      <w:shd w:val="clear" w:color="auto" w:fill="E1DFDD"/>
    </w:rPr>
  </w:style>
  <w:style w:type="character" w:styleId="Textoennegrita">
    <w:name w:val="Strong"/>
    <w:basedOn w:val="Fuentedeprrafopredeter"/>
    <w:uiPriority w:val="22"/>
    <w:qFormat/>
    <w:rsid w:val="00710B20"/>
    <w:rPr>
      <w:b/>
      <w:bCs/>
    </w:rPr>
  </w:style>
  <w:style w:type="paragraph" w:styleId="Prrafodelista">
    <w:name w:val="List Paragraph"/>
    <w:basedOn w:val="Normal"/>
    <w:uiPriority w:val="34"/>
    <w:qFormat/>
    <w:rsid w:val="00ED789E"/>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4473">
      <w:bodyDiv w:val="1"/>
      <w:marLeft w:val="0"/>
      <w:marRight w:val="0"/>
      <w:marTop w:val="0"/>
      <w:marBottom w:val="0"/>
      <w:divBdr>
        <w:top w:val="none" w:sz="0" w:space="0" w:color="auto"/>
        <w:left w:val="none" w:sz="0" w:space="0" w:color="auto"/>
        <w:bottom w:val="none" w:sz="0" w:space="0" w:color="auto"/>
        <w:right w:val="none" w:sz="0" w:space="0" w:color="auto"/>
      </w:divBdr>
    </w:div>
    <w:div w:id="265620259">
      <w:bodyDiv w:val="1"/>
      <w:marLeft w:val="0"/>
      <w:marRight w:val="0"/>
      <w:marTop w:val="0"/>
      <w:marBottom w:val="0"/>
      <w:divBdr>
        <w:top w:val="none" w:sz="0" w:space="0" w:color="auto"/>
        <w:left w:val="none" w:sz="0" w:space="0" w:color="auto"/>
        <w:bottom w:val="none" w:sz="0" w:space="0" w:color="auto"/>
        <w:right w:val="none" w:sz="0" w:space="0" w:color="auto"/>
      </w:divBdr>
      <w:divsChild>
        <w:div w:id="120733193">
          <w:marLeft w:val="225"/>
          <w:marRight w:val="0"/>
          <w:marTop w:val="225"/>
          <w:marBottom w:val="225"/>
          <w:divBdr>
            <w:top w:val="none" w:sz="0" w:space="0" w:color="auto"/>
            <w:left w:val="none" w:sz="0" w:space="0" w:color="auto"/>
            <w:bottom w:val="none" w:sz="0" w:space="0" w:color="auto"/>
            <w:right w:val="none" w:sz="0" w:space="0" w:color="auto"/>
          </w:divBdr>
          <w:divsChild>
            <w:div w:id="301080865">
              <w:marLeft w:val="0"/>
              <w:marRight w:val="0"/>
              <w:marTop w:val="0"/>
              <w:marBottom w:val="0"/>
              <w:divBdr>
                <w:top w:val="single" w:sz="6" w:space="9" w:color="BCBCBC"/>
                <w:left w:val="single" w:sz="6" w:space="9" w:color="BCBCBC"/>
                <w:bottom w:val="single" w:sz="6" w:space="9" w:color="BCBCBC"/>
                <w:right w:val="single" w:sz="6" w:space="9" w:color="BCBCBC"/>
              </w:divBdr>
              <w:divsChild>
                <w:div w:id="525674293">
                  <w:marLeft w:val="0"/>
                  <w:marRight w:val="0"/>
                  <w:marTop w:val="0"/>
                  <w:marBottom w:val="60"/>
                  <w:divBdr>
                    <w:top w:val="none" w:sz="0" w:space="0" w:color="auto"/>
                    <w:left w:val="none" w:sz="0" w:space="0" w:color="auto"/>
                    <w:bottom w:val="single" w:sz="6" w:space="3" w:color="BCBCBC"/>
                    <w:right w:val="none" w:sz="0" w:space="0" w:color="auto"/>
                  </w:divBdr>
                </w:div>
                <w:div w:id="594098817">
                  <w:marLeft w:val="0"/>
                  <w:marRight w:val="0"/>
                  <w:marTop w:val="0"/>
                  <w:marBottom w:val="0"/>
                  <w:divBdr>
                    <w:top w:val="none" w:sz="0" w:space="0" w:color="auto"/>
                    <w:left w:val="none" w:sz="0" w:space="0" w:color="auto"/>
                    <w:bottom w:val="none" w:sz="0" w:space="0" w:color="auto"/>
                    <w:right w:val="none" w:sz="0" w:space="0" w:color="auto"/>
                  </w:divBdr>
                  <w:divsChild>
                    <w:div w:id="7399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1593">
          <w:marLeft w:val="0"/>
          <w:marRight w:val="0"/>
          <w:marTop w:val="0"/>
          <w:marBottom w:val="0"/>
          <w:divBdr>
            <w:top w:val="none" w:sz="0" w:space="0" w:color="auto"/>
            <w:left w:val="none" w:sz="0" w:space="0" w:color="auto"/>
            <w:bottom w:val="none" w:sz="0" w:space="0" w:color="auto"/>
            <w:right w:val="none" w:sz="0" w:space="0" w:color="auto"/>
          </w:divBdr>
        </w:div>
        <w:div w:id="1194879516">
          <w:marLeft w:val="0"/>
          <w:marRight w:val="0"/>
          <w:marTop w:val="0"/>
          <w:marBottom w:val="0"/>
          <w:divBdr>
            <w:top w:val="none" w:sz="0" w:space="0" w:color="auto"/>
            <w:left w:val="none" w:sz="0" w:space="0" w:color="auto"/>
            <w:bottom w:val="none" w:sz="0" w:space="0" w:color="auto"/>
            <w:right w:val="none" w:sz="0" w:space="0" w:color="auto"/>
          </w:divBdr>
          <w:divsChild>
            <w:div w:id="1380086687">
              <w:marLeft w:val="225"/>
              <w:marRight w:val="0"/>
              <w:marTop w:val="225"/>
              <w:marBottom w:val="225"/>
              <w:divBdr>
                <w:top w:val="none" w:sz="0" w:space="0" w:color="auto"/>
                <w:left w:val="none" w:sz="0" w:space="0" w:color="auto"/>
                <w:bottom w:val="none" w:sz="0" w:space="0" w:color="auto"/>
                <w:right w:val="none" w:sz="0" w:space="0" w:color="auto"/>
              </w:divBdr>
              <w:divsChild>
                <w:div w:id="1888644553">
                  <w:marLeft w:val="0"/>
                  <w:marRight w:val="0"/>
                  <w:marTop w:val="0"/>
                  <w:marBottom w:val="0"/>
                  <w:divBdr>
                    <w:top w:val="single" w:sz="6" w:space="9" w:color="BCBCBC"/>
                    <w:left w:val="single" w:sz="6" w:space="9" w:color="BCBCBC"/>
                    <w:bottom w:val="single" w:sz="6" w:space="9" w:color="BCBCBC"/>
                    <w:right w:val="single" w:sz="6" w:space="9" w:color="BCBCBC"/>
                  </w:divBdr>
                  <w:divsChild>
                    <w:div w:id="210852725">
                      <w:marLeft w:val="0"/>
                      <w:marRight w:val="0"/>
                      <w:marTop w:val="0"/>
                      <w:marBottom w:val="60"/>
                      <w:divBdr>
                        <w:top w:val="none" w:sz="0" w:space="0" w:color="auto"/>
                        <w:left w:val="none" w:sz="0" w:space="0" w:color="auto"/>
                        <w:bottom w:val="single" w:sz="6" w:space="3" w:color="BCBCBC"/>
                        <w:right w:val="none" w:sz="0" w:space="0" w:color="auto"/>
                      </w:divBdr>
                    </w:div>
                    <w:div w:id="1815247660">
                      <w:marLeft w:val="0"/>
                      <w:marRight w:val="0"/>
                      <w:marTop w:val="0"/>
                      <w:marBottom w:val="0"/>
                      <w:divBdr>
                        <w:top w:val="none" w:sz="0" w:space="0" w:color="auto"/>
                        <w:left w:val="none" w:sz="0" w:space="0" w:color="auto"/>
                        <w:bottom w:val="none" w:sz="0" w:space="0" w:color="auto"/>
                        <w:right w:val="none" w:sz="0" w:space="0" w:color="auto"/>
                      </w:divBdr>
                      <w:divsChild>
                        <w:div w:id="7588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719">
          <w:marLeft w:val="0"/>
          <w:marRight w:val="0"/>
          <w:marTop w:val="0"/>
          <w:marBottom w:val="0"/>
          <w:divBdr>
            <w:top w:val="none" w:sz="0" w:space="0" w:color="auto"/>
            <w:left w:val="none" w:sz="0" w:space="0" w:color="auto"/>
            <w:bottom w:val="none" w:sz="0" w:space="0" w:color="auto"/>
            <w:right w:val="none" w:sz="0" w:space="0" w:color="auto"/>
          </w:divBdr>
        </w:div>
        <w:div w:id="1353651794">
          <w:marLeft w:val="0"/>
          <w:marRight w:val="0"/>
          <w:marTop w:val="0"/>
          <w:marBottom w:val="0"/>
          <w:divBdr>
            <w:top w:val="none" w:sz="0" w:space="0" w:color="auto"/>
            <w:left w:val="none" w:sz="0" w:space="0" w:color="auto"/>
            <w:bottom w:val="none" w:sz="0" w:space="0" w:color="auto"/>
            <w:right w:val="none" w:sz="0" w:space="0" w:color="auto"/>
          </w:divBdr>
        </w:div>
        <w:div w:id="1409423287">
          <w:marLeft w:val="0"/>
          <w:marRight w:val="0"/>
          <w:marTop w:val="0"/>
          <w:marBottom w:val="0"/>
          <w:divBdr>
            <w:top w:val="none" w:sz="0" w:space="0" w:color="auto"/>
            <w:left w:val="none" w:sz="0" w:space="0" w:color="auto"/>
            <w:bottom w:val="none" w:sz="0" w:space="0" w:color="auto"/>
            <w:right w:val="none" w:sz="0" w:space="0" w:color="auto"/>
          </w:divBdr>
        </w:div>
        <w:div w:id="2070111878">
          <w:marLeft w:val="0"/>
          <w:marRight w:val="0"/>
          <w:marTop w:val="0"/>
          <w:marBottom w:val="0"/>
          <w:divBdr>
            <w:top w:val="none" w:sz="0" w:space="0" w:color="auto"/>
            <w:left w:val="none" w:sz="0" w:space="0" w:color="auto"/>
            <w:bottom w:val="none" w:sz="0" w:space="0" w:color="auto"/>
            <w:right w:val="none" w:sz="0" w:space="0" w:color="auto"/>
          </w:divBdr>
        </w:div>
        <w:div w:id="2126582806">
          <w:marLeft w:val="0"/>
          <w:marRight w:val="0"/>
          <w:marTop w:val="0"/>
          <w:marBottom w:val="0"/>
          <w:divBdr>
            <w:top w:val="none" w:sz="0" w:space="0" w:color="auto"/>
            <w:left w:val="none" w:sz="0" w:space="0" w:color="auto"/>
            <w:bottom w:val="none" w:sz="0" w:space="0" w:color="auto"/>
            <w:right w:val="none" w:sz="0" w:space="0" w:color="auto"/>
          </w:divBdr>
          <w:divsChild>
            <w:div w:id="865993041">
              <w:marLeft w:val="0"/>
              <w:marRight w:val="0"/>
              <w:marTop w:val="0"/>
              <w:marBottom w:val="0"/>
              <w:divBdr>
                <w:top w:val="none" w:sz="0" w:space="0" w:color="auto"/>
                <w:left w:val="none" w:sz="0" w:space="0" w:color="auto"/>
                <w:bottom w:val="none" w:sz="0" w:space="0" w:color="auto"/>
                <w:right w:val="none" w:sz="0" w:space="0" w:color="auto"/>
              </w:divBdr>
              <w:divsChild>
                <w:div w:id="368722714">
                  <w:marLeft w:val="0"/>
                  <w:marRight w:val="0"/>
                  <w:marTop w:val="0"/>
                  <w:marBottom w:val="0"/>
                  <w:divBdr>
                    <w:top w:val="none" w:sz="0" w:space="0" w:color="auto"/>
                    <w:left w:val="none" w:sz="0" w:space="0" w:color="auto"/>
                    <w:bottom w:val="none" w:sz="0" w:space="0" w:color="auto"/>
                    <w:right w:val="none" w:sz="0" w:space="0" w:color="auto"/>
                  </w:divBdr>
                </w:div>
                <w:div w:id="933248636">
                  <w:marLeft w:val="0"/>
                  <w:marRight w:val="0"/>
                  <w:marTop w:val="0"/>
                  <w:marBottom w:val="0"/>
                  <w:divBdr>
                    <w:top w:val="none" w:sz="0" w:space="0" w:color="auto"/>
                    <w:left w:val="none" w:sz="0" w:space="0" w:color="auto"/>
                    <w:bottom w:val="none" w:sz="0" w:space="0" w:color="auto"/>
                    <w:right w:val="none" w:sz="0" w:space="0" w:color="auto"/>
                  </w:divBdr>
                </w:div>
                <w:div w:id="1170483452">
                  <w:marLeft w:val="0"/>
                  <w:marRight w:val="0"/>
                  <w:marTop w:val="0"/>
                  <w:marBottom w:val="0"/>
                  <w:divBdr>
                    <w:top w:val="none" w:sz="0" w:space="0" w:color="auto"/>
                    <w:left w:val="none" w:sz="0" w:space="0" w:color="auto"/>
                    <w:bottom w:val="none" w:sz="0" w:space="0" w:color="auto"/>
                    <w:right w:val="none" w:sz="0" w:space="0" w:color="auto"/>
                  </w:divBdr>
                </w:div>
                <w:div w:id="1324973395">
                  <w:marLeft w:val="0"/>
                  <w:marRight w:val="0"/>
                  <w:marTop w:val="0"/>
                  <w:marBottom w:val="0"/>
                  <w:divBdr>
                    <w:top w:val="none" w:sz="0" w:space="0" w:color="auto"/>
                    <w:left w:val="none" w:sz="0" w:space="0" w:color="auto"/>
                    <w:bottom w:val="none" w:sz="0" w:space="0" w:color="auto"/>
                    <w:right w:val="none" w:sz="0" w:space="0" w:color="auto"/>
                  </w:divBdr>
                </w:div>
                <w:div w:id="1367288842">
                  <w:marLeft w:val="0"/>
                  <w:marRight w:val="0"/>
                  <w:marTop w:val="0"/>
                  <w:marBottom w:val="0"/>
                  <w:divBdr>
                    <w:top w:val="none" w:sz="0" w:space="0" w:color="auto"/>
                    <w:left w:val="none" w:sz="0" w:space="0" w:color="auto"/>
                    <w:bottom w:val="none" w:sz="0" w:space="0" w:color="auto"/>
                    <w:right w:val="none" w:sz="0" w:space="0" w:color="auto"/>
                  </w:divBdr>
                </w:div>
                <w:div w:id="1443264052">
                  <w:marLeft w:val="0"/>
                  <w:marRight w:val="0"/>
                  <w:marTop w:val="0"/>
                  <w:marBottom w:val="0"/>
                  <w:divBdr>
                    <w:top w:val="none" w:sz="0" w:space="0" w:color="auto"/>
                    <w:left w:val="none" w:sz="0" w:space="0" w:color="auto"/>
                    <w:bottom w:val="none" w:sz="0" w:space="0" w:color="auto"/>
                    <w:right w:val="none" w:sz="0" w:space="0" w:color="auto"/>
                  </w:divBdr>
                </w:div>
                <w:div w:id="1669168989">
                  <w:marLeft w:val="0"/>
                  <w:marRight w:val="0"/>
                  <w:marTop w:val="0"/>
                  <w:marBottom w:val="0"/>
                  <w:divBdr>
                    <w:top w:val="none" w:sz="0" w:space="0" w:color="auto"/>
                    <w:left w:val="none" w:sz="0" w:space="0" w:color="auto"/>
                    <w:bottom w:val="none" w:sz="0" w:space="0" w:color="auto"/>
                    <w:right w:val="none" w:sz="0" w:space="0" w:color="auto"/>
                  </w:divBdr>
                </w:div>
                <w:div w:id="2085444233">
                  <w:marLeft w:val="0"/>
                  <w:marRight w:val="0"/>
                  <w:marTop w:val="0"/>
                  <w:marBottom w:val="0"/>
                  <w:divBdr>
                    <w:top w:val="none" w:sz="0" w:space="0" w:color="auto"/>
                    <w:left w:val="none" w:sz="0" w:space="0" w:color="auto"/>
                    <w:bottom w:val="none" w:sz="0" w:space="0" w:color="auto"/>
                    <w:right w:val="none" w:sz="0" w:space="0" w:color="auto"/>
                  </w:divBdr>
                </w:div>
              </w:divsChild>
            </w:div>
            <w:div w:id="1345745196">
              <w:marLeft w:val="0"/>
              <w:marRight w:val="0"/>
              <w:marTop w:val="0"/>
              <w:marBottom w:val="0"/>
              <w:divBdr>
                <w:top w:val="none" w:sz="0" w:space="0" w:color="auto"/>
                <w:left w:val="none" w:sz="0" w:space="0" w:color="auto"/>
                <w:bottom w:val="none" w:sz="0" w:space="0" w:color="auto"/>
                <w:right w:val="none" w:sz="0" w:space="0" w:color="auto"/>
              </w:divBdr>
            </w:div>
            <w:div w:id="1740521348">
              <w:marLeft w:val="0"/>
              <w:marRight w:val="0"/>
              <w:marTop w:val="0"/>
              <w:marBottom w:val="0"/>
              <w:divBdr>
                <w:top w:val="none" w:sz="0" w:space="0" w:color="auto"/>
                <w:left w:val="none" w:sz="0" w:space="0" w:color="auto"/>
                <w:bottom w:val="none" w:sz="0" w:space="0" w:color="auto"/>
                <w:right w:val="none" w:sz="0" w:space="0" w:color="auto"/>
              </w:divBdr>
              <w:divsChild>
                <w:div w:id="260839188">
                  <w:marLeft w:val="0"/>
                  <w:marRight w:val="0"/>
                  <w:marTop w:val="0"/>
                  <w:marBottom w:val="0"/>
                  <w:divBdr>
                    <w:top w:val="none" w:sz="0" w:space="0" w:color="auto"/>
                    <w:left w:val="none" w:sz="0" w:space="0" w:color="auto"/>
                    <w:bottom w:val="none" w:sz="0" w:space="0" w:color="auto"/>
                    <w:right w:val="none" w:sz="0" w:space="0" w:color="auto"/>
                  </w:divBdr>
                </w:div>
                <w:div w:id="304242051">
                  <w:marLeft w:val="0"/>
                  <w:marRight w:val="0"/>
                  <w:marTop w:val="0"/>
                  <w:marBottom w:val="0"/>
                  <w:divBdr>
                    <w:top w:val="none" w:sz="0" w:space="0" w:color="auto"/>
                    <w:left w:val="none" w:sz="0" w:space="0" w:color="auto"/>
                    <w:bottom w:val="none" w:sz="0" w:space="0" w:color="auto"/>
                    <w:right w:val="none" w:sz="0" w:space="0" w:color="auto"/>
                  </w:divBdr>
                </w:div>
                <w:div w:id="413430769">
                  <w:marLeft w:val="0"/>
                  <w:marRight w:val="0"/>
                  <w:marTop w:val="0"/>
                  <w:marBottom w:val="0"/>
                  <w:divBdr>
                    <w:top w:val="none" w:sz="0" w:space="0" w:color="auto"/>
                    <w:left w:val="none" w:sz="0" w:space="0" w:color="auto"/>
                    <w:bottom w:val="none" w:sz="0" w:space="0" w:color="auto"/>
                    <w:right w:val="none" w:sz="0" w:space="0" w:color="auto"/>
                  </w:divBdr>
                  <w:divsChild>
                    <w:div w:id="1055659310">
                      <w:marLeft w:val="0"/>
                      <w:marRight w:val="0"/>
                      <w:marTop w:val="0"/>
                      <w:marBottom w:val="0"/>
                      <w:divBdr>
                        <w:top w:val="none" w:sz="0" w:space="0" w:color="auto"/>
                        <w:left w:val="none" w:sz="0" w:space="0" w:color="auto"/>
                        <w:bottom w:val="none" w:sz="0" w:space="0" w:color="auto"/>
                        <w:right w:val="none" w:sz="0" w:space="0" w:color="auto"/>
                      </w:divBdr>
                    </w:div>
                  </w:divsChild>
                </w:div>
                <w:div w:id="432626964">
                  <w:marLeft w:val="0"/>
                  <w:marRight w:val="0"/>
                  <w:marTop w:val="0"/>
                  <w:marBottom w:val="0"/>
                  <w:divBdr>
                    <w:top w:val="none" w:sz="0" w:space="0" w:color="auto"/>
                    <w:left w:val="none" w:sz="0" w:space="0" w:color="auto"/>
                    <w:bottom w:val="none" w:sz="0" w:space="0" w:color="auto"/>
                    <w:right w:val="none" w:sz="0" w:space="0" w:color="auto"/>
                  </w:divBdr>
                </w:div>
                <w:div w:id="1375933630">
                  <w:marLeft w:val="0"/>
                  <w:marRight w:val="0"/>
                  <w:marTop w:val="0"/>
                  <w:marBottom w:val="0"/>
                  <w:divBdr>
                    <w:top w:val="none" w:sz="0" w:space="0" w:color="auto"/>
                    <w:left w:val="none" w:sz="0" w:space="0" w:color="auto"/>
                    <w:bottom w:val="none" w:sz="0" w:space="0" w:color="auto"/>
                    <w:right w:val="none" w:sz="0" w:space="0" w:color="auto"/>
                  </w:divBdr>
                </w:div>
                <w:div w:id="1456677667">
                  <w:marLeft w:val="0"/>
                  <w:marRight w:val="0"/>
                  <w:marTop w:val="0"/>
                  <w:marBottom w:val="0"/>
                  <w:divBdr>
                    <w:top w:val="none" w:sz="0" w:space="0" w:color="auto"/>
                    <w:left w:val="none" w:sz="0" w:space="0" w:color="auto"/>
                    <w:bottom w:val="none" w:sz="0" w:space="0" w:color="auto"/>
                    <w:right w:val="none" w:sz="0" w:space="0" w:color="auto"/>
                  </w:divBdr>
                  <w:divsChild>
                    <w:div w:id="123696816">
                      <w:marLeft w:val="0"/>
                      <w:marRight w:val="0"/>
                      <w:marTop w:val="0"/>
                      <w:marBottom w:val="0"/>
                      <w:divBdr>
                        <w:top w:val="none" w:sz="0" w:space="0" w:color="auto"/>
                        <w:left w:val="none" w:sz="0" w:space="0" w:color="auto"/>
                        <w:bottom w:val="none" w:sz="0" w:space="0" w:color="auto"/>
                        <w:right w:val="none" w:sz="0" w:space="0" w:color="auto"/>
                      </w:divBdr>
                    </w:div>
                    <w:div w:id="797845199">
                      <w:marLeft w:val="0"/>
                      <w:marRight w:val="0"/>
                      <w:marTop w:val="0"/>
                      <w:marBottom w:val="0"/>
                      <w:divBdr>
                        <w:top w:val="none" w:sz="0" w:space="0" w:color="auto"/>
                        <w:left w:val="none" w:sz="0" w:space="0" w:color="auto"/>
                        <w:bottom w:val="none" w:sz="0" w:space="0" w:color="auto"/>
                        <w:right w:val="none" w:sz="0" w:space="0" w:color="auto"/>
                      </w:divBdr>
                    </w:div>
                    <w:div w:id="1187252382">
                      <w:marLeft w:val="0"/>
                      <w:marRight w:val="0"/>
                      <w:marTop w:val="0"/>
                      <w:marBottom w:val="0"/>
                      <w:divBdr>
                        <w:top w:val="none" w:sz="0" w:space="0" w:color="auto"/>
                        <w:left w:val="none" w:sz="0" w:space="0" w:color="auto"/>
                        <w:bottom w:val="none" w:sz="0" w:space="0" w:color="auto"/>
                        <w:right w:val="none" w:sz="0" w:space="0" w:color="auto"/>
                      </w:divBdr>
                    </w:div>
                    <w:div w:id="1707100192">
                      <w:marLeft w:val="0"/>
                      <w:marRight w:val="0"/>
                      <w:marTop w:val="0"/>
                      <w:marBottom w:val="0"/>
                      <w:divBdr>
                        <w:top w:val="none" w:sz="0" w:space="0" w:color="auto"/>
                        <w:left w:val="none" w:sz="0" w:space="0" w:color="auto"/>
                        <w:bottom w:val="none" w:sz="0" w:space="0" w:color="auto"/>
                        <w:right w:val="none" w:sz="0" w:space="0" w:color="auto"/>
                      </w:divBdr>
                    </w:div>
                  </w:divsChild>
                </w:div>
                <w:div w:id="1527518643">
                  <w:marLeft w:val="0"/>
                  <w:marRight w:val="0"/>
                  <w:marTop w:val="0"/>
                  <w:marBottom w:val="0"/>
                  <w:divBdr>
                    <w:top w:val="none" w:sz="0" w:space="0" w:color="auto"/>
                    <w:left w:val="none" w:sz="0" w:space="0" w:color="auto"/>
                    <w:bottom w:val="none" w:sz="0" w:space="0" w:color="auto"/>
                    <w:right w:val="none" w:sz="0" w:space="0" w:color="auto"/>
                  </w:divBdr>
                </w:div>
                <w:div w:id="1634211588">
                  <w:marLeft w:val="0"/>
                  <w:marRight w:val="0"/>
                  <w:marTop w:val="0"/>
                  <w:marBottom w:val="0"/>
                  <w:divBdr>
                    <w:top w:val="none" w:sz="0" w:space="0" w:color="auto"/>
                    <w:left w:val="none" w:sz="0" w:space="0" w:color="auto"/>
                    <w:bottom w:val="none" w:sz="0" w:space="0" w:color="auto"/>
                    <w:right w:val="none" w:sz="0" w:space="0" w:color="auto"/>
                  </w:divBdr>
                </w:div>
                <w:div w:id="21070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3464">
      <w:bodyDiv w:val="1"/>
      <w:marLeft w:val="0"/>
      <w:marRight w:val="0"/>
      <w:marTop w:val="0"/>
      <w:marBottom w:val="0"/>
      <w:divBdr>
        <w:top w:val="none" w:sz="0" w:space="0" w:color="auto"/>
        <w:left w:val="none" w:sz="0" w:space="0" w:color="auto"/>
        <w:bottom w:val="none" w:sz="0" w:space="0" w:color="auto"/>
        <w:right w:val="none" w:sz="0" w:space="0" w:color="auto"/>
      </w:divBdr>
      <w:divsChild>
        <w:div w:id="527644976">
          <w:marLeft w:val="0"/>
          <w:marRight w:val="0"/>
          <w:marTop w:val="0"/>
          <w:marBottom w:val="0"/>
          <w:divBdr>
            <w:top w:val="none" w:sz="0" w:space="0" w:color="auto"/>
            <w:left w:val="none" w:sz="0" w:space="0" w:color="auto"/>
            <w:bottom w:val="none" w:sz="0" w:space="0" w:color="auto"/>
            <w:right w:val="none" w:sz="0" w:space="0" w:color="auto"/>
          </w:divBdr>
          <w:divsChild>
            <w:div w:id="422339921">
              <w:marLeft w:val="0"/>
              <w:marRight w:val="0"/>
              <w:marTop w:val="0"/>
              <w:marBottom w:val="0"/>
              <w:divBdr>
                <w:top w:val="none" w:sz="0" w:space="0" w:color="auto"/>
                <w:left w:val="none" w:sz="0" w:space="0" w:color="auto"/>
                <w:bottom w:val="none" w:sz="0" w:space="0" w:color="auto"/>
                <w:right w:val="none" w:sz="0" w:space="0" w:color="auto"/>
              </w:divBdr>
            </w:div>
            <w:div w:id="666324996">
              <w:marLeft w:val="0"/>
              <w:marRight w:val="0"/>
              <w:marTop w:val="0"/>
              <w:marBottom w:val="0"/>
              <w:divBdr>
                <w:top w:val="none" w:sz="0" w:space="0" w:color="auto"/>
                <w:left w:val="none" w:sz="0" w:space="0" w:color="auto"/>
                <w:bottom w:val="none" w:sz="0" w:space="0" w:color="auto"/>
                <w:right w:val="none" w:sz="0" w:space="0" w:color="auto"/>
              </w:divBdr>
            </w:div>
            <w:div w:id="787702426">
              <w:marLeft w:val="0"/>
              <w:marRight w:val="0"/>
              <w:marTop w:val="0"/>
              <w:marBottom w:val="0"/>
              <w:divBdr>
                <w:top w:val="none" w:sz="0" w:space="0" w:color="auto"/>
                <w:left w:val="none" w:sz="0" w:space="0" w:color="auto"/>
                <w:bottom w:val="none" w:sz="0" w:space="0" w:color="auto"/>
                <w:right w:val="none" w:sz="0" w:space="0" w:color="auto"/>
              </w:divBdr>
            </w:div>
            <w:div w:id="1343050505">
              <w:marLeft w:val="0"/>
              <w:marRight w:val="0"/>
              <w:marTop w:val="0"/>
              <w:marBottom w:val="0"/>
              <w:divBdr>
                <w:top w:val="none" w:sz="0" w:space="0" w:color="auto"/>
                <w:left w:val="none" w:sz="0" w:space="0" w:color="auto"/>
                <w:bottom w:val="none" w:sz="0" w:space="0" w:color="auto"/>
                <w:right w:val="none" w:sz="0" w:space="0" w:color="auto"/>
              </w:divBdr>
            </w:div>
            <w:div w:id="1509322097">
              <w:marLeft w:val="0"/>
              <w:marRight w:val="0"/>
              <w:marTop w:val="0"/>
              <w:marBottom w:val="0"/>
              <w:divBdr>
                <w:top w:val="none" w:sz="0" w:space="0" w:color="auto"/>
                <w:left w:val="none" w:sz="0" w:space="0" w:color="auto"/>
                <w:bottom w:val="none" w:sz="0" w:space="0" w:color="auto"/>
                <w:right w:val="none" w:sz="0" w:space="0" w:color="auto"/>
              </w:divBdr>
            </w:div>
            <w:div w:id="1785689401">
              <w:marLeft w:val="0"/>
              <w:marRight w:val="0"/>
              <w:marTop w:val="0"/>
              <w:marBottom w:val="0"/>
              <w:divBdr>
                <w:top w:val="none" w:sz="0" w:space="0" w:color="auto"/>
                <w:left w:val="none" w:sz="0" w:space="0" w:color="auto"/>
                <w:bottom w:val="none" w:sz="0" w:space="0" w:color="auto"/>
                <w:right w:val="none" w:sz="0" w:space="0" w:color="auto"/>
              </w:divBdr>
            </w:div>
            <w:div w:id="1811248661">
              <w:marLeft w:val="0"/>
              <w:marRight w:val="0"/>
              <w:marTop w:val="0"/>
              <w:marBottom w:val="0"/>
              <w:divBdr>
                <w:top w:val="none" w:sz="0" w:space="0" w:color="auto"/>
                <w:left w:val="none" w:sz="0" w:space="0" w:color="auto"/>
                <w:bottom w:val="none" w:sz="0" w:space="0" w:color="auto"/>
                <w:right w:val="none" w:sz="0" w:space="0" w:color="auto"/>
              </w:divBdr>
            </w:div>
            <w:div w:id="20104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741">
      <w:bodyDiv w:val="1"/>
      <w:marLeft w:val="0"/>
      <w:marRight w:val="0"/>
      <w:marTop w:val="0"/>
      <w:marBottom w:val="0"/>
      <w:divBdr>
        <w:top w:val="none" w:sz="0" w:space="0" w:color="auto"/>
        <w:left w:val="none" w:sz="0" w:space="0" w:color="auto"/>
        <w:bottom w:val="none" w:sz="0" w:space="0" w:color="auto"/>
        <w:right w:val="none" w:sz="0" w:space="0" w:color="auto"/>
      </w:divBdr>
      <w:divsChild>
        <w:div w:id="1493568879">
          <w:marLeft w:val="0"/>
          <w:marRight w:val="0"/>
          <w:marTop w:val="0"/>
          <w:marBottom w:val="0"/>
          <w:divBdr>
            <w:top w:val="none" w:sz="0" w:space="0" w:color="auto"/>
            <w:left w:val="none" w:sz="0" w:space="0" w:color="auto"/>
            <w:bottom w:val="none" w:sz="0" w:space="0" w:color="auto"/>
            <w:right w:val="none" w:sz="0" w:space="0" w:color="auto"/>
          </w:divBdr>
        </w:div>
        <w:div w:id="1793673819">
          <w:marLeft w:val="0"/>
          <w:marRight w:val="0"/>
          <w:marTop w:val="0"/>
          <w:marBottom w:val="0"/>
          <w:divBdr>
            <w:top w:val="none" w:sz="0" w:space="0" w:color="auto"/>
            <w:left w:val="none" w:sz="0" w:space="0" w:color="auto"/>
            <w:bottom w:val="none" w:sz="0" w:space="0" w:color="auto"/>
            <w:right w:val="none" w:sz="0" w:space="0" w:color="auto"/>
          </w:divBdr>
        </w:div>
      </w:divsChild>
    </w:div>
    <w:div w:id="532496458">
      <w:bodyDiv w:val="1"/>
      <w:marLeft w:val="0"/>
      <w:marRight w:val="0"/>
      <w:marTop w:val="0"/>
      <w:marBottom w:val="0"/>
      <w:divBdr>
        <w:top w:val="none" w:sz="0" w:space="0" w:color="auto"/>
        <w:left w:val="none" w:sz="0" w:space="0" w:color="auto"/>
        <w:bottom w:val="none" w:sz="0" w:space="0" w:color="auto"/>
        <w:right w:val="none" w:sz="0" w:space="0" w:color="auto"/>
      </w:divBdr>
    </w:div>
    <w:div w:id="912156469">
      <w:bodyDiv w:val="1"/>
      <w:marLeft w:val="0"/>
      <w:marRight w:val="0"/>
      <w:marTop w:val="0"/>
      <w:marBottom w:val="0"/>
      <w:divBdr>
        <w:top w:val="none" w:sz="0" w:space="0" w:color="auto"/>
        <w:left w:val="none" w:sz="0" w:space="0" w:color="auto"/>
        <w:bottom w:val="none" w:sz="0" w:space="0" w:color="auto"/>
        <w:right w:val="none" w:sz="0" w:space="0" w:color="auto"/>
      </w:divBdr>
      <w:divsChild>
        <w:div w:id="624046548">
          <w:marLeft w:val="0"/>
          <w:marRight w:val="0"/>
          <w:marTop w:val="0"/>
          <w:marBottom w:val="0"/>
          <w:divBdr>
            <w:top w:val="none" w:sz="0" w:space="0" w:color="auto"/>
            <w:left w:val="none" w:sz="0" w:space="0" w:color="auto"/>
            <w:bottom w:val="none" w:sz="0" w:space="0" w:color="auto"/>
            <w:right w:val="none" w:sz="0" w:space="0" w:color="auto"/>
          </w:divBdr>
          <w:divsChild>
            <w:div w:id="141196490">
              <w:marLeft w:val="0"/>
              <w:marRight w:val="0"/>
              <w:marTop w:val="0"/>
              <w:marBottom w:val="0"/>
              <w:divBdr>
                <w:top w:val="none" w:sz="0" w:space="0" w:color="auto"/>
                <w:left w:val="none" w:sz="0" w:space="0" w:color="auto"/>
                <w:bottom w:val="none" w:sz="0" w:space="0" w:color="auto"/>
                <w:right w:val="none" w:sz="0" w:space="0" w:color="auto"/>
              </w:divBdr>
            </w:div>
            <w:div w:id="802237621">
              <w:marLeft w:val="0"/>
              <w:marRight w:val="0"/>
              <w:marTop w:val="0"/>
              <w:marBottom w:val="0"/>
              <w:divBdr>
                <w:top w:val="none" w:sz="0" w:space="0" w:color="auto"/>
                <w:left w:val="none" w:sz="0" w:space="0" w:color="auto"/>
                <w:bottom w:val="none" w:sz="0" w:space="0" w:color="auto"/>
                <w:right w:val="none" w:sz="0" w:space="0" w:color="auto"/>
              </w:divBdr>
            </w:div>
            <w:div w:id="980188926">
              <w:marLeft w:val="0"/>
              <w:marRight w:val="0"/>
              <w:marTop w:val="0"/>
              <w:marBottom w:val="0"/>
              <w:divBdr>
                <w:top w:val="none" w:sz="0" w:space="0" w:color="auto"/>
                <w:left w:val="none" w:sz="0" w:space="0" w:color="auto"/>
                <w:bottom w:val="none" w:sz="0" w:space="0" w:color="auto"/>
                <w:right w:val="none" w:sz="0" w:space="0" w:color="auto"/>
              </w:divBdr>
            </w:div>
            <w:div w:id="1545412542">
              <w:marLeft w:val="0"/>
              <w:marRight w:val="0"/>
              <w:marTop w:val="0"/>
              <w:marBottom w:val="0"/>
              <w:divBdr>
                <w:top w:val="none" w:sz="0" w:space="0" w:color="auto"/>
                <w:left w:val="none" w:sz="0" w:space="0" w:color="auto"/>
                <w:bottom w:val="none" w:sz="0" w:space="0" w:color="auto"/>
                <w:right w:val="none" w:sz="0" w:space="0" w:color="auto"/>
              </w:divBdr>
            </w:div>
            <w:div w:id="1751610911">
              <w:marLeft w:val="0"/>
              <w:marRight w:val="0"/>
              <w:marTop w:val="0"/>
              <w:marBottom w:val="0"/>
              <w:divBdr>
                <w:top w:val="none" w:sz="0" w:space="0" w:color="auto"/>
                <w:left w:val="none" w:sz="0" w:space="0" w:color="auto"/>
                <w:bottom w:val="none" w:sz="0" w:space="0" w:color="auto"/>
                <w:right w:val="none" w:sz="0" w:space="0" w:color="auto"/>
              </w:divBdr>
            </w:div>
            <w:div w:id="2034724594">
              <w:marLeft w:val="0"/>
              <w:marRight w:val="0"/>
              <w:marTop w:val="0"/>
              <w:marBottom w:val="0"/>
              <w:divBdr>
                <w:top w:val="none" w:sz="0" w:space="0" w:color="auto"/>
                <w:left w:val="none" w:sz="0" w:space="0" w:color="auto"/>
                <w:bottom w:val="none" w:sz="0" w:space="0" w:color="auto"/>
                <w:right w:val="none" w:sz="0" w:space="0" w:color="auto"/>
              </w:divBdr>
            </w:div>
          </w:divsChild>
        </w:div>
        <w:div w:id="1019548203">
          <w:marLeft w:val="0"/>
          <w:marRight w:val="0"/>
          <w:marTop w:val="0"/>
          <w:marBottom w:val="0"/>
          <w:divBdr>
            <w:top w:val="none" w:sz="0" w:space="0" w:color="auto"/>
            <w:left w:val="none" w:sz="0" w:space="0" w:color="auto"/>
            <w:bottom w:val="none" w:sz="0" w:space="0" w:color="auto"/>
            <w:right w:val="none" w:sz="0" w:space="0" w:color="auto"/>
          </w:divBdr>
        </w:div>
      </w:divsChild>
    </w:div>
    <w:div w:id="1262833845">
      <w:bodyDiv w:val="1"/>
      <w:marLeft w:val="0"/>
      <w:marRight w:val="0"/>
      <w:marTop w:val="0"/>
      <w:marBottom w:val="0"/>
      <w:divBdr>
        <w:top w:val="none" w:sz="0" w:space="0" w:color="auto"/>
        <w:left w:val="none" w:sz="0" w:space="0" w:color="auto"/>
        <w:bottom w:val="none" w:sz="0" w:space="0" w:color="auto"/>
        <w:right w:val="none" w:sz="0" w:space="0" w:color="auto"/>
      </w:divBdr>
      <w:divsChild>
        <w:div w:id="214705391">
          <w:marLeft w:val="0"/>
          <w:marRight w:val="0"/>
          <w:marTop w:val="0"/>
          <w:marBottom w:val="0"/>
          <w:divBdr>
            <w:top w:val="none" w:sz="0" w:space="0" w:color="auto"/>
            <w:left w:val="none" w:sz="0" w:space="0" w:color="auto"/>
            <w:bottom w:val="none" w:sz="0" w:space="0" w:color="auto"/>
            <w:right w:val="none" w:sz="0" w:space="0" w:color="auto"/>
          </w:divBdr>
          <w:divsChild>
            <w:div w:id="875384901">
              <w:marLeft w:val="0"/>
              <w:marRight w:val="0"/>
              <w:marTop w:val="0"/>
              <w:marBottom w:val="0"/>
              <w:divBdr>
                <w:top w:val="none" w:sz="0" w:space="0" w:color="auto"/>
                <w:left w:val="none" w:sz="0" w:space="0" w:color="auto"/>
                <w:bottom w:val="none" w:sz="0" w:space="0" w:color="auto"/>
                <w:right w:val="none" w:sz="0" w:space="0" w:color="auto"/>
              </w:divBdr>
              <w:divsChild>
                <w:div w:id="587159483">
                  <w:marLeft w:val="0"/>
                  <w:marRight w:val="0"/>
                  <w:marTop w:val="0"/>
                  <w:marBottom w:val="0"/>
                  <w:divBdr>
                    <w:top w:val="none" w:sz="0" w:space="0" w:color="auto"/>
                    <w:left w:val="none" w:sz="0" w:space="0" w:color="auto"/>
                    <w:bottom w:val="none" w:sz="0" w:space="0" w:color="auto"/>
                    <w:right w:val="none" w:sz="0" w:space="0" w:color="auto"/>
                  </w:divBdr>
                  <w:divsChild>
                    <w:div w:id="1120344136">
                      <w:marLeft w:val="0"/>
                      <w:marRight w:val="0"/>
                      <w:marTop w:val="0"/>
                      <w:marBottom w:val="0"/>
                      <w:divBdr>
                        <w:top w:val="none" w:sz="0" w:space="0" w:color="auto"/>
                        <w:left w:val="none" w:sz="0" w:space="0" w:color="auto"/>
                        <w:bottom w:val="none" w:sz="0" w:space="0" w:color="auto"/>
                        <w:right w:val="none" w:sz="0" w:space="0" w:color="auto"/>
                      </w:divBdr>
                      <w:divsChild>
                        <w:div w:id="2045060804">
                          <w:marLeft w:val="0"/>
                          <w:marRight w:val="0"/>
                          <w:marTop w:val="0"/>
                          <w:marBottom w:val="0"/>
                          <w:divBdr>
                            <w:top w:val="none" w:sz="0" w:space="0" w:color="auto"/>
                            <w:left w:val="none" w:sz="0" w:space="0" w:color="auto"/>
                            <w:bottom w:val="none" w:sz="0" w:space="0" w:color="auto"/>
                            <w:right w:val="none" w:sz="0" w:space="0" w:color="auto"/>
                          </w:divBdr>
                          <w:divsChild>
                            <w:div w:id="921337690">
                              <w:marLeft w:val="0"/>
                              <w:marRight w:val="0"/>
                              <w:marTop w:val="0"/>
                              <w:marBottom w:val="0"/>
                              <w:divBdr>
                                <w:top w:val="none" w:sz="0" w:space="0" w:color="auto"/>
                                <w:left w:val="none" w:sz="0" w:space="0" w:color="auto"/>
                                <w:bottom w:val="none" w:sz="0" w:space="0" w:color="auto"/>
                                <w:right w:val="none" w:sz="0" w:space="0" w:color="auto"/>
                              </w:divBdr>
                            </w:div>
                            <w:div w:id="1270552667">
                              <w:marLeft w:val="0"/>
                              <w:marRight w:val="0"/>
                              <w:marTop w:val="0"/>
                              <w:marBottom w:val="0"/>
                              <w:divBdr>
                                <w:top w:val="none" w:sz="0" w:space="0" w:color="auto"/>
                                <w:left w:val="none" w:sz="0" w:space="0" w:color="auto"/>
                                <w:bottom w:val="none" w:sz="0" w:space="0" w:color="auto"/>
                                <w:right w:val="none" w:sz="0" w:space="0" w:color="auto"/>
                              </w:divBdr>
                            </w:div>
                            <w:div w:id="1948855135">
                              <w:marLeft w:val="0"/>
                              <w:marRight w:val="0"/>
                              <w:marTop w:val="0"/>
                              <w:marBottom w:val="0"/>
                              <w:divBdr>
                                <w:top w:val="none" w:sz="0" w:space="0" w:color="auto"/>
                                <w:left w:val="none" w:sz="0" w:space="0" w:color="auto"/>
                                <w:bottom w:val="none" w:sz="0" w:space="0" w:color="auto"/>
                                <w:right w:val="none" w:sz="0" w:space="0" w:color="auto"/>
                              </w:divBdr>
                            </w:div>
                            <w:div w:id="32190590">
                              <w:marLeft w:val="0"/>
                              <w:marRight w:val="0"/>
                              <w:marTop w:val="0"/>
                              <w:marBottom w:val="0"/>
                              <w:divBdr>
                                <w:top w:val="none" w:sz="0" w:space="0" w:color="auto"/>
                                <w:left w:val="none" w:sz="0" w:space="0" w:color="auto"/>
                                <w:bottom w:val="none" w:sz="0" w:space="0" w:color="auto"/>
                                <w:right w:val="none" w:sz="0" w:space="0" w:color="auto"/>
                              </w:divBdr>
                            </w:div>
                            <w:div w:id="2048597498">
                              <w:marLeft w:val="0"/>
                              <w:marRight w:val="0"/>
                              <w:marTop w:val="0"/>
                              <w:marBottom w:val="0"/>
                              <w:divBdr>
                                <w:top w:val="none" w:sz="0" w:space="0" w:color="auto"/>
                                <w:left w:val="none" w:sz="0" w:space="0" w:color="auto"/>
                                <w:bottom w:val="none" w:sz="0" w:space="0" w:color="auto"/>
                                <w:right w:val="none" w:sz="0" w:space="0" w:color="auto"/>
                              </w:divBdr>
                            </w:div>
                            <w:div w:id="224731002">
                              <w:marLeft w:val="0"/>
                              <w:marRight w:val="0"/>
                              <w:marTop w:val="0"/>
                              <w:marBottom w:val="0"/>
                              <w:divBdr>
                                <w:top w:val="none" w:sz="0" w:space="0" w:color="auto"/>
                                <w:left w:val="none" w:sz="0" w:space="0" w:color="auto"/>
                                <w:bottom w:val="none" w:sz="0" w:space="0" w:color="auto"/>
                                <w:right w:val="none" w:sz="0" w:space="0" w:color="auto"/>
                              </w:divBdr>
                            </w:div>
                            <w:div w:id="781460186">
                              <w:marLeft w:val="0"/>
                              <w:marRight w:val="0"/>
                              <w:marTop w:val="0"/>
                              <w:marBottom w:val="0"/>
                              <w:divBdr>
                                <w:top w:val="none" w:sz="0" w:space="0" w:color="auto"/>
                                <w:left w:val="none" w:sz="0" w:space="0" w:color="auto"/>
                                <w:bottom w:val="none" w:sz="0" w:space="0" w:color="auto"/>
                                <w:right w:val="none" w:sz="0" w:space="0" w:color="auto"/>
                              </w:divBdr>
                            </w:div>
                            <w:div w:id="653878474">
                              <w:marLeft w:val="0"/>
                              <w:marRight w:val="0"/>
                              <w:marTop w:val="0"/>
                              <w:marBottom w:val="0"/>
                              <w:divBdr>
                                <w:top w:val="none" w:sz="0" w:space="0" w:color="auto"/>
                                <w:left w:val="none" w:sz="0" w:space="0" w:color="auto"/>
                                <w:bottom w:val="none" w:sz="0" w:space="0" w:color="auto"/>
                                <w:right w:val="none" w:sz="0" w:space="0" w:color="auto"/>
                              </w:divBdr>
                            </w:div>
                            <w:div w:id="1363361534">
                              <w:marLeft w:val="0"/>
                              <w:marRight w:val="0"/>
                              <w:marTop w:val="0"/>
                              <w:marBottom w:val="0"/>
                              <w:divBdr>
                                <w:top w:val="none" w:sz="0" w:space="0" w:color="auto"/>
                                <w:left w:val="none" w:sz="0" w:space="0" w:color="auto"/>
                                <w:bottom w:val="none" w:sz="0" w:space="0" w:color="auto"/>
                                <w:right w:val="none" w:sz="0" w:space="0" w:color="auto"/>
                              </w:divBdr>
                            </w:div>
                            <w:div w:id="673537514">
                              <w:marLeft w:val="0"/>
                              <w:marRight w:val="0"/>
                              <w:marTop w:val="0"/>
                              <w:marBottom w:val="0"/>
                              <w:divBdr>
                                <w:top w:val="none" w:sz="0" w:space="0" w:color="auto"/>
                                <w:left w:val="none" w:sz="0" w:space="0" w:color="auto"/>
                                <w:bottom w:val="none" w:sz="0" w:space="0" w:color="auto"/>
                                <w:right w:val="none" w:sz="0" w:space="0" w:color="auto"/>
                              </w:divBdr>
                            </w:div>
                            <w:div w:id="21252498">
                              <w:marLeft w:val="0"/>
                              <w:marRight w:val="0"/>
                              <w:marTop w:val="0"/>
                              <w:marBottom w:val="0"/>
                              <w:divBdr>
                                <w:top w:val="none" w:sz="0" w:space="0" w:color="auto"/>
                                <w:left w:val="none" w:sz="0" w:space="0" w:color="auto"/>
                                <w:bottom w:val="none" w:sz="0" w:space="0" w:color="auto"/>
                                <w:right w:val="none" w:sz="0" w:space="0" w:color="auto"/>
                              </w:divBdr>
                            </w:div>
                            <w:div w:id="2102026452">
                              <w:marLeft w:val="0"/>
                              <w:marRight w:val="0"/>
                              <w:marTop w:val="0"/>
                              <w:marBottom w:val="0"/>
                              <w:divBdr>
                                <w:top w:val="none" w:sz="0" w:space="0" w:color="auto"/>
                                <w:left w:val="none" w:sz="0" w:space="0" w:color="auto"/>
                                <w:bottom w:val="none" w:sz="0" w:space="0" w:color="auto"/>
                                <w:right w:val="none" w:sz="0" w:space="0" w:color="auto"/>
                              </w:divBdr>
                            </w:div>
                            <w:div w:id="1175533101">
                              <w:marLeft w:val="0"/>
                              <w:marRight w:val="0"/>
                              <w:marTop w:val="0"/>
                              <w:marBottom w:val="0"/>
                              <w:divBdr>
                                <w:top w:val="none" w:sz="0" w:space="0" w:color="auto"/>
                                <w:left w:val="none" w:sz="0" w:space="0" w:color="auto"/>
                                <w:bottom w:val="none" w:sz="0" w:space="0" w:color="auto"/>
                                <w:right w:val="none" w:sz="0" w:space="0" w:color="auto"/>
                              </w:divBdr>
                            </w:div>
                            <w:div w:id="17659298">
                              <w:marLeft w:val="0"/>
                              <w:marRight w:val="0"/>
                              <w:marTop w:val="0"/>
                              <w:marBottom w:val="0"/>
                              <w:divBdr>
                                <w:top w:val="none" w:sz="0" w:space="0" w:color="auto"/>
                                <w:left w:val="none" w:sz="0" w:space="0" w:color="auto"/>
                                <w:bottom w:val="none" w:sz="0" w:space="0" w:color="auto"/>
                                <w:right w:val="none" w:sz="0" w:space="0" w:color="auto"/>
                              </w:divBdr>
                            </w:div>
                            <w:div w:id="1781416141">
                              <w:marLeft w:val="0"/>
                              <w:marRight w:val="0"/>
                              <w:marTop w:val="0"/>
                              <w:marBottom w:val="0"/>
                              <w:divBdr>
                                <w:top w:val="none" w:sz="0" w:space="0" w:color="auto"/>
                                <w:left w:val="none" w:sz="0" w:space="0" w:color="auto"/>
                                <w:bottom w:val="none" w:sz="0" w:space="0" w:color="auto"/>
                                <w:right w:val="none" w:sz="0" w:space="0" w:color="auto"/>
                              </w:divBdr>
                            </w:div>
                            <w:div w:id="355080109">
                              <w:marLeft w:val="0"/>
                              <w:marRight w:val="0"/>
                              <w:marTop w:val="0"/>
                              <w:marBottom w:val="0"/>
                              <w:divBdr>
                                <w:top w:val="none" w:sz="0" w:space="0" w:color="auto"/>
                                <w:left w:val="none" w:sz="0" w:space="0" w:color="auto"/>
                                <w:bottom w:val="none" w:sz="0" w:space="0" w:color="auto"/>
                                <w:right w:val="none" w:sz="0" w:space="0" w:color="auto"/>
                              </w:divBdr>
                            </w:div>
                            <w:div w:id="1391151353">
                              <w:marLeft w:val="0"/>
                              <w:marRight w:val="0"/>
                              <w:marTop w:val="0"/>
                              <w:marBottom w:val="0"/>
                              <w:divBdr>
                                <w:top w:val="none" w:sz="0" w:space="0" w:color="auto"/>
                                <w:left w:val="none" w:sz="0" w:space="0" w:color="auto"/>
                                <w:bottom w:val="none" w:sz="0" w:space="0" w:color="auto"/>
                                <w:right w:val="none" w:sz="0" w:space="0" w:color="auto"/>
                              </w:divBdr>
                            </w:div>
                            <w:div w:id="346761409">
                              <w:marLeft w:val="0"/>
                              <w:marRight w:val="0"/>
                              <w:marTop w:val="0"/>
                              <w:marBottom w:val="0"/>
                              <w:divBdr>
                                <w:top w:val="none" w:sz="0" w:space="0" w:color="auto"/>
                                <w:left w:val="none" w:sz="0" w:space="0" w:color="auto"/>
                                <w:bottom w:val="none" w:sz="0" w:space="0" w:color="auto"/>
                                <w:right w:val="none" w:sz="0" w:space="0" w:color="auto"/>
                              </w:divBdr>
                            </w:div>
                            <w:div w:id="413010123">
                              <w:marLeft w:val="0"/>
                              <w:marRight w:val="0"/>
                              <w:marTop w:val="0"/>
                              <w:marBottom w:val="0"/>
                              <w:divBdr>
                                <w:top w:val="none" w:sz="0" w:space="0" w:color="auto"/>
                                <w:left w:val="none" w:sz="0" w:space="0" w:color="auto"/>
                                <w:bottom w:val="none" w:sz="0" w:space="0" w:color="auto"/>
                                <w:right w:val="none" w:sz="0" w:space="0" w:color="auto"/>
                              </w:divBdr>
                            </w:div>
                            <w:div w:id="1346443529">
                              <w:marLeft w:val="0"/>
                              <w:marRight w:val="0"/>
                              <w:marTop w:val="0"/>
                              <w:marBottom w:val="0"/>
                              <w:divBdr>
                                <w:top w:val="none" w:sz="0" w:space="0" w:color="auto"/>
                                <w:left w:val="none" w:sz="0" w:space="0" w:color="auto"/>
                                <w:bottom w:val="none" w:sz="0" w:space="0" w:color="auto"/>
                                <w:right w:val="none" w:sz="0" w:space="0" w:color="auto"/>
                              </w:divBdr>
                            </w:div>
                            <w:div w:id="2058620310">
                              <w:marLeft w:val="0"/>
                              <w:marRight w:val="0"/>
                              <w:marTop w:val="0"/>
                              <w:marBottom w:val="0"/>
                              <w:divBdr>
                                <w:top w:val="none" w:sz="0" w:space="0" w:color="auto"/>
                                <w:left w:val="none" w:sz="0" w:space="0" w:color="auto"/>
                                <w:bottom w:val="none" w:sz="0" w:space="0" w:color="auto"/>
                                <w:right w:val="none" w:sz="0" w:space="0" w:color="auto"/>
                              </w:divBdr>
                            </w:div>
                            <w:div w:id="1254124648">
                              <w:marLeft w:val="0"/>
                              <w:marRight w:val="0"/>
                              <w:marTop w:val="0"/>
                              <w:marBottom w:val="0"/>
                              <w:divBdr>
                                <w:top w:val="none" w:sz="0" w:space="0" w:color="auto"/>
                                <w:left w:val="none" w:sz="0" w:space="0" w:color="auto"/>
                                <w:bottom w:val="none" w:sz="0" w:space="0" w:color="auto"/>
                                <w:right w:val="none" w:sz="0" w:space="0" w:color="auto"/>
                              </w:divBdr>
                            </w:div>
                            <w:div w:id="117572953">
                              <w:marLeft w:val="0"/>
                              <w:marRight w:val="0"/>
                              <w:marTop w:val="0"/>
                              <w:marBottom w:val="0"/>
                              <w:divBdr>
                                <w:top w:val="none" w:sz="0" w:space="0" w:color="auto"/>
                                <w:left w:val="none" w:sz="0" w:space="0" w:color="auto"/>
                                <w:bottom w:val="none" w:sz="0" w:space="0" w:color="auto"/>
                                <w:right w:val="none" w:sz="0" w:space="0" w:color="auto"/>
                              </w:divBdr>
                            </w:div>
                            <w:div w:id="877550115">
                              <w:marLeft w:val="0"/>
                              <w:marRight w:val="0"/>
                              <w:marTop w:val="0"/>
                              <w:marBottom w:val="0"/>
                              <w:divBdr>
                                <w:top w:val="none" w:sz="0" w:space="0" w:color="auto"/>
                                <w:left w:val="none" w:sz="0" w:space="0" w:color="auto"/>
                                <w:bottom w:val="none" w:sz="0" w:space="0" w:color="auto"/>
                                <w:right w:val="none" w:sz="0" w:space="0" w:color="auto"/>
                              </w:divBdr>
                            </w:div>
                            <w:div w:id="230653004">
                              <w:marLeft w:val="0"/>
                              <w:marRight w:val="0"/>
                              <w:marTop w:val="0"/>
                              <w:marBottom w:val="0"/>
                              <w:divBdr>
                                <w:top w:val="none" w:sz="0" w:space="0" w:color="auto"/>
                                <w:left w:val="none" w:sz="0" w:space="0" w:color="auto"/>
                                <w:bottom w:val="none" w:sz="0" w:space="0" w:color="auto"/>
                                <w:right w:val="none" w:sz="0" w:space="0" w:color="auto"/>
                              </w:divBdr>
                            </w:div>
                            <w:div w:id="667708194">
                              <w:marLeft w:val="0"/>
                              <w:marRight w:val="0"/>
                              <w:marTop w:val="0"/>
                              <w:marBottom w:val="0"/>
                              <w:divBdr>
                                <w:top w:val="none" w:sz="0" w:space="0" w:color="auto"/>
                                <w:left w:val="none" w:sz="0" w:space="0" w:color="auto"/>
                                <w:bottom w:val="none" w:sz="0" w:space="0" w:color="auto"/>
                                <w:right w:val="none" w:sz="0" w:space="0" w:color="auto"/>
                              </w:divBdr>
                            </w:div>
                            <w:div w:id="267012078">
                              <w:marLeft w:val="0"/>
                              <w:marRight w:val="0"/>
                              <w:marTop w:val="0"/>
                              <w:marBottom w:val="0"/>
                              <w:divBdr>
                                <w:top w:val="none" w:sz="0" w:space="0" w:color="auto"/>
                                <w:left w:val="none" w:sz="0" w:space="0" w:color="auto"/>
                                <w:bottom w:val="none" w:sz="0" w:space="0" w:color="auto"/>
                                <w:right w:val="none" w:sz="0" w:space="0" w:color="auto"/>
                              </w:divBdr>
                            </w:div>
                            <w:div w:id="507794552">
                              <w:marLeft w:val="0"/>
                              <w:marRight w:val="0"/>
                              <w:marTop w:val="0"/>
                              <w:marBottom w:val="0"/>
                              <w:divBdr>
                                <w:top w:val="none" w:sz="0" w:space="0" w:color="auto"/>
                                <w:left w:val="none" w:sz="0" w:space="0" w:color="auto"/>
                                <w:bottom w:val="none" w:sz="0" w:space="0" w:color="auto"/>
                                <w:right w:val="none" w:sz="0" w:space="0" w:color="auto"/>
                              </w:divBdr>
                            </w:div>
                            <w:div w:id="734353765">
                              <w:marLeft w:val="0"/>
                              <w:marRight w:val="0"/>
                              <w:marTop w:val="0"/>
                              <w:marBottom w:val="0"/>
                              <w:divBdr>
                                <w:top w:val="none" w:sz="0" w:space="0" w:color="auto"/>
                                <w:left w:val="none" w:sz="0" w:space="0" w:color="auto"/>
                                <w:bottom w:val="none" w:sz="0" w:space="0" w:color="auto"/>
                                <w:right w:val="none" w:sz="0" w:space="0" w:color="auto"/>
                              </w:divBdr>
                            </w:div>
                            <w:div w:id="356011219">
                              <w:marLeft w:val="0"/>
                              <w:marRight w:val="0"/>
                              <w:marTop w:val="0"/>
                              <w:marBottom w:val="0"/>
                              <w:divBdr>
                                <w:top w:val="none" w:sz="0" w:space="0" w:color="auto"/>
                                <w:left w:val="none" w:sz="0" w:space="0" w:color="auto"/>
                                <w:bottom w:val="none" w:sz="0" w:space="0" w:color="auto"/>
                                <w:right w:val="none" w:sz="0" w:space="0" w:color="auto"/>
                              </w:divBdr>
                            </w:div>
                            <w:div w:id="1732464088">
                              <w:marLeft w:val="0"/>
                              <w:marRight w:val="0"/>
                              <w:marTop w:val="0"/>
                              <w:marBottom w:val="0"/>
                              <w:divBdr>
                                <w:top w:val="none" w:sz="0" w:space="0" w:color="auto"/>
                                <w:left w:val="none" w:sz="0" w:space="0" w:color="auto"/>
                                <w:bottom w:val="none" w:sz="0" w:space="0" w:color="auto"/>
                                <w:right w:val="none" w:sz="0" w:space="0" w:color="auto"/>
                              </w:divBdr>
                            </w:div>
                            <w:div w:id="14579471">
                              <w:marLeft w:val="0"/>
                              <w:marRight w:val="0"/>
                              <w:marTop w:val="0"/>
                              <w:marBottom w:val="0"/>
                              <w:divBdr>
                                <w:top w:val="none" w:sz="0" w:space="0" w:color="auto"/>
                                <w:left w:val="none" w:sz="0" w:space="0" w:color="auto"/>
                                <w:bottom w:val="none" w:sz="0" w:space="0" w:color="auto"/>
                                <w:right w:val="none" w:sz="0" w:space="0" w:color="auto"/>
                              </w:divBdr>
                            </w:div>
                            <w:div w:id="750737310">
                              <w:marLeft w:val="0"/>
                              <w:marRight w:val="0"/>
                              <w:marTop w:val="0"/>
                              <w:marBottom w:val="0"/>
                              <w:divBdr>
                                <w:top w:val="none" w:sz="0" w:space="0" w:color="auto"/>
                                <w:left w:val="none" w:sz="0" w:space="0" w:color="auto"/>
                                <w:bottom w:val="none" w:sz="0" w:space="0" w:color="auto"/>
                                <w:right w:val="none" w:sz="0" w:space="0" w:color="auto"/>
                              </w:divBdr>
                            </w:div>
                            <w:div w:id="1759861535">
                              <w:marLeft w:val="0"/>
                              <w:marRight w:val="0"/>
                              <w:marTop w:val="0"/>
                              <w:marBottom w:val="0"/>
                              <w:divBdr>
                                <w:top w:val="none" w:sz="0" w:space="0" w:color="auto"/>
                                <w:left w:val="none" w:sz="0" w:space="0" w:color="auto"/>
                                <w:bottom w:val="none" w:sz="0" w:space="0" w:color="auto"/>
                                <w:right w:val="none" w:sz="0" w:space="0" w:color="auto"/>
                              </w:divBdr>
                            </w:div>
                            <w:div w:id="1781802042">
                              <w:marLeft w:val="0"/>
                              <w:marRight w:val="0"/>
                              <w:marTop w:val="0"/>
                              <w:marBottom w:val="0"/>
                              <w:divBdr>
                                <w:top w:val="none" w:sz="0" w:space="0" w:color="auto"/>
                                <w:left w:val="none" w:sz="0" w:space="0" w:color="auto"/>
                                <w:bottom w:val="none" w:sz="0" w:space="0" w:color="auto"/>
                                <w:right w:val="none" w:sz="0" w:space="0" w:color="auto"/>
                              </w:divBdr>
                            </w:div>
                            <w:div w:id="1467047269">
                              <w:marLeft w:val="0"/>
                              <w:marRight w:val="0"/>
                              <w:marTop w:val="0"/>
                              <w:marBottom w:val="0"/>
                              <w:divBdr>
                                <w:top w:val="none" w:sz="0" w:space="0" w:color="auto"/>
                                <w:left w:val="none" w:sz="0" w:space="0" w:color="auto"/>
                                <w:bottom w:val="none" w:sz="0" w:space="0" w:color="auto"/>
                                <w:right w:val="none" w:sz="0" w:space="0" w:color="auto"/>
                              </w:divBdr>
                            </w:div>
                            <w:div w:id="510027292">
                              <w:marLeft w:val="0"/>
                              <w:marRight w:val="0"/>
                              <w:marTop w:val="0"/>
                              <w:marBottom w:val="0"/>
                              <w:divBdr>
                                <w:top w:val="none" w:sz="0" w:space="0" w:color="auto"/>
                                <w:left w:val="none" w:sz="0" w:space="0" w:color="auto"/>
                                <w:bottom w:val="none" w:sz="0" w:space="0" w:color="auto"/>
                                <w:right w:val="none" w:sz="0" w:space="0" w:color="auto"/>
                              </w:divBdr>
                            </w:div>
                            <w:div w:id="1434090600">
                              <w:marLeft w:val="0"/>
                              <w:marRight w:val="0"/>
                              <w:marTop w:val="0"/>
                              <w:marBottom w:val="0"/>
                              <w:divBdr>
                                <w:top w:val="none" w:sz="0" w:space="0" w:color="auto"/>
                                <w:left w:val="none" w:sz="0" w:space="0" w:color="auto"/>
                                <w:bottom w:val="none" w:sz="0" w:space="0" w:color="auto"/>
                                <w:right w:val="none" w:sz="0" w:space="0" w:color="auto"/>
                              </w:divBdr>
                            </w:div>
                            <w:div w:id="1603495072">
                              <w:marLeft w:val="0"/>
                              <w:marRight w:val="0"/>
                              <w:marTop w:val="0"/>
                              <w:marBottom w:val="0"/>
                              <w:divBdr>
                                <w:top w:val="none" w:sz="0" w:space="0" w:color="auto"/>
                                <w:left w:val="none" w:sz="0" w:space="0" w:color="auto"/>
                                <w:bottom w:val="none" w:sz="0" w:space="0" w:color="auto"/>
                                <w:right w:val="none" w:sz="0" w:space="0" w:color="auto"/>
                              </w:divBdr>
                            </w:div>
                            <w:div w:id="2017999872">
                              <w:marLeft w:val="0"/>
                              <w:marRight w:val="0"/>
                              <w:marTop w:val="0"/>
                              <w:marBottom w:val="0"/>
                              <w:divBdr>
                                <w:top w:val="none" w:sz="0" w:space="0" w:color="auto"/>
                                <w:left w:val="none" w:sz="0" w:space="0" w:color="auto"/>
                                <w:bottom w:val="none" w:sz="0" w:space="0" w:color="auto"/>
                                <w:right w:val="none" w:sz="0" w:space="0" w:color="auto"/>
                              </w:divBdr>
                            </w:div>
                            <w:div w:id="1399940525">
                              <w:marLeft w:val="0"/>
                              <w:marRight w:val="0"/>
                              <w:marTop w:val="0"/>
                              <w:marBottom w:val="0"/>
                              <w:divBdr>
                                <w:top w:val="none" w:sz="0" w:space="0" w:color="auto"/>
                                <w:left w:val="none" w:sz="0" w:space="0" w:color="auto"/>
                                <w:bottom w:val="none" w:sz="0" w:space="0" w:color="auto"/>
                                <w:right w:val="none" w:sz="0" w:space="0" w:color="auto"/>
                              </w:divBdr>
                            </w:div>
                            <w:div w:id="1272470916">
                              <w:marLeft w:val="0"/>
                              <w:marRight w:val="0"/>
                              <w:marTop w:val="0"/>
                              <w:marBottom w:val="0"/>
                              <w:divBdr>
                                <w:top w:val="none" w:sz="0" w:space="0" w:color="auto"/>
                                <w:left w:val="none" w:sz="0" w:space="0" w:color="auto"/>
                                <w:bottom w:val="none" w:sz="0" w:space="0" w:color="auto"/>
                                <w:right w:val="none" w:sz="0" w:space="0" w:color="auto"/>
                              </w:divBdr>
                            </w:div>
                            <w:div w:id="977033401">
                              <w:marLeft w:val="0"/>
                              <w:marRight w:val="0"/>
                              <w:marTop w:val="0"/>
                              <w:marBottom w:val="0"/>
                              <w:divBdr>
                                <w:top w:val="none" w:sz="0" w:space="0" w:color="auto"/>
                                <w:left w:val="none" w:sz="0" w:space="0" w:color="auto"/>
                                <w:bottom w:val="none" w:sz="0" w:space="0" w:color="auto"/>
                                <w:right w:val="none" w:sz="0" w:space="0" w:color="auto"/>
                              </w:divBdr>
                            </w:div>
                            <w:div w:id="1278028595">
                              <w:marLeft w:val="0"/>
                              <w:marRight w:val="0"/>
                              <w:marTop w:val="0"/>
                              <w:marBottom w:val="0"/>
                              <w:divBdr>
                                <w:top w:val="none" w:sz="0" w:space="0" w:color="auto"/>
                                <w:left w:val="none" w:sz="0" w:space="0" w:color="auto"/>
                                <w:bottom w:val="none" w:sz="0" w:space="0" w:color="auto"/>
                                <w:right w:val="none" w:sz="0" w:space="0" w:color="auto"/>
                              </w:divBdr>
                            </w:div>
                            <w:div w:id="1225217482">
                              <w:marLeft w:val="0"/>
                              <w:marRight w:val="0"/>
                              <w:marTop w:val="0"/>
                              <w:marBottom w:val="0"/>
                              <w:divBdr>
                                <w:top w:val="none" w:sz="0" w:space="0" w:color="auto"/>
                                <w:left w:val="none" w:sz="0" w:space="0" w:color="auto"/>
                                <w:bottom w:val="none" w:sz="0" w:space="0" w:color="auto"/>
                                <w:right w:val="none" w:sz="0" w:space="0" w:color="auto"/>
                              </w:divBdr>
                            </w:div>
                            <w:div w:id="985549368">
                              <w:marLeft w:val="0"/>
                              <w:marRight w:val="0"/>
                              <w:marTop w:val="0"/>
                              <w:marBottom w:val="0"/>
                              <w:divBdr>
                                <w:top w:val="none" w:sz="0" w:space="0" w:color="auto"/>
                                <w:left w:val="none" w:sz="0" w:space="0" w:color="auto"/>
                                <w:bottom w:val="none" w:sz="0" w:space="0" w:color="auto"/>
                                <w:right w:val="none" w:sz="0" w:space="0" w:color="auto"/>
                              </w:divBdr>
                            </w:div>
                            <w:div w:id="1709060940">
                              <w:marLeft w:val="0"/>
                              <w:marRight w:val="0"/>
                              <w:marTop w:val="0"/>
                              <w:marBottom w:val="0"/>
                              <w:divBdr>
                                <w:top w:val="none" w:sz="0" w:space="0" w:color="auto"/>
                                <w:left w:val="none" w:sz="0" w:space="0" w:color="auto"/>
                                <w:bottom w:val="none" w:sz="0" w:space="0" w:color="auto"/>
                                <w:right w:val="none" w:sz="0" w:space="0" w:color="auto"/>
                              </w:divBdr>
                            </w:div>
                            <w:div w:id="121771161">
                              <w:marLeft w:val="0"/>
                              <w:marRight w:val="0"/>
                              <w:marTop w:val="0"/>
                              <w:marBottom w:val="0"/>
                              <w:divBdr>
                                <w:top w:val="none" w:sz="0" w:space="0" w:color="auto"/>
                                <w:left w:val="none" w:sz="0" w:space="0" w:color="auto"/>
                                <w:bottom w:val="none" w:sz="0" w:space="0" w:color="auto"/>
                                <w:right w:val="none" w:sz="0" w:space="0" w:color="auto"/>
                              </w:divBdr>
                            </w:div>
                            <w:div w:id="774178148">
                              <w:marLeft w:val="0"/>
                              <w:marRight w:val="0"/>
                              <w:marTop w:val="0"/>
                              <w:marBottom w:val="0"/>
                              <w:divBdr>
                                <w:top w:val="none" w:sz="0" w:space="0" w:color="auto"/>
                                <w:left w:val="none" w:sz="0" w:space="0" w:color="auto"/>
                                <w:bottom w:val="none" w:sz="0" w:space="0" w:color="auto"/>
                                <w:right w:val="none" w:sz="0" w:space="0" w:color="auto"/>
                              </w:divBdr>
                            </w:div>
                            <w:div w:id="1697266737">
                              <w:marLeft w:val="0"/>
                              <w:marRight w:val="0"/>
                              <w:marTop w:val="0"/>
                              <w:marBottom w:val="0"/>
                              <w:divBdr>
                                <w:top w:val="none" w:sz="0" w:space="0" w:color="auto"/>
                                <w:left w:val="none" w:sz="0" w:space="0" w:color="auto"/>
                                <w:bottom w:val="none" w:sz="0" w:space="0" w:color="auto"/>
                                <w:right w:val="none" w:sz="0" w:space="0" w:color="auto"/>
                              </w:divBdr>
                            </w:div>
                            <w:div w:id="1020740805">
                              <w:marLeft w:val="0"/>
                              <w:marRight w:val="0"/>
                              <w:marTop w:val="0"/>
                              <w:marBottom w:val="0"/>
                              <w:divBdr>
                                <w:top w:val="none" w:sz="0" w:space="0" w:color="auto"/>
                                <w:left w:val="none" w:sz="0" w:space="0" w:color="auto"/>
                                <w:bottom w:val="none" w:sz="0" w:space="0" w:color="auto"/>
                                <w:right w:val="none" w:sz="0" w:space="0" w:color="auto"/>
                              </w:divBdr>
                            </w:div>
                            <w:div w:id="1457093567">
                              <w:marLeft w:val="0"/>
                              <w:marRight w:val="0"/>
                              <w:marTop w:val="0"/>
                              <w:marBottom w:val="0"/>
                              <w:divBdr>
                                <w:top w:val="none" w:sz="0" w:space="0" w:color="auto"/>
                                <w:left w:val="none" w:sz="0" w:space="0" w:color="auto"/>
                                <w:bottom w:val="none" w:sz="0" w:space="0" w:color="auto"/>
                                <w:right w:val="none" w:sz="0" w:space="0" w:color="auto"/>
                              </w:divBdr>
                            </w:div>
                            <w:div w:id="88625923">
                              <w:marLeft w:val="0"/>
                              <w:marRight w:val="0"/>
                              <w:marTop w:val="0"/>
                              <w:marBottom w:val="0"/>
                              <w:divBdr>
                                <w:top w:val="none" w:sz="0" w:space="0" w:color="auto"/>
                                <w:left w:val="none" w:sz="0" w:space="0" w:color="auto"/>
                                <w:bottom w:val="none" w:sz="0" w:space="0" w:color="auto"/>
                                <w:right w:val="none" w:sz="0" w:space="0" w:color="auto"/>
                              </w:divBdr>
                            </w:div>
                            <w:div w:id="1002587594">
                              <w:marLeft w:val="0"/>
                              <w:marRight w:val="0"/>
                              <w:marTop w:val="0"/>
                              <w:marBottom w:val="0"/>
                              <w:divBdr>
                                <w:top w:val="none" w:sz="0" w:space="0" w:color="auto"/>
                                <w:left w:val="none" w:sz="0" w:space="0" w:color="auto"/>
                                <w:bottom w:val="none" w:sz="0" w:space="0" w:color="auto"/>
                                <w:right w:val="none" w:sz="0" w:space="0" w:color="auto"/>
                              </w:divBdr>
                            </w:div>
                            <w:div w:id="1771390255">
                              <w:marLeft w:val="0"/>
                              <w:marRight w:val="0"/>
                              <w:marTop w:val="0"/>
                              <w:marBottom w:val="0"/>
                              <w:divBdr>
                                <w:top w:val="none" w:sz="0" w:space="0" w:color="auto"/>
                                <w:left w:val="none" w:sz="0" w:space="0" w:color="auto"/>
                                <w:bottom w:val="none" w:sz="0" w:space="0" w:color="auto"/>
                                <w:right w:val="none" w:sz="0" w:space="0" w:color="auto"/>
                              </w:divBdr>
                            </w:div>
                            <w:div w:id="1107389396">
                              <w:marLeft w:val="0"/>
                              <w:marRight w:val="0"/>
                              <w:marTop w:val="0"/>
                              <w:marBottom w:val="0"/>
                              <w:divBdr>
                                <w:top w:val="none" w:sz="0" w:space="0" w:color="auto"/>
                                <w:left w:val="none" w:sz="0" w:space="0" w:color="auto"/>
                                <w:bottom w:val="none" w:sz="0" w:space="0" w:color="auto"/>
                                <w:right w:val="none" w:sz="0" w:space="0" w:color="auto"/>
                              </w:divBdr>
                            </w:div>
                            <w:div w:id="1001858955">
                              <w:marLeft w:val="0"/>
                              <w:marRight w:val="0"/>
                              <w:marTop w:val="0"/>
                              <w:marBottom w:val="0"/>
                              <w:divBdr>
                                <w:top w:val="none" w:sz="0" w:space="0" w:color="auto"/>
                                <w:left w:val="none" w:sz="0" w:space="0" w:color="auto"/>
                                <w:bottom w:val="none" w:sz="0" w:space="0" w:color="auto"/>
                                <w:right w:val="none" w:sz="0" w:space="0" w:color="auto"/>
                              </w:divBdr>
                            </w:div>
                            <w:div w:id="83306177">
                              <w:marLeft w:val="0"/>
                              <w:marRight w:val="0"/>
                              <w:marTop w:val="0"/>
                              <w:marBottom w:val="0"/>
                              <w:divBdr>
                                <w:top w:val="none" w:sz="0" w:space="0" w:color="auto"/>
                                <w:left w:val="none" w:sz="0" w:space="0" w:color="auto"/>
                                <w:bottom w:val="none" w:sz="0" w:space="0" w:color="auto"/>
                                <w:right w:val="none" w:sz="0" w:space="0" w:color="auto"/>
                              </w:divBdr>
                            </w:div>
                            <w:div w:id="1083455929">
                              <w:marLeft w:val="0"/>
                              <w:marRight w:val="0"/>
                              <w:marTop w:val="0"/>
                              <w:marBottom w:val="0"/>
                              <w:divBdr>
                                <w:top w:val="none" w:sz="0" w:space="0" w:color="auto"/>
                                <w:left w:val="none" w:sz="0" w:space="0" w:color="auto"/>
                                <w:bottom w:val="none" w:sz="0" w:space="0" w:color="auto"/>
                                <w:right w:val="none" w:sz="0" w:space="0" w:color="auto"/>
                              </w:divBdr>
                            </w:div>
                            <w:div w:id="15615620">
                              <w:marLeft w:val="0"/>
                              <w:marRight w:val="0"/>
                              <w:marTop w:val="0"/>
                              <w:marBottom w:val="0"/>
                              <w:divBdr>
                                <w:top w:val="none" w:sz="0" w:space="0" w:color="auto"/>
                                <w:left w:val="none" w:sz="0" w:space="0" w:color="auto"/>
                                <w:bottom w:val="none" w:sz="0" w:space="0" w:color="auto"/>
                                <w:right w:val="none" w:sz="0" w:space="0" w:color="auto"/>
                              </w:divBdr>
                            </w:div>
                            <w:div w:id="1690181004">
                              <w:marLeft w:val="0"/>
                              <w:marRight w:val="0"/>
                              <w:marTop w:val="0"/>
                              <w:marBottom w:val="0"/>
                              <w:divBdr>
                                <w:top w:val="none" w:sz="0" w:space="0" w:color="auto"/>
                                <w:left w:val="none" w:sz="0" w:space="0" w:color="auto"/>
                                <w:bottom w:val="none" w:sz="0" w:space="0" w:color="auto"/>
                                <w:right w:val="none" w:sz="0" w:space="0" w:color="auto"/>
                              </w:divBdr>
                            </w:div>
                            <w:div w:id="307830279">
                              <w:marLeft w:val="0"/>
                              <w:marRight w:val="0"/>
                              <w:marTop w:val="0"/>
                              <w:marBottom w:val="0"/>
                              <w:divBdr>
                                <w:top w:val="none" w:sz="0" w:space="0" w:color="auto"/>
                                <w:left w:val="none" w:sz="0" w:space="0" w:color="auto"/>
                                <w:bottom w:val="none" w:sz="0" w:space="0" w:color="auto"/>
                                <w:right w:val="none" w:sz="0" w:space="0" w:color="auto"/>
                              </w:divBdr>
                            </w:div>
                            <w:div w:id="134837426">
                              <w:marLeft w:val="0"/>
                              <w:marRight w:val="0"/>
                              <w:marTop w:val="0"/>
                              <w:marBottom w:val="0"/>
                              <w:divBdr>
                                <w:top w:val="none" w:sz="0" w:space="0" w:color="auto"/>
                                <w:left w:val="none" w:sz="0" w:space="0" w:color="auto"/>
                                <w:bottom w:val="none" w:sz="0" w:space="0" w:color="auto"/>
                                <w:right w:val="none" w:sz="0" w:space="0" w:color="auto"/>
                              </w:divBdr>
                            </w:div>
                            <w:div w:id="2037191207">
                              <w:marLeft w:val="0"/>
                              <w:marRight w:val="0"/>
                              <w:marTop w:val="0"/>
                              <w:marBottom w:val="0"/>
                              <w:divBdr>
                                <w:top w:val="none" w:sz="0" w:space="0" w:color="auto"/>
                                <w:left w:val="none" w:sz="0" w:space="0" w:color="auto"/>
                                <w:bottom w:val="none" w:sz="0" w:space="0" w:color="auto"/>
                                <w:right w:val="none" w:sz="0" w:space="0" w:color="auto"/>
                              </w:divBdr>
                            </w:div>
                            <w:div w:id="2015378225">
                              <w:marLeft w:val="0"/>
                              <w:marRight w:val="0"/>
                              <w:marTop w:val="0"/>
                              <w:marBottom w:val="0"/>
                              <w:divBdr>
                                <w:top w:val="none" w:sz="0" w:space="0" w:color="auto"/>
                                <w:left w:val="none" w:sz="0" w:space="0" w:color="auto"/>
                                <w:bottom w:val="none" w:sz="0" w:space="0" w:color="auto"/>
                                <w:right w:val="none" w:sz="0" w:space="0" w:color="auto"/>
                              </w:divBdr>
                            </w:div>
                            <w:div w:id="1698313574">
                              <w:marLeft w:val="0"/>
                              <w:marRight w:val="0"/>
                              <w:marTop w:val="0"/>
                              <w:marBottom w:val="0"/>
                              <w:divBdr>
                                <w:top w:val="none" w:sz="0" w:space="0" w:color="auto"/>
                                <w:left w:val="none" w:sz="0" w:space="0" w:color="auto"/>
                                <w:bottom w:val="none" w:sz="0" w:space="0" w:color="auto"/>
                                <w:right w:val="none" w:sz="0" w:space="0" w:color="auto"/>
                              </w:divBdr>
                            </w:div>
                            <w:div w:id="507259466">
                              <w:marLeft w:val="0"/>
                              <w:marRight w:val="0"/>
                              <w:marTop w:val="0"/>
                              <w:marBottom w:val="0"/>
                              <w:divBdr>
                                <w:top w:val="none" w:sz="0" w:space="0" w:color="auto"/>
                                <w:left w:val="none" w:sz="0" w:space="0" w:color="auto"/>
                                <w:bottom w:val="none" w:sz="0" w:space="0" w:color="auto"/>
                                <w:right w:val="none" w:sz="0" w:space="0" w:color="auto"/>
                              </w:divBdr>
                            </w:div>
                            <w:div w:id="1580867334">
                              <w:marLeft w:val="0"/>
                              <w:marRight w:val="0"/>
                              <w:marTop w:val="0"/>
                              <w:marBottom w:val="0"/>
                              <w:divBdr>
                                <w:top w:val="none" w:sz="0" w:space="0" w:color="auto"/>
                                <w:left w:val="none" w:sz="0" w:space="0" w:color="auto"/>
                                <w:bottom w:val="none" w:sz="0" w:space="0" w:color="auto"/>
                                <w:right w:val="none" w:sz="0" w:space="0" w:color="auto"/>
                              </w:divBdr>
                            </w:div>
                            <w:div w:id="789930494">
                              <w:marLeft w:val="0"/>
                              <w:marRight w:val="0"/>
                              <w:marTop w:val="0"/>
                              <w:marBottom w:val="0"/>
                              <w:divBdr>
                                <w:top w:val="none" w:sz="0" w:space="0" w:color="auto"/>
                                <w:left w:val="none" w:sz="0" w:space="0" w:color="auto"/>
                                <w:bottom w:val="none" w:sz="0" w:space="0" w:color="auto"/>
                                <w:right w:val="none" w:sz="0" w:space="0" w:color="auto"/>
                              </w:divBdr>
                            </w:div>
                            <w:div w:id="90317000">
                              <w:marLeft w:val="0"/>
                              <w:marRight w:val="0"/>
                              <w:marTop w:val="0"/>
                              <w:marBottom w:val="0"/>
                              <w:divBdr>
                                <w:top w:val="none" w:sz="0" w:space="0" w:color="auto"/>
                                <w:left w:val="none" w:sz="0" w:space="0" w:color="auto"/>
                                <w:bottom w:val="none" w:sz="0" w:space="0" w:color="auto"/>
                                <w:right w:val="none" w:sz="0" w:space="0" w:color="auto"/>
                              </w:divBdr>
                            </w:div>
                            <w:div w:id="676344834">
                              <w:marLeft w:val="0"/>
                              <w:marRight w:val="0"/>
                              <w:marTop w:val="0"/>
                              <w:marBottom w:val="0"/>
                              <w:divBdr>
                                <w:top w:val="none" w:sz="0" w:space="0" w:color="auto"/>
                                <w:left w:val="none" w:sz="0" w:space="0" w:color="auto"/>
                                <w:bottom w:val="none" w:sz="0" w:space="0" w:color="auto"/>
                                <w:right w:val="none" w:sz="0" w:space="0" w:color="auto"/>
                              </w:divBdr>
                            </w:div>
                            <w:div w:id="1397510650">
                              <w:marLeft w:val="0"/>
                              <w:marRight w:val="0"/>
                              <w:marTop w:val="0"/>
                              <w:marBottom w:val="0"/>
                              <w:divBdr>
                                <w:top w:val="none" w:sz="0" w:space="0" w:color="auto"/>
                                <w:left w:val="none" w:sz="0" w:space="0" w:color="auto"/>
                                <w:bottom w:val="none" w:sz="0" w:space="0" w:color="auto"/>
                                <w:right w:val="none" w:sz="0" w:space="0" w:color="auto"/>
                              </w:divBdr>
                            </w:div>
                            <w:div w:id="353070708">
                              <w:marLeft w:val="0"/>
                              <w:marRight w:val="0"/>
                              <w:marTop w:val="0"/>
                              <w:marBottom w:val="0"/>
                              <w:divBdr>
                                <w:top w:val="none" w:sz="0" w:space="0" w:color="auto"/>
                                <w:left w:val="none" w:sz="0" w:space="0" w:color="auto"/>
                                <w:bottom w:val="none" w:sz="0" w:space="0" w:color="auto"/>
                                <w:right w:val="none" w:sz="0" w:space="0" w:color="auto"/>
                              </w:divBdr>
                            </w:div>
                            <w:div w:id="142433265">
                              <w:marLeft w:val="0"/>
                              <w:marRight w:val="0"/>
                              <w:marTop w:val="0"/>
                              <w:marBottom w:val="0"/>
                              <w:divBdr>
                                <w:top w:val="none" w:sz="0" w:space="0" w:color="auto"/>
                                <w:left w:val="none" w:sz="0" w:space="0" w:color="auto"/>
                                <w:bottom w:val="none" w:sz="0" w:space="0" w:color="auto"/>
                                <w:right w:val="none" w:sz="0" w:space="0" w:color="auto"/>
                              </w:divBdr>
                            </w:div>
                            <w:div w:id="1304458893">
                              <w:marLeft w:val="0"/>
                              <w:marRight w:val="0"/>
                              <w:marTop w:val="0"/>
                              <w:marBottom w:val="0"/>
                              <w:divBdr>
                                <w:top w:val="none" w:sz="0" w:space="0" w:color="auto"/>
                                <w:left w:val="none" w:sz="0" w:space="0" w:color="auto"/>
                                <w:bottom w:val="none" w:sz="0" w:space="0" w:color="auto"/>
                                <w:right w:val="none" w:sz="0" w:space="0" w:color="auto"/>
                              </w:divBdr>
                            </w:div>
                            <w:div w:id="909079881">
                              <w:marLeft w:val="0"/>
                              <w:marRight w:val="0"/>
                              <w:marTop w:val="0"/>
                              <w:marBottom w:val="0"/>
                              <w:divBdr>
                                <w:top w:val="none" w:sz="0" w:space="0" w:color="auto"/>
                                <w:left w:val="none" w:sz="0" w:space="0" w:color="auto"/>
                                <w:bottom w:val="none" w:sz="0" w:space="0" w:color="auto"/>
                                <w:right w:val="none" w:sz="0" w:space="0" w:color="auto"/>
                              </w:divBdr>
                            </w:div>
                            <w:div w:id="236330834">
                              <w:marLeft w:val="0"/>
                              <w:marRight w:val="0"/>
                              <w:marTop w:val="0"/>
                              <w:marBottom w:val="0"/>
                              <w:divBdr>
                                <w:top w:val="none" w:sz="0" w:space="0" w:color="auto"/>
                                <w:left w:val="none" w:sz="0" w:space="0" w:color="auto"/>
                                <w:bottom w:val="none" w:sz="0" w:space="0" w:color="auto"/>
                                <w:right w:val="none" w:sz="0" w:space="0" w:color="auto"/>
                              </w:divBdr>
                            </w:div>
                            <w:div w:id="674916041">
                              <w:marLeft w:val="0"/>
                              <w:marRight w:val="0"/>
                              <w:marTop w:val="0"/>
                              <w:marBottom w:val="0"/>
                              <w:divBdr>
                                <w:top w:val="none" w:sz="0" w:space="0" w:color="auto"/>
                                <w:left w:val="none" w:sz="0" w:space="0" w:color="auto"/>
                                <w:bottom w:val="none" w:sz="0" w:space="0" w:color="auto"/>
                                <w:right w:val="none" w:sz="0" w:space="0" w:color="auto"/>
                              </w:divBdr>
                            </w:div>
                            <w:div w:id="1224948242">
                              <w:marLeft w:val="0"/>
                              <w:marRight w:val="0"/>
                              <w:marTop w:val="0"/>
                              <w:marBottom w:val="0"/>
                              <w:divBdr>
                                <w:top w:val="none" w:sz="0" w:space="0" w:color="auto"/>
                                <w:left w:val="none" w:sz="0" w:space="0" w:color="auto"/>
                                <w:bottom w:val="none" w:sz="0" w:space="0" w:color="auto"/>
                                <w:right w:val="none" w:sz="0" w:space="0" w:color="auto"/>
                              </w:divBdr>
                            </w:div>
                            <w:div w:id="1456673794">
                              <w:marLeft w:val="0"/>
                              <w:marRight w:val="0"/>
                              <w:marTop w:val="0"/>
                              <w:marBottom w:val="0"/>
                              <w:divBdr>
                                <w:top w:val="none" w:sz="0" w:space="0" w:color="auto"/>
                                <w:left w:val="none" w:sz="0" w:space="0" w:color="auto"/>
                                <w:bottom w:val="none" w:sz="0" w:space="0" w:color="auto"/>
                                <w:right w:val="none" w:sz="0" w:space="0" w:color="auto"/>
                              </w:divBdr>
                            </w:div>
                            <w:div w:id="797452210">
                              <w:marLeft w:val="0"/>
                              <w:marRight w:val="0"/>
                              <w:marTop w:val="0"/>
                              <w:marBottom w:val="0"/>
                              <w:divBdr>
                                <w:top w:val="none" w:sz="0" w:space="0" w:color="auto"/>
                                <w:left w:val="none" w:sz="0" w:space="0" w:color="auto"/>
                                <w:bottom w:val="none" w:sz="0" w:space="0" w:color="auto"/>
                                <w:right w:val="none" w:sz="0" w:space="0" w:color="auto"/>
                              </w:divBdr>
                            </w:div>
                            <w:div w:id="2063409501">
                              <w:marLeft w:val="0"/>
                              <w:marRight w:val="0"/>
                              <w:marTop w:val="0"/>
                              <w:marBottom w:val="0"/>
                              <w:divBdr>
                                <w:top w:val="none" w:sz="0" w:space="0" w:color="auto"/>
                                <w:left w:val="none" w:sz="0" w:space="0" w:color="auto"/>
                                <w:bottom w:val="none" w:sz="0" w:space="0" w:color="auto"/>
                                <w:right w:val="none" w:sz="0" w:space="0" w:color="auto"/>
                              </w:divBdr>
                            </w:div>
                            <w:div w:id="2106683468">
                              <w:marLeft w:val="0"/>
                              <w:marRight w:val="0"/>
                              <w:marTop w:val="0"/>
                              <w:marBottom w:val="0"/>
                              <w:divBdr>
                                <w:top w:val="none" w:sz="0" w:space="0" w:color="auto"/>
                                <w:left w:val="none" w:sz="0" w:space="0" w:color="auto"/>
                                <w:bottom w:val="none" w:sz="0" w:space="0" w:color="auto"/>
                                <w:right w:val="none" w:sz="0" w:space="0" w:color="auto"/>
                              </w:divBdr>
                            </w:div>
                            <w:div w:id="1281105421">
                              <w:marLeft w:val="0"/>
                              <w:marRight w:val="0"/>
                              <w:marTop w:val="0"/>
                              <w:marBottom w:val="0"/>
                              <w:divBdr>
                                <w:top w:val="none" w:sz="0" w:space="0" w:color="auto"/>
                                <w:left w:val="none" w:sz="0" w:space="0" w:color="auto"/>
                                <w:bottom w:val="none" w:sz="0" w:space="0" w:color="auto"/>
                                <w:right w:val="none" w:sz="0" w:space="0" w:color="auto"/>
                              </w:divBdr>
                            </w:div>
                            <w:div w:id="1968078473">
                              <w:marLeft w:val="0"/>
                              <w:marRight w:val="0"/>
                              <w:marTop w:val="0"/>
                              <w:marBottom w:val="0"/>
                              <w:divBdr>
                                <w:top w:val="none" w:sz="0" w:space="0" w:color="auto"/>
                                <w:left w:val="none" w:sz="0" w:space="0" w:color="auto"/>
                                <w:bottom w:val="none" w:sz="0" w:space="0" w:color="auto"/>
                                <w:right w:val="none" w:sz="0" w:space="0" w:color="auto"/>
                              </w:divBdr>
                            </w:div>
                            <w:div w:id="2010477975">
                              <w:marLeft w:val="0"/>
                              <w:marRight w:val="0"/>
                              <w:marTop w:val="0"/>
                              <w:marBottom w:val="0"/>
                              <w:divBdr>
                                <w:top w:val="none" w:sz="0" w:space="0" w:color="auto"/>
                                <w:left w:val="none" w:sz="0" w:space="0" w:color="auto"/>
                                <w:bottom w:val="none" w:sz="0" w:space="0" w:color="auto"/>
                                <w:right w:val="none" w:sz="0" w:space="0" w:color="auto"/>
                              </w:divBdr>
                            </w:div>
                            <w:div w:id="1354113375">
                              <w:marLeft w:val="0"/>
                              <w:marRight w:val="0"/>
                              <w:marTop w:val="0"/>
                              <w:marBottom w:val="0"/>
                              <w:divBdr>
                                <w:top w:val="none" w:sz="0" w:space="0" w:color="auto"/>
                                <w:left w:val="none" w:sz="0" w:space="0" w:color="auto"/>
                                <w:bottom w:val="none" w:sz="0" w:space="0" w:color="auto"/>
                                <w:right w:val="none" w:sz="0" w:space="0" w:color="auto"/>
                              </w:divBdr>
                            </w:div>
                            <w:div w:id="1353217304">
                              <w:marLeft w:val="0"/>
                              <w:marRight w:val="0"/>
                              <w:marTop w:val="0"/>
                              <w:marBottom w:val="0"/>
                              <w:divBdr>
                                <w:top w:val="none" w:sz="0" w:space="0" w:color="auto"/>
                                <w:left w:val="none" w:sz="0" w:space="0" w:color="auto"/>
                                <w:bottom w:val="none" w:sz="0" w:space="0" w:color="auto"/>
                                <w:right w:val="none" w:sz="0" w:space="0" w:color="auto"/>
                              </w:divBdr>
                            </w:div>
                            <w:div w:id="1321540621">
                              <w:marLeft w:val="0"/>
                              <w:marRight w:val="0"/>
                              <w:marTop w:val="0"/>
                              <w:marBottom w:val="0"/>
                              <w:divBdr>
                                <w:top w:val="none" w:sz="0" w:space="0" w:color="auto"/>
                                <w:left w:val="none" w:sz="0" w:space="0" w:color="auto"/>
                                <w:bottom w:val="none" w:sz="0" w:space="0" w:color="auto"/>
                                <w:right w:val="none" w:sz="0" w:space="0" w:color="auto"/>
                              </w:divBdr>
                            </w:div>
                            <w:div w:id="859509788">
                              <w:marLeft w:val="0"/>
                              <w:marRight w:val="0"/>
                              <w:marTop w:val="0"/>
                              <w:marBottom w:val="0"/>
                              <w:divBdr>
                                <w:top w:val="none" w:sz="0" w:space="0" w:color="auto"/>
                                <w:left w:val="none" w:sz="0" w:space="0" w:color="auto"/>
                                <w:bottom w:val="none" w:sz="0" w:space="0" w:color="auto"/>
                                <w:right w:val="none" w:sz="0" w:space="0" w:color="auto"/>
                              </w:divBdr>
                            </w:div>
                            <w:div w:id="341785516">
                              <w:marLeft w:val="0"/>
                              <w:marRight w:val="0"/>
                              <w:marTop w:val="0"/>
                              <w:marBottom w:val="0"/>
                              <w:divBdr>
                                <w:top w:val="none" w:sz="0" w:space="0" w:color="auto"/>
                                <w:left w:val="none" w:sz="0" w:space="0" w:color="auto"/>
                                <w:bottom w:val="none" w:sz="0" w:space="0" w:color="auto"/>
                                <w:right w:val="none" w:sz="0" w:space="0" w:color="auto"/>
                              </w:divBdr>
                            </w:div>
                            <w:div w:id="1602755708">
                              <w:marLeft w:val="0"/>
                              <w:marRight w:val="0"/>
                              <w:marTop w:val="0"/>
                              <w:marBottom w:val="0"/>
                              <w:divBdr>
                                <w:top w:val="none" w:sz="0" w:space="0" w:color="auto"/>
                                <w:left w:val="none" w:sz="0" w:space="0" w:color="auto"/>
                                <w:bottom w:val="none" w:sz="0" w:space="0" w:color="auto"/>
                                <w:right w:val="none" w:sz="0" w:space="0" w:color="auto"/>
                              </w:divBdr>
                            </w:div>
                            <w:div w:id="1117721718">
                              <w:marLeft w:val="0"/>
                              <w:marRight w:val="0"/>
                              <w:marTop w:val="0"/>
                              <w:marBottom w:val="0"/>
                              <w:divBdr>
                                <w:top w:val="none" w:sz="0" w:space="0" w:color="auto"/>
                                <w:left w:val="none" w:sz="0" w:space="0" w:color="auto"/>
                                <w:bottom w:val="none" w:sz="0" w:space="0" w:color="auto"/>
                                <w:right w:val="none" w:sz="0" w:space="0" w:color="auto"/>
                              </w:divBdr>
                            </w:div>
                            <w:div w:id="2036998920">
                              <w:marLeft w:val="0"/>
                              <w:marRight w:val="0"/>
                              <w:marTop w:val="0"/>
                              <w:marBottom w:val="0"/>
                              <w:divBdr>
                                <w:top w:val="none" w:sz="0" w:space="0" w:color="auto"/>
                                <w:left w:val="none" w:sz="0" w:space="0" w:color="auto"/>
                                <w:bottom w:val="none" w:sz="0" w:space="0" w:color="auto"/>
                                <w:right w:val="none" w:sz="0" w:space="0" w:color="auto"/>
                              </w:divBdr>
                            </w:div>
                            <w:div w:id="2106000631">
                              <w:marLeft w:val="0"/>
                              <w:marRight w:val="0"/>
                              <w:marTop w:val="0"/>
                              <w:marBottom w:val="0"/>
                              <w:divBdr>
                                <w:top w:val="none" w:sz="0" w:space="0" w:color="auto"/>
                                <w:left w:val="none" w:sz="0" w:space="0" w:color="auto"/>
                                <w:bottom w:val="none" w:sz="0" w:space="0" w:color="auto"/>
                                <w:right w:val="none" w:sz="0" w:space="0" w:color="auto"/>
                              </w:divBdr>
                            </w:div>
                            <w:div w:id="33504431">
                              <w:marLeft w:val="0"/>
                              <w:marRight w:val="0"/>
                              <w:marTop w:val="0"/>
                              <w:marBottom w:val="0"/>
                              <w:divBdr>
                                <w:top w:val="none" w:sz="0" w:space="0" w:color="auto"/>
                                <w:left w:val="none" w:sz="0" w:space="0" w:color="auto"/>
                                <w:bottom w:val="none" w:sz="0" w:space="0" w:color="auto"/>
                                <w:right w:val="none" w:sz="0" w:space="0" w:color="auto"/>
                              </w:divBdr>
                            </w:div>
                            <w:div w:id="280307238">
                              <w:marLeft w:val="0"/>
                              <w:marRight w:val="0"/>
                              <w:marTop w:val="0"/>
                              <w:marBottom w:val="0"/>
                              <w:divBdr>
                                <w:top w:val="none" w:sz="0" w:space="0" w:color="auto"/>
                                <w:left w:val="none" w:sz="0" w:space="0" w:color="auto"/>
                                <w:bottom w:val="none" w:sz="0" w:space="0" w:color="auto"/>
                                <w:right w:val="none" w:sz="0" w:space="0" w:color="auto"/>
                              </w:divBdr>
                            </w:div>
                            <w:div w:id="227570102">
                              <w:marLeft w:val="0"/>
                              <w:marRight w:val="0"/>
                              <w:marTop w:val="0"/>
                              <w:marBottom w:val="0"/>
                              <w:divBdr>
                                <w:top w:val="none" w:sz="0" w:space="0" w:color="auto"/>
                                <w:left w:val="none" w:sz="0" w:space="0" w:color="auto"/>
                                <w:bottom w:val="none" w:sz="0" w:space="0" w:color="auto"/>
                                <w:right w:val="none" w:sz="0" w:space="0" w:color="auto"/>
                              </w:divBdr>
                            </w:div>
                            <w:div w:id="2092386635">
                              <w:marLeft w:val="0"/>
                              <w:marRight w:val="0"/>
                              <w:marTop w:val="0"/>
                              <w:marBottom w:val="0"/>
                              <w:divBdr>
                                <w:top w:val="none" w:sz="0" w:space="0" w:color="auto"/>
                                <w:left w:val="none" w:sz="0" w:space="0" w:color="auto"/>
                                <w:bottom w:val="none" w:sz="0" w:space="0" w:color="auto"/>
                                <w:right w:val="none" w:sz="0" w:space="0" w:color="auto"/>
                              </w:divBdr>
                            </w:div>
                            <w:div w:id="1541090725">
                              <w:marLeft w:val="0"/>
                              <w:marRight w:val="0"/>
                              <w:marTop w:val="0"/>
                              <w:marBottom w:val="0"/>
                              <w:divBdr>
                                <w:top w:val="none" w:sz="0" w:space="0" w:color="auto"/>
                                <w:left w:val="none" w:sz="0" w:space="0" w:color="auto"/>
                                <w:bottom w:val="none" w:sz="0" w:space="0" w:color="auto"/>
                                <w:right w:val="none" w:sz="0" w:space="0" w:color="auto"/>
                              </w:divBdr>
                            </w:div>
                            <w:div w:id="935089794">
                              <w:marLeft w:val="0"/>
                              <w:marRight w:val="0"/>
                              <w:marTop w:val="0"/>
                              <w:marBottom w:val="0"/>
                              <w:divBdr>
                                <w:top w:val="none" w:sz="0" w:space="0" w:color="auto"/>
                                <w:left w:val="none" w:sz="0" w:space="0" w:color="auto"/>
                                <w:bottom w:val="none" w:sz="0" w:space="0" w:color="auto"/>
                                <w:right w:val="none" w:sz="0" w:space="0" w:color="auto"/>
                              </w:divBdr>
                            </w:div>
                            <w:div w:id="1300307916">
                              <w:marLeft w:val="0"/>
                              <w:marRight w:val="0"/>
                              <w:marTop w:val="0"/>
                              <w:marBottom w:val="0"/>
                              <w:divBdr>
                                <w:top w:val="none" w:sz="0" w:space="0" w:color="auto"/>
                                <w:left w:val="none" w:sz="0" w:space="0" w:color="auto"/>
                                <w:bottom w:val="none" w:sz="0" w:space="0" w:color="auto"/>
                                <w:right w:val="none" w:sz="0" w:space="0" w:color="auto"/>
                              </w:divBdr>
                            </w:div>
                            <w:div w:id="1572501184">
                              <w:marLeft w:val="0"/>
                              <w:marRight w:val="0"/>
                              <w:marTop w:val="0"/>
                              <w:marBottom w:val="0"/>
                              <w:divBdr>
                                <w:top w:val="none" w:sz="0" w:space="0" w:color="auto"/>
                                <w:left w:val="none" w:sz="0" w:space="0" w:color="auto"/>
                                <w:bottom w:val="none" w:sz="0" w:space="0" w:color="auto"/>
                                <w:right w:val="none" w:sz="0" w:space="0" w:color="auto"/>
                              </w:divBdr>
                            </w:div>
                            <w:div w:id="1397509252">
                              <w:marLeft w:val="0"/>
                              <w:marRight w:val="0"/>
                              <w:marTop w:val="0"/>
                              <w:marBottom w:val="0"/>
                              <w:divBdr>
                                <w:top w:val="none" w:sz="0" w:space="0" w:color="auto"/>
                                <w:left w:val="none" w:sz="0" w:space="0" w:color="auto"/>
                                <w:bottom w:val="none" w:sz="0" w:space="0" w:color="auto"/>
                                <w:right w:val="none" w:sz="0" w:space="0" w:color="auto"/>
                              </w:divBdr>
                            </w:div>
                            <w:div w:id="348529721">
                              <w:marLeft w:val="0"/>
                              <w:marRight w:val="0"/>
                              <w:marTop w:val="0"/>
                              <w:marBottom w:val="0"/>
                              <w:divBdr>
                                <w:top w:val="none" w:sz="0" w:space="0" w:color="auto"/>
                                <w:left w:val="none" w:sz="0" w:space="0" w:color="auto"/>
                                <w:bottom w:val="none" w:sz="0" w:space="0" w:color="auto"/>
                                <w:right w:val="none" w:sz="0" w:space="0" w:color="auto"/>
                              </w:divBdr>
                            </w:div>
                            <w:div w:id="731081826">
                              <w:marLeft w:val="0"/>
                              <w:marRight w:val="0"/>
                              <w:marTop w:val="0"/>
                              <w:marBottom w:val="0"/>
                              <w:divBdr>
                                <w:top w:val="none" w:sz="0" w:space="0" w:color="auto"/>
                                <w:left w:val="none" w:sz="0" w:space="0" w:color="auto"/>
                                <w:bottom w:val="none" w:sz="0" w:space="0" w:color="auto"/>
                                <w:right w:val="none" w:sz="0" w:space="0" w:color="auto"/>
                              </w:divBdr>
                            </w:div>
                            <w:div w:id="526914286">
                              <w:marLeft w:val="0"/>
                              <w:marRight w:val="0"/>
                              <w:marTop w:val="0"/>
                              <w:marBottom w:val="0"/>
                              <w:divBdr>
                                <w:top w:val="none" w:sz="0" w:space="0" w:color="auto"/>
                                <w:left w:val="none" w:sz="0" w:space="0" w:color="auto"/>
                                <w:bottom w:val="none" w:sz="0" w:space="0" w:color="auto"/>
                                <w:right w:val="none" w:sz="0" w:space="0" w:color="auto"/>
                              </w:divBdr>
                            </w:div>
                            <w:div w:id="823664822">
                              <w:marLeft w:val="0"/>
                              <w:marRight w:val="0"/>
                              <w:marTop w:val="0"/>
                              <w:marBottom w:val="0"/>
                              <w:divBdr>
                                <w:top w:val="none" w:sz="0" w:space="0" w:color="auto"/>
                                <w:left w:val="none" w:sz="0" w:space="0" w:color="auto"/>
                                <w:bottom w:val="none" w:sz="0" w:space="0" w:color="auto"/>
                                <w:right w:val="none" w:sz="0" w:space="0" w:color="auto"/>
                              </w:divBdr>
                            </w:div>
                            <w:div w:id="1926568059">
                              <w:marLeft w:val="0"/>
                              <w:marRight w:val="0"/>
                              <w:marTop w:val="0"/>
                              <w:marBottom w:val="0"/>
                              <w:divBdr>
                                <w:top w:val="none" w:sz="0" w:space="0" w:color="auto"/>
                                <w:left w:val="none" w:sz="0" w:space="0" w:color="auto"/>
                                <w:bottom w:val="none" w:sz="0" w:space="0" w:color="auto"/>
                                <w:right w:val="none" w:sz="0" w:space="0" w:color="auto"/>
                              </w:divBdr>
                            </w:div>
                            <w:div w:id="1159924380">
                              <w:marLeft w:val="0"/>
                              <w:marRight w:val="0"/>
                              <w:marTop w:val="0"/>
                              <w:marBottom w:val="0"/>
                              <w:divBdr>
                                <w:top w:val="none" w:sz="0" w:space="0" w:color="auto"/>
                                <w:left w:val="none" w:sz="0" w:space="0" w:color="auto"/>
                                <w:bottom w:val="none" w:sz="0" w:space="0" w:color="auto"/>
                                <w:right w:val="none" w:sz="0" w:space="0" w:color="auto"/>
                              </w:divBdr>
                            </w:div>
                            <w:div w:id="72822367">
                              <w:marLeft w:val="0"/>
                              <w:marRight w:val="0"/>
                              <w:marTop w:val="0"/>
                              <w:marBottom w:val="0"/>
                              <w:divBdr>
                                <w:top w:val="none" w:sz="0" w:space="0" w:color="auto"/>
                                <w:left w:val="none" w:sz="0" w:space="0" w:color="auto"/>
                                <w:bottom w:val="none" w:sz="0" w:space="0" w:color="auto"/>
                                <w:right w:val="none" w:sz="0" w:space="0" w:color="auto"/>
                              </w:divBdr>
                            </w:div>
                            <w:div w:id="1991059321">
                              <w:marLeft w:val="0"/>
                              <w:marRight w:val="0"/>
                              <w:marTop w:val="0"/>
                              <w:marBottom w:val="0"/>
                              <w:divBdr>
                                <w:top w:val="none" w:sz="0" w:space="0" w:color="auto"/>
                                <w:left w:val="none" w:sz="0" w:space="0" w:color="auto"/>
                                <w:bottom w:val="none" w:sz="0" w:space="0" w:color="auto"/>
                                <w:right w:val="none" w:sz="0" w:space="0" w:color="auto"/>
                              </w:divBdr>
                            </w:div>
                            <w:div w:id="1918129343">
                              <w:marLeft w:val="0"/>
                              <w:marRight w:val="0"/>
                              <w:marTop w:val="0"/>
                              <w:marBottom w:val="0"/>
                              <w:divBdr>
                                <w:top w:val="none" w:sz="0" w:space="0" w:color="auto"/>
                                <w:left w:val="none" w:sz="0" w:space="0" w:color="auto"/>
                                <w:bottom w:val="none" w:sz="0" w:space="0" w:color="auto"/>
                                <w:right w:val="none" w:sz="0" w:space="0" w:color="auto"/>
                              </w:divBdr>
                            </w:div>
                            <w:div w:id="1343968888">
                              <w:marLeft w:val="0"/>
                              <w:marRight w:val="0"/>
                              <w:marTop w:val="0"/>
                              <w:marBottom w:val="0"/>
                              <w:divBdr>
                                <w:top w:val="none" w:sz="0" w:space="0" w:color="auto"/>
                                <w:left w:val="none" w:sz="0" w:space="0" w:color="auto"/>
                                <w:bottom w:val="none" w:sz="0" w:space="0" w:color="auto"/>
                                <w:right w:val="none" w:sz="0" w:space="0" w:color="auto"/>
                              </w:divBdr>
                            </w:div>
                            <w:div w:id="1750736130">
                              <w:marLeft w:val="0"/>
                              <w:marRight w:val="0"/>
                              <w:marTop w:val="0"/>
                              <w:marBottom w:val="0"/>
                              <w:divBdr>
                                <w:top w:val="none" w:sz="0" w:space="0" w:color="auto"/>
                                <w:left w:val="none" w:sz="0" w:space="0" w:color="auto"/>
                                <w:bottom w:val="none" w:sz="0" w:space="0" w:color="auto"/>
                                <w:right w:val="none" w:sz="0" w:space="0" w:color="auto"/>
                              </w:divBdr>
                            </w:div>
                            <w:div w:id="1866479128">
                              <w:marLeft w:val="0"/>
                              <w:marRight w:val="0"/>
                              <w:marTop w:val="0"/>
                              <w:marBottom w:val="0"/>
                              <w:divBdr>
                                <w:top w:val="none" w:sz="0" w:space="0" w:color="auto"/>
                                <w:left w:val="none" w:sz="0" w:space="0" w:color="auto"/>
                                <w:bottom w:val="none" w:sz="0" w:space="0" w:color="auto"/>
                                <w:right w:val="none" w:sz="0" w:space="0" w:color="auto"/>
                              </w:divBdr>
                            </w:div>
                            <w:div w:id="1231422528">
                              <w:marLeft w:val="0"/>
                              <w:marRight w:val="0"/>
                              <w:marTop w:val="0"/>
                              <w:marBottom w:val="0"/>
                              <w:divBdr>
                                <w:top w:val="none" w:sz="0" w:space="0" w:color="auto"/>
                                <w:left w:val="none" w:sz="0" w:space="0" w:color="auto"/>
                                <w:bottom w:val="none" w:sz="0" w:space="0" w:color="auto"/>
                                <w:right w:val="none" w:sz="0" w:space="0" w:color="auto"/>
                              </w:divBdr>
                            </w:div>
                            <w:div w:id="127479202">
                              <w:marLeft w:val="0"/>
                              <w:marRight w:val="0"/>
                              <w:marTop w:val="0"/>
                              <w:marBottom w:val="0"/>
                              <w:divBdr>
                                <w:top w:val="none" w:sz="0" w:space="0" w:color="auto"/>
                                <w:left w:val="none" w:sz="0" w:space="0" w:color="auto"/>
                                <w:bottom w:val="none" w:sz="0" w:space="0" w:color="auto"/>
                                <w:right w:val="none" w:sz="0" w:space="0" w:color="auto"/>
                              </w:divBdr>
                            </w:div>
                            <w:div w:id="676925521">
                              <w:marLeft w:val="0"/>
                              <w:marRight w:val="0"/>
                              <w:marTop w:val="0"/>
                              <w:marBottom w:val="0"/>
                              <w:divBdr>
                                <w:top w:val="none" w:sz="0" w:space="0" w:color="auto"/>
                                <w:left w:val="none" w:sz="0" w:space="0" w:color="auto"/>
                                <w:bottom w:val="none" w:sz="0" w:space="0" w:color="auto"/>
                                <w:right w:val="none" w:sz="0" w:space="0" w:color="auto"/>
                              </w:divBdr>
                            </w:div>
                            <w:div w:id="2106413713">
                              <w:marLeft w:val="0"/>
                              <w:marRight w:val="0"/>
                              <w:marTop w:val="0"/>
                              <w:marBottom w:val="0"/>
                              <w:divBdr>
                                <w:top w:val="none" w:sz="0" w:space="0" w:color="auto"/>
                                <w:left w:val="none" w:sz="0" w:space="0" w:color="auto"/>
                                <w:bottom w:val="none" w:sz="0" w:space="0" w:color="auto"/>
                                <w:right w:val="none" w:sz="0" w:space="0" w:color="auto"/>
                              </w:divBdr>
                            </w:div>
                            <w:div w:id="894464042">
                              <w:marLeft w:val="0"/>
                              <w:marRight w:val="0"/>
                              <w:marTop w:val="0"/>
                              <w:marBottom w:val="0"/>
                              <w:divBdr>
                                <w:top w:val="none" w:sz="0" w:space="0" w:color="auto"/>
                                <w:left w:val="none" w:sz="0" w:space="0" w:color="auto"/>
                                <w:bottom w:val="none" w:sz="0" w:space="0" w:color="auto"/>
                                <w:right w:val="none" w:sz="0" w:space="0" w:color="auto"/>
                              </w:divBdr>
                            </w:div>
                            <w:div w:id="841239594">
                              <w:marLeft w:val="0"/>
                              <w:marRight w:val="0"/>
                              <w:marTop w:val="0"/>
                              <w:marBottom w:val="0"/>
                              <w:divBdr>
                                <w:top w:val="none" w:sz="0" w:space="0" w:color="auto"/>
                                <w:left w:val="none" w:sz="0" w:space="0" w:color="auto"/>
                                <w:bottom w:val="none" w:sz="0" w:space="0" w:color="auto"/>
                                <w:right w:val="none" w:sz="0" w:space="0" w:color="auto"/>
                              </w:divBdr>
                            </w:div>
                            <w:div w:id="112939403">
                              <w:marLeft w:val="0"/>
                              <w:marRight w:val="0"/>
                              <w:marTop w:val="0"/>
                              <w:marBottom w:val="0"/>
                              <w:divBdr>
                                <w:top w:val="none" w:sz="0" w:space="0" w:color="auto"/>
                                <w:left w:val="none" w:sz="0" w:space="0" w:color="auto"/>
                                <w:bottom w:val="none" w:sz="0" w:space="0" w:color="auto"/>
                                <w:right w:val="none" w:sz="0" w:space="0" w:color="auto"/>
                              </w:divBdr>
                            </w:div>
                            <w:div w:id="1904021334">
                              <w:marLeft w:val="0"/>
                              <w:marRight w:val="0"/>
                              <w:marTop w:val="0"/>
                              <w:marBottom w:val="0"/>
                              <w:divBdr>
                                <w:top w:val="none" w:sz="0" w:space="0" w:color="auto"/>
                                <w:left w:val="none" w:sz="0" w:space="0" w:color="auto"/>
                                <w:bottom w:val="none" w:sz="0" w:space="0" w:color="auto"/>
                                <w:right w:val="none" w:sz="0" w:space="0" w:color="auto"/>
                              </w:divBdr>
                            </w:div>
                            <w:div w:id="1387801609">
                              <w:marLeft w:val="0"/>
                              <w:marRight w:val="0"/>
                              <w:marTop w:val="0"/>
                              <w:marBottom w:val="0"/>
                              <w:divBdr>
                                <w:top w:val="none" w:sz="0" w:space="0" w:color="auto"/>
                                <w:left w:val="none" w:sz="0" w:space="0" w:color="auto"/>
                                <w:bottom w:val="none" w:sz="0" w:space="0" w:color="auto"/>
                                <w:right w:val="none" w:sz="0" w:space="0" w:color="auto"/>
                              </w:divBdr>
                            </w:div>
                            <w:div w:id="1808663371">
                              <w:marLeft w:val="0"/>
                              <w:marRight w:val="0"/>
                              <w:marTop w:val="0"/>
                              <w:marBottom w:val="0"/>
                              <w:divBdr>
                                <w:top w:val="none" w:sz="0" w:space="0" w:color="auto"/>
                                <w:left w:val="none" w:sz="0" w:space="0" w:color="auto"/>
                                <w:bottom w:val="none" w:sz="0" w:space="0" w:color="auto"/>
                                <w:right w:val="none" w:sz="0" w:space="0" w:color="auto"/>
                              </w:divBdr>
                            </w:div>
                            <w:div w:id="1838643152">
                              <w:marLeft w:val="0"/>
                              <w:marRight w:val="0"/>
                              <w:marTop w:val="0"/>
                              <w:marBottom w:val="0"/>
                              <w:divBdr>
                                <w:top w:val="none" w:sz="0" w:space="0" w:color="auto"/>
                                <w:left w:val="none" w:sz="0" w:space="0" w:color="auto"/>
                                <w:bottom w:val="none" w:sz="0" w:space="0" w:color="auto"/>
                                <w:right w:val="none" w:sz="0" w:space="0" w:color="auto"/>
                              </w:divBdr>
                            </w:div>
                            <w:div w:id="543372654">
                              <w:marLeft w:val="0"/>
                              <w:marRight w:val="0"/>
                              <w:marTop w:val="0"/>
                              <w:marBottom w:val="0"/>
                              <w:divBdr>
                                <w:top w:val="none" w:sz="0" w:space="0" w:color="auto"/>
                                <w:left w:val="none" w:sz="0" w:space="0" w:color="auto"/>
                                <w:bottom w:val="none" w:sz="0" w:space="0" w:color="auto"/>
                                <w:right w:val="none" w:sz="0" w:space="0" w:color="auto"/>
                              </w:divBdr>
                            </w:div>
                            <w:div w:id="1691299851">
                              <w:marLeft w:val="0"/>
                              <w:marRight w:val="0"/>
                              <w:marTop w:val="0"/>
                              <w:marBottom w:val="0"/>
                              <w:divBdr>
                                <w:top w:val="none" w:sz="0" w:space="0" w:color="auto"/>
                                <w:left w:val="none" w:sz="0" w:space="0" w:color="auto"/>
                                <w:bottom w:val="none" w:sz="0" w:space="0" w:color="auto"/>
                                <w:right w:val="none" w:sz="0" w:space="0" w:color="auto"/>
                              </w:divBdr>
                            </w:div>
                            <w:div w:id="460614114">
                              <w:marLeft w:val="0"/>
                              <w:marRight w:val="0"/>
                              <w:marTop w:val="0"/>
                              <w:marBottom w:val="0"/>
                              <w:divBdr>
                                <w:top w:val="none" w:sz="0" w:space="0" w:color="auto"/>
                                <w:left w:val="none" w:sz="0" w:space="0" w:color="auto"/>
                                <w:bottom w:val="none" w:sz="0" w:space="0" w:color="auto"/>
                                <w:right w:val="none" w:sz="0" w:space="0" w:color="auto"/>
                              </w:divBdr>
                            </w:div>
                            <w:div w:id="637224157">
                              <w:marLeft w:val="0"/>
                              <w:marRight w:val="0"/>
                              <w:marTop w:val="0"/>
                              <w:marBottom w:val="0"/>
                              <w:divBdr>
                                <w:top w:val="none" w:sz="0" w:space="0" w:color="auto"/>
                                <w:left w:val="none" w:sz="0" w:space="0" w:color="auto"/>
                                <w:bottom w:val="none" w:sz="0" w:space="0" w:color="auto"/>
                                <w:right w:val="none" w:sz="0" w:space="0" w:color="auto"/>
                              </w:divBdr>
                            </w:div>
                            <w:div w:id="1737897600">
                              <w:marLeft w:val="0"/>
                              <w:marRight w:val="0"/>
                              <w:marTop w:val="0"/>
                              <w:marBottom w:val="0"/>
                              <w:divBdr>
                                <w:top w:val="none" w:sz="0" w:space="0" w:color="auto"/>
                                <w:left w:val="none" w:sz="0" w:space="0" w:color="auto"/>
                                <w:bottom w:val="none" w:sz="0" w:space="0" w:color="auto"/>
                                <w:right w:val="none" w:sz="0" w:space="0" w:color="auto"/>
                              </w:divBdr>
                            </w:div>
                            <w:div w:id="1721401200">
                              <w:marLeft w:val="0"/>
                              <w:marRight w:val="0"/>
                              <w:marTop w:val="0"/>
                              <w:marBottom w:val="0"/>
                              <w:divBdr>
                                <w:top w:val="none" w:sz="0" w:space="0" w:color="auto"/>
                                <w:left w:val="none" w:sz="0" w:space="0" w:color="auto"/>
                                <w:bottom w:val="none" w:sz="0" w:space="0" w:color="auto"/>
                                <w:right w:val="none" w:sz="0" w:space="0" w:color="auto"/>
                              </w:divBdr>
                            </w:div>
                            <w:div w:id="702169458">
                              <w:marLeft w:val="0"/>
                              <w:marRight w:val="0"/>
                              <w:marTop w:val="0"/>
                              <w:marBottom w:val="0"/>
                              <w:divBdr>
                                <w:top w:val="none" w:sz="0" w:space="0" w:color="auto"/>
                                <w:left w:val="none" w:sz="0" w:space="0" w:color="auto"/>
                                <w:bottom w:val="none" w:sz="0" w:space="0" w:color="auto"/>
                                <w:right w:val="none" w:sz="0" w:space="0" w:color="auto"/>
                              </w:divBdr>
                            </w:div>
                            <w:div w:id="1471939016">
                              <w:marLeft w:val="0"/>
                              <w:marRight w:val="0"/>
                              <w:marTop w:val="0"/>
                              <w:marBottom w:val="0"/>
                              <w:divBdr>
                                <w:top w:val="none" w:sz="0" w:space="0" w:color="auto"/>
                                <w:left w:val="none" w:sz="0" w:space="0" w:color="auto"/>
                                <w:bottom w:val="none" w:sz="0" w:space="0" w:color="auto"/>
                                <w:right w:val="none" w:sz="0" w:space="0" w:color="auto"/>
                              </w:divBdr>
                            </w:div>
                            <w:div w:id="1686206166">
                              <w:marLeft w:val="0"/>
                              <w:marRight w:val="0"/>
                              <w:marTop w:val="0"/>
                              <w:marBottom w:val="0"/>
                              <w:divBdr>
                                <w:top w:val="none" w:sz="0" w:space="0" w:color="auto"/>
                                <w:left w:val="none" w:sz="0" w:space="0" w:color="auto"/>
                                <w:bottom w:val="none" w:sz="0" w:space="0" w:color="auto"/>
                                <w:right w:val="none" w:sz="0" w:space="0" w:color="auto"/>
                              </w:divBdr>
                            </w:div>
                            <w:div w:id="313796831">
                              <w:marLeft w:val="0"/>
                              <w:marRight w:val="0"/>
                              <w:marTop w:val="0"/>
                              <w:marBottom w:val="0"/>
                              <w:divBdr>
                                <w:top w:val="none" w:sz="0" w:space="0" w:color="auto"/>
                                <w:left w:val="none" w:sz="0" w:space="0" w:color="auto"/>
                                <w:bottom w:val="none" w:sz="0" w:space="0" w:color="auto"/>
                                <w:right w:val="none" w:sz="0" w:space="0" w:color="auto"/>
                              </w:divBdr>
                            </w:div>
                            <w:div w:id="398983829">
                              <w:marLeft w:val="0"/>
                              <w:marRight w:val="0"/>
                              <w:marTop w:val="0"/>
                              <w:marBottom w:val="0"/>
                              <w:divBdr>
                                <w:top w:val="none" w:sz="0" w:space="0" w:color="auto"/>
                                <w:left w:val="none" w:sz="0" w:space="0" w:color="auto"/>
                                <w:bottom w:val="none" w:sz="0" w:space="0" w:color="auto"/>
                                <w:right w:val="none" w:sz="0" w:space="0" w:color="auto"/>
                              </w:divBdr>
                            </w:div>
                            <w:div w:id="573317803">
                              <w:marLeft w:val="0"/>
                              <w:marRight w:val="0"/>
                              <w:marTop w:val="0"/>
                              <w:marBottom w:val="0"/>
                              <w:divBdr>
                                <w:top w:val="none" w:sz="0" w:space="0" w:color="auto"/>
                                <w:left w:val="none" w:sz="0" w:space="0" w:color="auto"/>
                                <w:bottom w:val="none" w:sz="0" w:space="0" w:color="auto"/>
                                <w:right w:val="none" w:sz="0" w:space="0" w:color="auto"/>
                              </w:divBdr>
                            </w:div>
                            <w:div w:id="484013050">
                              <w:marLeft w:val="0"/>
                              <w:marRight w:val="0"/>
                              <w:marTop w:val="0"/>
                              <w:marBottom w:val="0"/>
                              <w:divBdr>
                                <w:top w:val="none" w:sz="0" w:space="0" w:color="auto"/>
                                <w:left w:val="none" w:sz="0" w:space="0" w:color="auto"/>
                                <w:bottom w:val="none" w:sz="0" w:space="0" w:color="auto"/>
                                <w:right w:val="none" w:sz="0" w:space="0" w:color="auto"/>
                              </w:divBdr>
                            </w:div>
                            <w:div w:id="1959532728">
                              <w:marLeft w:val="0"/>
                              <w:marRight w:val="0"/>
                              <w:marTop w:val="0"/>
                              <w:marBottom w:val="0"/>
                              <w:divBdr>
                                <w:top w:val="none" w:sz="0" w:space="0" w:color="auto"/>
                                <w:left w:val="none" w:sz="0" w:space="0" w:color="auto"/>
                                <w:bottom w:val="none" w:sz="0" w:space="0" w:color="auto"/>
                                <w:right w:val="none" w:sz="0" w:space="0" w:color="auto"/>
                              </w:divBdr>
                            </w:div>
                            <w:div w:id="1389761055">
                              <w:marLeft w:val="0"/>
                              <w:marRight w:val="0"/>
                              <w:marTop w:val="0"/>
                              <w:marBottom w:val="0"/>
                              <w:divBdr>
                                <w:top w:val="none" w:sz="0" w:space="0" w:color="auto"/>
                                <w:left w:val="none" w:sz="0" w:space="0" w:color="auto"/>
                                <w:bottom w:val="none" w:sz="0" w:space="0" w:color="auto"/>
                                <w:right w:val="none" w:sz="0" w:space="0" w:color="auto"/>
                              </w:divBdr>
                            </w:div>
                            <w:div w:id="1095203769">
                              <w:marLeft w:val="0"/>
                              <w:marRight w:val="0"/>
                              <w:marTop w:val="0"/>
                              <w:marBottom w:val="0"/>
                              <w:divBdr>
                                <w:top w:val="none" w:sz="0" w:space="0" w:color="auto"/>
                                <w:left w:val="none" w:sz="0" w:space="0" w:color="auto"/>
                                <w:bottom w:val="none" w:sz="0" w:space="0" w:color="auto"/>
                                <w:right w:val="none" w:sz="0" w:space="0" w:color="auto"/>
                              </w:divBdr>
                            </w:div>
                            <w:div w:id="315766734">
                              <w:marLeft w:val="0"/>
                              <w:marRight w:val="0"/>
                              <w:marTop w:val="0"/>
                              <w:marBottom w:val="0"/>
                              <w:divBdr>
                                <w:top w:val="none" w:sz="0" w:space="0" w:color="auto"/>
                                <w:left w:val="none" w:sz="0" w:space="0" w:color="auto"/>
                                <w:bottom w:val="none" w:sz="0" w:space="0" w:color="auto"/>
                                <w:right w:val="none" w:sz="0" w:space="0" w:color="auto"/>
                              </w:divBdr>
                            </w:div>
                            <w:div w:id="1836844445">
                              <w:marLeft w:val="0"/>
                              <w:marRight w:val="0"/>
                              <w:marTop w:val="0"/>
                              <w:marBottom w:val="0"/>
                              <w:divBdr>
                                <w:top w:val="none" w:sz="0" w:space="0" w:color="auto"/>
                                <w:left w:val="none" w:sz="0" w:space="0" w:color="auto"/>
                                <w:bottom w:val="none" w:sz="0" w:space="0" w:color="auto"/>
                                <w:right w:val="none" w:sz="0" w:space="0" w:color="auto"/>
                              </w:divBdr>
                            </w:div>
                            <w:div w:id="1625964123">
                              <w:marLeft w:val="0"/>
                              <w:marRight w:val="0"/>
                              <w:marTop w:val="0"/>
                              <w:marBottom w:val="0"/>
                              <w:divBdr>
                                <w:top w:val="none" w:sz="0" w:space="0" w:color="auto"/>
                                <w:left w:val="none" w:sz="0" w:space="0" w:color="auto"/>
                                <w:bottom w:val="none" w:sz="0" w:space="0" w:color="auto"/>
                                <w:right w:val="none" w:sz="0" w:space="0" w:color="auto"/>
                              </w:divBdr>
                            </w:div>
                            <w:div w:id="1258564987">
                              <w:marLeft w:val="0"/>
                              <w:marRight w:val="0"/>
                              <w:marTop w:val="0"/>
                              <w:marBottom w:val="0"/>
                              <w:divBdr>
                                <w:top w:val="none" w:sz="0" w:space="0" w:color="auto"/>
                                <w:left w:val="none" w:sz="0" w:space="0" w:color="auto"/>
                                <w:bottom w:val="none" w:sz="0" w:space="0" w:color="auto"/>
                                <w:right w:val="none" w:sz="0" w:space="0" w:color="auto"/>
                              </w:divBdr>
                            </w:div>
                            <w:div w:id="1460026015">
                              <w:marLeft w:val="0"/>
                              <w:marRight w:val="0"/>
                              <w:marTop w:val="0"/>
                              <w:marBottom w:val="0"/>
                              <w:divBdr>
                                <w:top w:val="none" w:sz="0" w:space="0" w:color="auto"/>
                                <w:left w:val="none" w:sz="0" w:space="0" w:color="auto"/>
                                <w:bottom w:val="none" w:sz="0" w:space="0" w:color="auto"/>
                                <w:right w:val="none" w:sz="0" w:space="0" w:color="auto"/>
                              </w:divBdr>
                            </w:div>
                            <w:div w:id="2019189884">
                              <w:marLeft w:val="0"/>
                              <w:marRight w:val="0"/>
                              <w:marTop w:val="0"/>
                              <w:marBottom w:val="0"/>
                              <w:divBdr>
                                <w:top w:val="none" w:sz="0" w:space="0" w:color="auto"/>
                                <w:left w:val="none" w:sz="0" w:space="0" w:color="auto"/>
                                <w:bottom w:val="none" w:sz="0" w:space="0" w:color="auto"/>
                                <w:right w:val="none" w:sz="0" w:space="0" w:color="auto"/>
                              </w:divBdr>
                            </w:div>
                            <w:div w:id="387919184">
                              <w:marLeft w:val="0"/>
                              <w:marRight w:val="0"/>
                              <w:marTop w:val="0"/>
                              <w:marBottom w:val="0"/>
                              <w:divBdr>
                                <w:top w:val="none" w:sz="0" w:space="0" w:color="auto"/>
                                <w:left w:val="none" w:sz="0" w:space="0" w:color="auto"/>
                                <w:bottom w:val="none" w:sz="0" w:space="0" w:color="auto"/>
                                <w:right w:val="none" w:sz="0" w:space="0" w:color="auto"/>
                              </w:divBdr>
                            </w:div>
                            <w:div w:id="1708405254">
                              <w:marLeft w:val="0"/>
                              <w:marRight w:val="0"/>
                              <w:marTop w:val="0"/>
                              <w:marBottom w:val="0"/>
                              <w:divBdr>
                                <w:top w:val="none" w:sz="0" w:space="0" w:color="auto"/>
                                <w:left w:val="none" w:sz="0" w:space="0" w:color="auto"/>
                                <w:bottom w:val="none" w:sz="0" w:space="0" w:color="auto"/>
                                <w:right w:val="none" w:sz="0" w:space="0" w:color="auto"/>
                              </w:divBdr>
                            </w:div>
                            <w:div w:id="584071506">
                              <w:marLeft w:val="0"/>
                              <w:marRight w:val="0"/>
                              <w:marTop w:val="0"/>
                              <w:marBottom w:val="0"/>
                              <w:divBdr>
                                <w:top w:val="none" w:sz="0" w:space="0" w:color="auto"/>
                                <w:left w:val="none" w:sz="0" w:space="0" w:color="auto"/>
                                <w:bottom w:val="none" w:sz="0" w:space="0" w:color="auto"/>
                                <w:right w:val="none" w:sz="0" w:space="0" w:color="auto"/>
                              </w:divBdr>
                            </w:div>
                            <w:div w:id="447159935">
                              <w:marLeft w:val="0"/>
                              <w:marRight w:val="0"/>
                              <w:marTop w:val="0"/>
                              <w:marBottom w:val="0"/>
                              <w:divBdr>
                                <w:top w:val="none" w:sz="0" w:space="0" w:color="auto"/>
                                <w:left w:val="none" w:sz="0" w:space="0" w:color="auto"/>
                                <w:bottom w:val="none" w:sz="0" w:space="0" w:color="auto"/>
                                <w:right w:val="none" w:sz="0" w:space="0" w:color="auto"/>
                              </w:divBdr>
                            </w:div>
                            <w:div w:id="71121531">
                              <w:marLeft w:val="0"/>
                              <w:marRight w:val="0"/>
                              <w:marTop w:val="0"/>
                              <w:marBottom w:val="0"/>
                              <w:divBdr>
                                <w:top w:val="none" w:sz="0" w:space="0" w:color="auto"/>
                                <w:left w:val="none" w:sz="0" w:space="0" w:color="auto"/>
                                <w:bottom w:val="none" w:sz="0" w:space="0" w:color="auto"/>
                                <w:right w:val="none" w:sz="0" w:space="0" w:color="auto"/>
                              </w:divBdr>
                            </w:div>
                            <w:div w:id="221984639">
                              <w:marLeft w:val="0"/>
                              <w:marRight w:val="0"/>
                              <w:marTop w:val="0"/>
                              <w:marBottom w:val="0"/>
                              <w:divBdr>
                                <w:top w:val="none" w:sz="0" w:space="0" w:color="auto"/>
                                <w:left w:val="none" w:sz="0" w:space="0" w:color="auto"/>
                                <w:bottom w:val="none" w:sz="0" w:space="0" w:color="auto"/>
                                <w:right w:val="none" w:sz="0" w:space="0" w:color="auto"/>
                              </w:divBdr>
                            </w:div>
                            <w:div w:id="469791536">
                              <w:marLeft w:val="0"/>
                              <w:marRight w:val="0"/>
                              <w:marTop w:val="0"/>
                              <w:marBottom w:val="0"/>
                              <w:divBdr>
                                <w:top w:val="none" w:sz="0" w:space="0" w:color="auto"/>
                                <w:left w:val="none" w:sz="0" w:space="0" w:color="auto"/>
                                <w:bottom w:val="none" w:sz="0" w:space="0" w:color="auto"/>
                                <w:right w:val="none" w:sz="0" w:space="0" w:color="auto"/>
                              </w:divBdr>
                            </w:div>
                            <w:div w:id="445662164">
                              <w:marLeft w:val="0"/>
                              <w:marRight w:val="0"/>
                              <w:marTop w:val="0"/>
                              <w:marBottom w:val="0"/>
                              <w:divBdr>
                                <w:top w:val="none" w:sz="0" w:space="0" w:color="auto"/>
                                <w:left w:val="none" w:sz="0" w:space="0" w:color="auto"/>
                                <w:bottom w:val="none" w:sz="0" w:space="0" w:color="auto"/>
                                <w:right w:val="none" w:sz="0" w:space="0" w:color="auto"/>
                              </w:divBdr>
                            </w:div>
                            <w:div w:id="946355317">
                              <w:marLeft w:val="0"/>
                              <w:marRight w:val="0"/>
                              <w:marTop w:val="0"/>
                              <w:marBottom w:val="0"/>
                              <w:divBdr>
                                <w:top w:val="none" w:sz="0" w:space="0" w:color="auto"/>
                                <w:left w:val="none" w:sz="0" w:space="0" w:color="auto"/>
                                <w:bottom w:val="none" w:sz="0" w:space="0" w:color="auto"/>
                                <w:right w:val="none" w:sz="0" w:space="0" w:color="auto"/>
                              </w:divBdr>
                            </w:div>
                            <w:div w:id="1967275388">
                              <w:marLeft w:val="0"/>
                              <w:marRight w:val="0"/>
                              <w:marTop w:val="0"/>
                              <w:marBottom w:val="0"/>
                              <w:divBdr>
                                <w:top w:val="none" w:sz="0" w:space="0" w:color="auto"/>
                                <w:left w:val="none" w:sz="0" w:space="0" w:color="auto"/>
                                <w:bottom w:val="none" w:sz="0" w:space="0" w:color="auto"/>
                                <w:right w:val="none" w:sz="0" w:space="0" w:color="auto"/>
                              </w:divBdr>
                            </w:div>
                            <w:div w:id="1185708551">
                              <w:marLeft w:val="0"/>
                              <w:marRight w:val="0"/>
                              <w:marTop w:val="0"/>
                              <w:marBottom w:val="0"/>
                              <w:divBdr>
                                <w:top w:val="none" w:sz="0" w:space="0" w:color="auto"/>
                                <w:left w:val="none" w:sz="0" w:space="0" w:color="auto"/>
                                <w:bottom w:val="none" w:sz="0" w:space="0" w:color="auto"/>
                                <w:right w:val="none" w:sz="0" w:space="0" w:color="auto"/>
                              </w:divBdr>
                            </w:div>
                            <w:div w:id="195655904">
                              <w:marLeft w:val="0"/>
                              <w:marRight w:val="0"/>
                              <w:marTop w:val="0"/>
                              <w:marBottom w:val="0"/>
                              <w:divBdr>
                                <w:top w:val="none" w:sz="0" w:space="0" w:color="auto"/>
                                <w:left w:val="none" w:sz="0" w:space="0" w:color="auto"/>
                                <w:bottom w:val="none" w:sz="0" w:space="0" w:color="auto"/>
                                <w:right w:val="none" w:sz="0" w:space="0" w:color="auto"/>
                              </w:divBdr>
                            </w:div>
                            <w:div w:id="1386414266">
                              <w:marLeft w:val="0"/>
                              <w:marRight w:val="0"/>
                              <w:marTop w:val="0"/>
                              <w:marBottom w:val="0"/>
                              <w:divBdr>
                                <w:top w:val="none" w:sz="0" w:space="0" w:color="auto"/>
                                <w:left w:val="none" w:sz="0" w:space="0" w:color="auto"/>
                                <w:bottom w:val="none" w:sz="0" w:space="0" w:color="auto"/>
                                <w:right w:val="none" w:sz="0" w:space="0" w:color="auto"/>
                              </w:divBdr>
                            </w:div>
                            <w:div w:id="1720743919">
                              <w:marLeft w:val="0"/>
                              <w:marRight w:val="0"/>
                              <w:marTop w:val="0"/>
                              <w:marBottom w:val="0"/>
                              <w:divBdr>
                                <w:top w:val="none" w:sz="0" w:space="0" w:color="auto"/>
                                <w:left w:val="none" w:sz="0" w:space="0" w:color="auto"/>
                                <w:bottom w:val="none" w:sz="0" w:space="0" w:color="auto"/>
                                <w:right w:val="none" w:sz="0" w:space="0" w:color="auto"/>
                              </w:divBdr>
                            </w:div>
                            <w:div w:id="1031030162">
                              <w:marLeft w:val="0"/>
                              <w:marRight w:val="0"/>
                              <w:marTop w:val="0"/>
                              <w:marBottom w:val="0"/>
                              <w:divBdr>
                                <w:top w:val="none" w:sz="0" w:space="0" w:color="auto"/>
                                <w:left w:val="none" w:sz="0" w:space="0" w:color="auto"/>
                                <w:bottom w:val="none" w:sz="0" w:space="0" w:color="auto"/>
                                <w:right w:val="none" w:sz="0" w:space="0" w:color="auto"/>
                              </w:divBdr>
                            </w:div>
                            <w:div w:id="347298887">
                              <w:marLeft w:val="0"/>
                              <w:marRight w:val="0"/>
                              <w:marTop w:val="0"/>
                              <w:marBottom w:val="0"/>
                              <w:divBdr>
                                <w:top w:val="none" w:sz="0" w:space="0" w:color="auto"/>
                                <w:left w:val="none" w:sz="0" w:space="0" w:color="auto"/>
                                <w:bottom w:val="none" w:sz="0" w:space="0" w:color="auto"/>
                                <w:right w:val="none" w:sz="0" w:space="0" w:color="auto"/>
                              </w:divBdr>
                            </w:div>
                            <w:div w:id="622536929">
                              <w:marLeft w:val="0"/>
                              <w:marRight w:val="0"/>
                              <w:marTop w:val="0"/>
                              <w:marBottom w:val="0"/>
                              <w:divBdr>
                                <w:top w:val="none" w:sz="0" w:space="0" w:color="auto"/>
                                <w:left w:val="none" w:sz="0" w:space="0" w:color="auto"/>
                                <w:bottom w:val="none" w:sz="0" w:space="0" w:color="auto"/>
                                <w:right w:val="none" w:sz="0" w:space="0" w:color="auto"/>
                              </w:divBdr>
                            </w:div>
                            <w:div w:id="1175219647">
                              <w:marLeft w:val="0"/>
                              <w:marRight w:val="0"/>
                              <w:marTop w:val="0"/>
                              <w:marBottom w:val="0"/>
                              <w:divBdr>
                                <w:top w:val="none" w:sz="0" w:space="0" w:color="auto"/>
                                <w:left w:val="none" w:sz="0" w:space="0" w:color="auto"/>
                                <w:bottom w:val="none" w:sz="0" w:space="0" w:color="auto"/>
                                <w:right w:val="none" w:sz="0" w:space="0" w:color="auto"/>
                              </w:divBdr>
                            </w:div>
                            <w:div w:id="1675298568">
                              <w:marLeft w:val="0"/>
                              <w:marRight w:val="0"/>
                              <w:marTop w:val="0"/>
                              <w:marBottom w:val="0"/>
                              <w:divBdr>
                                <w:top w:val="none" w:sz="0" w:space="0" w:color="auto"/>
                                <w:left w:val="none" w:sz="0" w:space="0" w:color="auto"/>
                                <w:bottom w:val="none" w:sz="0" w:space="0" w:color="auto"/>
                                <w:right w:val="none" w:sz="0" w:space="0" w:color="auto"/>
                              </w:divBdr>
                            </w:div>
                            <w:div w:id="1033266591">
                              <w:marLeft w:val="0"/>
                              <w:marRight w:val="0"/>
                              <w:marTop w:val="0"/>
                              <w:marBottom w:val="0"/>
                              <w:divBdr>
                                <w:top w:val="none" w:sz="0" w:space="0" w:color="auto"/>
                                <w:left w:val="none" w:sz="0" w:space="0" w:color="auto"/>
                                <w:bottom w:val="none" w:sz="0" w:space="0" w:color="auto"/>
                                <w:right w:val="none" w:sz="0" w:space="0" w:color="auto"/>
                              </w:divBdr>
                            </w:div>
                            <w:div w:id="552277784">
                              <w:marLeft w:val="0"/>
                              <w:marRight w:val="0"/>
                              <w:marTop w:val="0"/>
                              <w:marBottom w:val="0"/>
                              <w:divBdr>
                                <w:top w:val="none" w:sz="0" w:space="0" w:color="auto"/>
                                <w:left w:val="none" w:sz="0" w:space="0" w:color="auto"/>
                                <w:bottom w:val="none" w:sz="0" w:space="0" w:color="auto"/>
                                <w:right w:val="none" w:sz="0" w:space="0" w:color="auto"/>
                              </w:divBdr>
                            </w:div>
                            <w:div w:id="1997100821">
                              <w:marLeft w:val="0"/>
                              <w:marRight w:val="0"/>
                              <w:marTop w:val="0"/>
                              <w:marBottom w:val="0"/>
                              <w:divBdr>
                                <w:top w:val="none" w:sz="0" w:space="0" w:color="auto"/>
                                <w:left w:val="none" w:sz="0" w:space="0" w:color="auto"/>
                                <w:bottom w:val="none" w:sz="0" w:space="0" w:color="auto"/>
                                <w:right w:val="none" w:sz="0" w:space="0" w:color="auto"/>
                              </w:divBdr>
                            </w:div>
                            <w:div w:id="1921909606">
                              <w:marLeft w:val="0"/>
                              <w:marRight w:val="0"/>
                              <w:marTop w:val="0"/>
                              <w:marBottom w:val="0"/>
                              <w:divBdr>
                                <w:top w:val="none" w:sz="0" w:space="0" w:color="auto"/>
                                <w:left w:val="none" w:sz="0" w:space="0" w:color="auto"/>
                                <w:bottom w:val="none" w:sz="0" w:space="0" w:color="auto"/>
                                <w:right w:val="none" w:sz="0" w:space="0" w:color="auto"/>
                              </w:divBdr>
                            </w:div>
                            <w:div w:id="2046328728">
                              <w:marLeft w:val="0"/>
                              <w:marRight w:val="0"/>
                              <w:marTop w:val="0"/>
                              <w:marBottom w:val="0"/>
                              <w:divBdr>
                                <w:top w:val="none" w:sz="0" w:space="0" w:color="auto"/>
                                <w:left w:val="none" w:sz="0" w:space="0" w:color="auto"/>
                                <w:bottom w:val="none" w:sz="0" w:space="0" w:color="auto"/>
                                <w:right w:val="none" w:sz="0" w:space="0" w:color="auto"/>
                              </w:divBdr>
                            </w:div>
                            <w:div w:id="572930259">
                              <w:marLeft w:val="0"/>
                              <w:marRight w:val="0"/>
                              <w:marTop w:val="0"/>
                              <w:marBottom w:val="0"/>
                              <w:divBdr>
                                <w:top w:val="none" w:sz="0" w:space="0" w:color="auto"/>
                                <w:left w:val="none" w:sz="0" w:space="0" w:color="auto"/>
                                <w:bottom w:val="none" w:sz="0" w:space="0" w:color="auto"/>
                                <w:right w:val="none" w:sz="0" w:space="0" w:color="auto"/>
                              </w:divBdr>
                            </w:div>
                            <w:div w:id="310720931">
                              <w:marLeft w:val="0"/>
                              <w:marRight w:val="0"/>
                              <w:marTop w:val="0"/>
                              <w:marBottom w:val="0"/>
                              <w:divBdr>
                                <w:top w:val="none" w:sz="0" w:space="0" w:color="auto"/>
                                <w:left w:val="none" w:sz="0" w:space="0" w:color="auto"/>
                                <w:bottom w:val="none" w:sz="0" w:space="0" w:color="auto"/>
                                <w:right w:val="none" w:sz="0" w:space="0" w:color="auto"/>
                              </w:divBdr>
                            </w:div>
                            <w:div w:id="888228133">
                              <w:marLeft w:val="0"/>
                              <w:marRight w:val="0"/>
                              <w:marTop w:val="0"/>
                              <w:marBottom w:val="0"/>
                              <w:divBdr>
                                <w:top w:val="none" w:sz="0" w:space="0" w:color="auto"/>
                                <w:left w:val="none" w:sz="0" w:space="0" w:color="auto"/>
                                <w:bottom w:val="none" w:sz="0" w:space="0" w:color="auto"/>
                                <w:right w:val="none" w:sz="0" w:space="0" w:color="auto"/>
                              </w:divBdr>
                            </w:div>
                            <w:div w:id="781068779">
                              <w:marLeft w:val="0"/>
                              <w:marRight w:val="0"/>
                              <w:marTop w:val="0"/>
                              <w:marBottom w:val="0"/>
                              <w:divBdr>
                                <w:top w:val="none" w:sz="0" w:space="0" w:color="auto"/>
                                <w:left w:val="none" w:sz="0" w:space="0" w:color="auto"/>
                                <w:bottom w:val="none" w:sz="0" w:space="0" w:color="auto"/>
                                <w:right w:val="none" w:sz="0" w:space="0" w:color="auto"/>
                              </w:divBdr>
                            </w:div>
                            <w:div w:id="788276594">
                              <w:marLeft w:val="0"/>
                              <w:marRight w:val="0"/>
                              <w:marTop w:val="0"/>
                              <w:marBottom w:val="0"/>
                              <w:divBdr>
                                <w:top w:val="none" w:sz="0" w:space="0" w:color="auto"/>
                                <w:left w:val="none" w:sz="0" w:space="0" w:color="auto"/>
                                <w:bottom w:val="none" w:sz="0" w:space="0" w:color="auto"/>
                                <w:right w:val="none" w:sz="0" w:space="0" w:color="auto"/>
                              </w:divBdr>
                            </w:div>
                            <w:div w:id="484051293">
                              <w:marLeft w:val="0"/>
                              <w:marRight w:val="0"/>
                              <w:marTop w:val="0"/>
                              <w:marBottom w:val="0"/>
                              <w:divBdr>
                                <w:top w:val="none" w:sz="0" w:space="0" w:color="auto"/>
                                <w:left w:val="none" w:sz="0" w:space="0" w:color="auto"/>
                                <w:bottom w:val="none" w:sz="0" w:space="0" w:color="auto"/>
                                <w:right w:val="none" w:sz="0" w:space="0" w:color="auto"/>
                              </w:divBdr>
                            </w:div>
                            <w:div w:id="1080903750">
                              <w:marLeft w:val="0"/>
                              <w:marRight w:val="0"/>
                              <w:marTop w:val="0"/>
                              <w:marBottom w:val="0"/>
                              <w:divBdr>
                                <w:top w:val="none" w:sz="0" w:space="0" w:color="auto"/>
                                <w:left w:val="none" w:sz="0" w:space="0" w:color="auto"/>
                                <w:bottom w:val="none" w:sz="0" w:space="0" w:color="auto"/>
                                <w:right w:val="none" w:sz="0" w:space="0" w:color="auto"/>
                              </w:divBdr>
                            </w:div>
                            <w:div w:id="1066612895">
                              <w:marLeft w:val="0"/>
                              <w:marRight w:val="0"/>
                              <w:marTop w:val="0"/>
                              <w:marBottom w:val="0"/>
                              <w:divBdr>
                                <w:top w:val="none" w:sz="0" w:space="0" w:color="auto"/>
                                <w:left w:val="none" w:sz="0" w:space="0" w:color="auto"/>
                                <w:bottom w:val="none" w:sz="0" w:space="0" w:color="auto"/>
                                <w:right w:val="none" w:sz="0" w:space="0" w:color="auto"/>
                              </w:divBdr>
                            </w:div>
                            <w:div w:id="1102190037">
                              <w:marLeft w:val="0"/>
                              <w:marRight w:val="0"/>
                              <w:marTop w:val="0"/>
                              <w:marBottom w:val="0"/>
                              <w:divBdr>
                                <w:top w:val="none" w:sz="0" w:space="0" w:color="auto"/>
                                <w:left w:val="none" w:sz="0" w:space="0" w:color="auto"/>
                                <w:bottom w:val="none" w:sz="0" w:space="0" w:color="auto"/>
                                <w:right w:val="none" w:sz="0" w:space="0" w:color="auto"/>
                              </w:divBdr>
                            </w:div>
                            <w:div w:id="231552704">
                              <w:marLeft w:val="0"/>
                              <w:marRight w:val="0"/>
                              <w:marTop w:val="0"/>
                              <w:marBottom w:val="0"/>
                              <w:divBdr>
                                <w:top w:val="none" w:sz="0" w:space="0" w:color="auto"/>
                                <w:left w:val="none" w:sz="0" w:space="0" w:color="auto"/>
                                <w:bottom w:val="none" w:sz="0" w:space="0" w:color="auto"/>
                                <w:right w:val="none" w:sz="0" w:space="0" w:color="auto"/>
                              </w:divBdr>
                            </w:div>
                            <w:div w:id="1865628432">
                              <w:marLeft w:val="0"/>
                              <w:marRight w:val="0"/>
                              <w:marTop w:val="0"/>
                              <w:marBottom w:val="0"/>
                              <w:divBdr>
                                <w:top w:val="none" w:sz="0" w:space="0" w:color="auto"/>
                                <w:left w:val="none" w:sz="0" w:space="0" w:color="auto"/>
                                <w:bottom w:val="none" w:sz="0" w:space="0" w:color="auto"/>
                                <w:right w:val="none" w:sz="0" w:space="0" w:color="auto"/>
                              </w:divBdr>
                            </w:div>
                            <w:div w:id="1742676298">
                              <w:marLeft w:val="0"/>
                              <w:marRight w:val="0"/>
                              <w:marTop w:val="0"/>
                              <w:marBottom w:val="0"/>
                              <w:divBdr>
                                <w:top w:val="none" w:sz="0" w:space="0" w:color="auto"/>
                                <w:left w:val="none" w:sz="0" w:space="0" w:color="auto"/>
                                <w:bottom w:val="none" w:sz="0" w:space="0" w:color="auto"/>
                                <w:right w:val="none" w:sz="0" w:space="0" w:color="auto"/>
                              </w:divBdr>
                            </w:div>
                            <w:div w:id="677729498">
                              <w:marLeft w:val="0"/>
                              <w:marRight w:val="0"/>
                              <w:marTop w:val="0"/>
                              <w:marBottom w:val="0"/>
                              <w:divBdr>
                                <w:top w:val="none" w:sz="0" w:space="0" w:color="auto"/>
                                <w:left w:val="none" w:sz="0" w:space="0" w:color="auto"/>
                                <w:bottom w:val="none" w:sz="0" w:space="0" w:color="auto"/>
                                <w:right w:val="none" w:sz="0" w:space="0" w:color="auto"/>
                              </w:divBdr>
                            </w:div>
                            <w:div w:id="1245141818">
                              <w:marLeft w:val="0"/>
                              <w:marRight w:val="0"/>
                              <w:marTop w:val="0"/>
                              <w:marBottom w:val="0"/>
                              <w:divBdr>
                                <w:top w:val="none" w:sz="0" w:space="0" w:color="auto"/>
                                <w:left w:val="none" w:sz="0" w:space="0" w:color="auto"/>
                                <w:bottom w:val="none" w:sz="0" w:space="0" w:color="auto"/>
                                <w:right w:val="none" w:sz="0" w:space="0" w:color="auto"/>
                              </w:divBdr>
                            </w:div>
                            <w:div w:id="1832673931">
                              <w:marLeft w:val="0"/>
                              <w:marRight w:val="0"/>
                              <w:marTop w:val="0"/>
                              <w:marBottom w:val="0"/>
                              <w:divBdr>
                                <w:top w:val="none" w:sz="0" w:space="0" w:color="auto"/>
                                <w:left w:val="none" w:sz="0" w:space="0" w:color="auto"/>
                                <w:bottom w:val="none" w:sz="0" w:space="0" w:color="auto"/>
                                <w:right w:val="none" w:sz="0" w:space="0" w:color="auto"/>
                              </w:divBdr>
                            </w:div>
                            <w:div w:id="309290810">
                              <w:marLeft w:val="0"/>
                              <w:marRight w:val="0"/>
                              <w:marTop w:val="0"/>
                              <w:marBottom w:val="0"/>
                              <w:divBdr>
                                <w:top w:val="none" w:sz="0" w:space="0" w:color="auto"/>
                                <w:left w:val="none" w:sz="0" w:space="0" w:color="auto"/>
                                <w:bottom w:val="none" w:sz="0" w:space="0" w:color="auto"/>
                                <w:right w:val="none" w:sz="0" w:space="0" w:color="auto"/>
                              </w:divBdr>
                            </w:div>
                            <w:div w:id="1272519152">
                              <w:marLeft w:val="0"/>
                              <w:marRight w:val="0"/>
                              <w:marTop w:val="0"/>
                              <w:marBottom w:val="0"/>
                              <w:divBdr>
                                <w:top w:val="none" w:sz="0" w:space="0" w:color="auto"/>
                                <w:left w:val="none" w:sz="0" w:space="0" w:color="auto"/>
                                <w:bottom w:val="none" w:sz="0" w:space="0" w:color="auto"/>
                                <w:right w:val="none" w:sz="0" w:space="0" w:color="auto"/>
                              </w:divBdr>
                            </w:div>
                            <w:div w:id="384649289">
                              <w:marLeft w:val="0"/>
                              <w:marRight w:val="0"/>
                              <w:marTop w:val="0"/>
                              <w:marBottom w:val="0"/>
                              <w:divBdr>
                                <w:top w:val="none" w:sz="0" w:space="0" w:color="auto"/>
                                <w:left w:val="none" w:sz="0" w:space="0" w:color="auto"/>
                                <w:bottom w:val="none" w:sz="0" w:space="0" w:color="auto"/>
                                <w:right w:val="none" w:sz="0" w:space="0" w:color="auto"/>
                              </w:divBdr>
                            </w:div>
                            <w:div w:id="819227321">
                              <w:marLeft w:val="0"/>
                              <w:marRight w:val="0"/>
                              <w:marTop w:val="0"/>
                              <w:marBottom w:val="0"/>
                              <w:divBdr>
                                <w:top w:val="none" w:sz="0" w:space="0" w:color="auto"/>
                                <w:left w:val="none" w:sz="0" w:space="0" w:color="auto"/>
                                <w:bottom w:val="none" w:sz="0" w:space="0" w:color="auto"/>
                                <w:right w:val="none" w:sz="0" w:space="0" w:color="auto"/>
                              </w:divBdr>
                            </w:div>
                            <w:div w:id="1648054242">
                              <w:marLeft w:val="0"/>
                              <w:marRight w:val="0"/>
                              <w:marTop w:val="0"/>
                              <w:marBottom w:val="0"/>
                              <w:divBdr>
                                <w:top w:val="none" w:sz="0" w:space="0" w:color="auto"/>
                                <w:left w:val="none" w:sz="0" w:space="0" w:color="auto"/>
                                <w:bottom w:val="none" w:sz="0" w:space="0" w:color="auto"/>
                                <w:right w:val="none" w:sz="0" w:space="0" w:color="auto"/>
                              </w:divBdr>
                            </w:div>
                            <w:div w:id="1001278440">
                              <w:marLeft w:val="0"/>
                              <w:marRight w:val="0"/>
                              <w:marTop w:val="0"/>
                              <w:marBottom w:val="0"/>
                              <w:divBdr>
                                <w:top w:val="none" w:sz="0" w:space="0" w:color="auto"/>
                                <w:left w:val="none" w:sz="0" w:space="0" w:color="auto"/>
                                <w:bottom w:val="none" w:sz="0" w:space="0" w:color="auto"/>
                                <w:right w:val="none" w:sz="0" w:space="0" w:color="auto"/>
                              </w:divBdr>
                            </w:div>
                            <w:div w:id="787434817">
                              <w:marLeft w:val="0"/>
                              <w:marRight w:val="0"/>
                              <w:marTop w:val="0"/>
                              <w:marBottom w:val="0"/>
                              <w:divBdr>
                                <w:top w:val="none" w:sz="0" w:space="0" w:color="auto"/>
                                <w:left w:val="none" w:sz="0" w:space="0" w:color="auto"/>
                                <w:bottom w:val="none" w:sz="0" w:space="0" w:color="auto"/>
                                <w:right w:val="none" w:sz="0" w:space="0" w:color="auto"/>
                              </w:divBdr>
                            </w:div>
                            <w:div w:id="1164858010">
                              <w:marLeft w:val="0"/>
                              <w:marRight w:val="0"/>
                              <w:marTop w:val="0"/>
                              <w:marBottom w:val="0"/>
                              <w:divBdr>
                                <w:top w:val="none" w:sz="0" w:space="0" w:color="auto"/>
                                <w:left w:val="none" w:sz="0" w:space="0" w:color="auto"/>
                                <w:bottom w:val="none" w:sz="0" w:space="0" w:color="auto"/>
                                <w:right w:val="none" w:sz="0" w:space="0" w:color="auto"/>
                              </w:divBdr>
                            </w:div>
                            <w:div w:id="1878081558">
                              <w:marLeft w:val="0"/>
                              <w:marRight w:val="0"/>
                              <w:marTop w:val="0"/>
                              <w:marBottom w:val="0"/>
                              <w:divBdr>
                                <w:top w:val="none" w:sz="0" w:space="0" w:color="auto"/>
                                <w:left w:val="none" w:sz="0" w:space="0" w:color="auto"/>
                                <w:bottom w:val="none" w:sz="0" w:space="0" w:color="auto"/>
                                <w:right w:val="none" w:sz="0" w:space="0" w:color="auto"/>
                              </w:divBdr>
                            </w:div>
                            <w:div w:id="724985813">
                              <w:marLeft w:val="0"/>
                              <w:marRight w:val="0"/>
                              <w:marTop w:val="0"/>
                              <w:marBottom w:val="0"/>
                              <w:divBdr>
                                <w:top w:val="none" w:sz="0" w:space="0" w:color="auto"/>
                                <w:left w:val="none" w:sz="0" w:space="0" w:color="auto"/>
                                <w:bottom w:val="none" w:sz="0" w:space="0" w:color="auto"/>
                                <w:right w:val="none" w:sz="0" w:space="0" w:color="auto"/>
                              </w:divBdr>
                            </w:div>
                            <w:div w:id="63573761">
                              <w:marLeft w:val="0"/>
                              <w:marRight w:val="0"/>
                              <w:marTop w:val="0"/>
                              <w:marBottom w:val="0"/>
                              <w:divBdr>
                                <w:top w:val="none" w:sz="0" w:space="0" w:color="auto"/>
                                <w:left w:val="none" w:sz="0" w:space="0" w:color="auto"/>
                                <w:bottom w:val="none" w:sz="0" w:space="0" w:color="auto"/>
                                <w:right w:val="none" w:sz="0" w:space="0" w:color="auto"/>
                              </w:divBdr>
                            </w:div>
                            <w:div w:id="637683763">
                              <w:marLeft w:val="0"/>
                              <w:marRight w:val="0"/>
                              <w:marTop w:val="0"/>
                              <w:marBottom w:val="0"/>
                              <w:divBdr>
                                <w:top w:val="none" w:sz="0" w:space="0" w:color="auto"/>
                                <w:left w:val="none" w:sz="0" w:space="0" w:color="auto"/>
                                <w:bottom w:val="none" w:sz="0" w:space="0" w:color="auto"/>
                                <w:right w:val="none" w:sz="0" w:space="0" w:color="auto"/>
                              </w:divBdr>
                            </w:div>
                            <w:div w:id="1901667561">
                              <w:marLeft w:val="0"/>
                              <w:marRight w:val="0"/>
                              <w:marTop w:val="0"/>
                              <w:marBottom w:val="0"/>
                              <w:divBdr>
                                <w:top w:val="none" w:sz="0" w:space="0" w:color="auto"/>
                                <w:left w:val="none" w:sz="0" w:space="0" w:color="auto"/>
                                <w:bottom w:val="none" w:sz="0" w:space="0" w:color="auto"/>
                                <w:right w:val="none" w:sz="0" w:space="0" w:color="auto"/>
                              </w:divBdr>
                            </w:div>
                            <w:div w:id="376512703">
                              <w:marLeft w:val="0"/>
                              <w:marRight w:val="0"/>
                              <w:marTop w:val="0"/>
                              <w:marBottom w:val="0"/>
                              <w:divBdr>
                                <w:top w:val="none" w:sz="0" w:space="0" w:color="auto"/>
                                <w:left w:val="none" w:sz="0" w:space="0" w:color="auto"/>
                                <w:bottom w:val="none" w:sz="0" w:space="0" w:color="auto"/>
                                <w:right w:val="none" w:sz="0" w:space="0" w:color="auto"/>
                              </w:divBdr>
                            </w:div>
                            <w:div w:id="1361661333">
                              <w:marLeft w:val="0"/>
                              <w:marRight w:val="0"/>
                              <w:marTop w:val="0"/>
                              <w:marBottom w:val="0"/>
                              <w:divBdr>
                                <w:top w:val="none" w:sz="0" w:space="0" w:color="auto"/>
                                <w:left w:val="none" w:sz="0" w:space="0" w:color="auto"/>
                                <w:bottom w:val="none" w:sz="0" w:space="0" w:color="auto"/>
                                <w:right w:val="none" w:sz="0" w:space="0" w:color="auto"/>
                              </w:divBdr>
                            </w:div>
                            <w:div w:id="1511873646">
                              <w:marLeft w:val="0"/>
                              <w:marRight w:val="0"/>
                              <w:marTop w:val="0"/>
                              <w:marBottom w:val="0"/>
                              <w:divBdr>
                                <w:top w:val="none" w:sz="0" w:space="0" w:color="auto"/>
                                <w:left w:val="none" w:sz="0" w:space="0" w:color="auto"/>
                                <w:bottom w:val="none" w:sz="0" w:space="0" w:color="auto"/>
                                <w:right w:val="none" w:sz="0" w:space="0" w:color="auto"/>
                              </w:divBdr>
                            </w:div>
                            <w:div w:id="343017178">
                              <w:marLeft w:val="0"/>
                              <w:marRight w:val="0"/>
                              <w:marTop w:val="0"/>
                              <w:marBottom w:val="0"/>
                              <w:divBdr>
                                <w:top w:val="none" w:sz="0" w:space="0" w:color="auto"/>
                                <w:left w:val="none" w:sz="0" w:space="0" w:color="auto"/>
                                <w:bottom w:val="none" w:sz="0" w:space="0" w:color="auto"/>
                                <w:right w:val="none" w:sz="0" w:space="0" w:color="auto"/>
                              </w:divBdr>
                            </w:div>
                            <w:div w:id="1576017321">
                              <w:marLeft w:val="0"/>
                              <w:marRight w:val="0"/>
                              <w:marTop w:val="0"/>
                              <w:marBottom w:val="0"/>
                              <w:divBdr>
                                <w:top w:val="none" w:sz="0" w:space="0" w:color="auto"/>
                                <w:left w:val="none" w:sz="0" w:space="0" w:color="auto"/>
                                <w:bottom w:val="none" w:sz="0" w:space="0" w:color="auto"/>
                                <w:right w:val="none" w:sz="0" w:space="0" w:color="auto"/>
                              </w:divBdr>
                            </w:div>
                            <w:div w:id="15429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0426">
                      <w:marLeft w:val="0"/>
                      <w:marRight w:val="0"/>
                      <w:marTop w:val="0"/>
                      <w:marBottom w:val="0"/>
                      <w:divBdr>
                        <w:top w:val="none" w:sz="0" w:space="0" w:color="auto"/>
                        <w:left w:val="none" w:sz="0" w:space="0" w:color="auto"/>
                        <w:bottom w:val="none" w:sz="0" w:space="0" w:color="auto"/>
                        <w:right w:val="none" w:sz="0" w:space="0" w:color="auto"/>
                      </w:divBdr>
                      <w:divsChild>
                        <w:div w:id="1462845846">
                          <w:marLeft w:val="0"/>
                          <w:marRight w:val="0"/>
                          <w:marTop w:val="0"/>
                          <w:marBottom w:val="0"/>
                          <w:divBdr>
                            <w:top w:val="none" w:sz="0" w:space="0" w:color="auto"/>
                            <w:left w:val="none" w:sz="0" w:space="0" w:color="auto"/>
                            <w:bottom w:val="none" w:sz="0" w:space="0" w:color="auto"/>
                            <w:right w:val="none" w:sz="0" w:space="0" w:color="auto"/>
                          </w:divBdr>
                          <w:divsChild>
                            <w:div w:id="806360505">
                              <w:marLeft w:val="0"/>
                              <w:marRight w:val="0"/>
                              <w:marTop w:val="0"/>
                              <w:marBottom w:val="0"/>
                              <w:divBdr>
                                <w:top w:val="none" w:sz="0" w:space="0" w:color="auto"/>
                                <w:left w:val="none" w:sz="0" w:space="0" w:color="auto"/>
                                <w:bottom w:val="none" w:sz="0" w:space="0" w:color="auto"/>
                                <w:right w:val="none" w:sz="0" w:space="0" w:color="auto"/>
                              </w:divBdr>
                              <w:divsChild>
                                <w:div w:id="4942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230727">
          <w:marLeft w:val="0"/>
          <w:marRight w:val="0"/>
          <w:marTop w:val="0"/>
          <w:marBottom w:val="0"/>
          <w:divBdr>
            <w:top w:val="none" w:sz="0" w:space="0" w:color="auto"/>
            <w:left w:val="none" w:sz="0" w:space="0" w:color="auto"/>
            <w:bottom w:val="none" w:sz="0" w:space="0" w:color="auto"/>
            <w:right w:val="none" w:sz="0" w:space="0" w:color="auto"/>
          </w:divBdr>
          <w:divsChild>
            <w:div w:id="1064185834">
              <w:marLeft w:val="0"/>
              <w:marRight w:val="0"/>
              <w:marTop w:val="0"/>
              <w:marBottom w:val="0"/>
              <w:divBdr>
                <w:top w:val="none" w:sz="0" w:space="0" w:color="auto"/>
                <w:left w:val="none" w:sz="0" w:space="0" w:color="auto"/>
                <w:bottom w:val="none" w:sz="0" w:space="0" w:color="auto"/>
                <w:right w:val="none" w:sz="0" w:space="0" w:color="auto"/>
              </w:divBdr>
              <w:divsChild>
                <w:div w:id="1791633052">
                  <w:marLeft w:val="0"/>
                  <w:marRight w:val="0"/>
                  <w:marTop w:val="0"/>
                  <w:marBottom w:val="0"/>
                  <w:divBdr>
                    <w:top w:val="none" w:sz="0" w:space="0" w:color="auto"/>
                    <w:left w:val="none" w:sz="0" w:space="0" w:color="auto"/>
                    <w:bottom w:val="none" w:sz="0" w:space="0" w:color="auto"/>
                    <w:right w:val="none" w:sz="0" w:space="0" w:color="auto"/>
                  </w:divBdr>
                  <w:divsChild>
                    <w:div w:id="1094279221">
                      <w:marLeft w:val="0"/>
                      <w:marRight w:val="0"/>
                      <w:marTop w:val="0"/>
                      <w:marBottom w:val="0"/>
                      <w:divBdr>
                        <w:top w:val="none" w:sz="0" w:space="0" w:color="auto"/>
                        <w:left w:val="none" w:sz="0" w:space="0" w:color="auto"/>
                        <w:bottom w:val="none" w:sz="0" w:space="0" w:color="auto"/>
                        <w:right w:val="none" w:sz="0" w:space="0" w:color="auto"/>
                      </w:divBdr>
                      <w:divsChild>
                        <w:div w:id="18184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453274">
      <w:bodyDiv w:val="1"/>
      <w:marLeft w:val="0"/>
      <w:marRight w:val="0"/>
      <w:marTop w:val="0"/>
      <w:marBottom w:val="0"/>
      <w:divBdr>
        <w:top w:val="none" w:sz="0" w:space="0" w:color="auto"/>
        <w:left w:val="none" w:sz="0" w:space="0" w:color="auto"/>
        <w:bottom w:val="none" w:sz="0" w:space="0" w:color="auto"/>
        <w:right w:val="none" w:sz="0" w:space="0" w:color="auto"/>
      </w:divBdr>
    </w:div>
    <w:div w:id="1851211878">
      <w:bodyDiv w:val="1"/>
      <w:marLeft w:val="0"/>
      <w:marRight w:val="0"/>
      <w:marTop w:val="0"/>
      <w:marBottom w:val="0"/>
      <w:divBdr>
        <w:top w:val="none" w:sz="0" w:space="0" w:color="auto"/>
        <w:left w:val="none" w:sz="0" w:space="0" w:color="auto"/>
        <w:bottom w:val="none" w:sz="0" w:space="0" w:color="auto"/>
        <w:right w:val="none" w:sz="0" w:space="0" w:color="auto"/>
      </w:divBdr>
      <w:divsChild>
        <w:div w:id="462618967">
          <w:marLeft w:val="0"/>
          <w:marRight w:val="0"/>
          <w:marTop w:val="0"/>
          <w:marBottom w:val="0"/>
          <w:divBdr>
            <w:top w:val="none" w:sz="0" w:space="0" w:color="auto"/>
            <w:left w:val="none" w:sz="0" w:space="0" w:color="auto"/>
            <w:bottom w:val="none" w:sz="0" w:space="0" w:color="auto"/>
            <w:right w:val="none" w:sz="0" w:space="0" w:color="auto"/>
          </w:divBdr>
        </w:div>
        <w:div w:id="921332286">
          <w:marLeft w:val="0"/>
          <w:marRight w:val="0"/>
          <w:marTop w:val="0"/>
          <w:marBottom w:val="0"/>
          <w:divBdr>
            <w:top w:val="none" w:sz="0" w:space="0" w:color="auto"/>
            <w:left w:val="none" w:sz="0" w:space="0" w:color="auto"/>
            <w:bottom w:val="none" w:sz="0" w:space="0" w:color="auto"/>
            <w:right w:val="none" w:sz="0" w:space="0" w:color="auto"/>
          </w:divBdr>
        </w:div>
        <w:div w:id="1663242176">
          <w:marLeft w:val="0"/>
          <w:marRight w:val="0"/>
          <w:marTop w:val="0"/>
          <w:marBottom w:val="0"/>
          <w:divBdr>
            <w:top w:val="none" w:sz="0" w:space="0" w:color="auto"/>
            <w:left w:val="none" w:sz="0" w:space="0" w:color="auto"/>
            <w:bottom w:val="none" w:sz="0" w:space="0" w:color="auto"/>
            <w:right w:val="none" w:sz="0" w:space="0" w:color="auto"/>
          </w:divBdr>
        </w:div>
        <w:div w:id="16734835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roduccion-animal.com.ar/informacion_tecnica/suplementacion_proteica_y_con_nitrogeno_no_proteico/"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uv.es/jcastell/5_Regulacion_hepatica_del_metabolismo.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yd.conacyt.gob.mx/multimedia/IMG_1502834251-562_Glucosa_cerebro_290_02.jpg" TargetMode="External"/><Relationship Id="rId11" Type="http://schemas.openxmlformats.org/officeDocument/2006/relationships/hyperlink" Target="https://accessmedicina.mhmedical.com/content.aspx?bookid=1800&amp;sectionid=12515073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tdx.cat/handle/10803/291823" TargetMode="External"/><Relationship Id="rId4" Type="http://schemas.openxmlformats.org/officeDocument/2006/relationships/webSettings" Target="webSettings.xml"/><Relationship Id="rId9" Type="http://schemas.openxmlformats.org/officeDocument/2006/relationships/hyperlink" Target="https://www.memoria.fahce.unlp.edu.ar/tesis/te.1385/te.1385.pdf" TargetMode="External"/><Relationship Id="rId14" Type="http://schemas.openxmlformats.org/officeDocument/2006/relationships/hyperlink" Target="https://www.msdmanuals.com/es-mx/professional/trastornos-hep%C3%A1t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Pages>
  <Words>6461</Words>
  <Characters>35536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5</cp:revision>
  <dcterms:created xsi:type="dcterms:W3CDTF">2023-03-31T01:34:00Z</dcterms:created>
  <dcterms:modified xsi:type="dcterms:W3CDTF">2023-04-01T00:25:00Z</dcterms:modified>
</cp:coreProperties>
</file>