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4520FAAA" w:rsidR="00DA3075" w:rsidRDefault="00DF71EA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8240" behindDoc="0" locked="0" layoutInCell="1" allowOverlap="1" wp14:anchorId="770C928B" wp14:editId="1E4B849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06520" cy="1504950"/>
            <wp:effectExtent l="0" t="0" r="0" b="0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2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73EE8" w14:textId="67C67FC8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566EF972" w:rsidR="00DA3075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7A6472B6" w14:textId="77777777" w:rsidR="00DF71EA" w:rsidRPr="002365C2" w:rsidRDefault="00DF71EA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1CBD591B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</w:p>
    <w:p w14:paraId="7462EBC7" w14:textId="473156EC" w:rsidR="00DA3075" w:rsidRPr="00DF71EA" w:rsidRDefault="00FD0386" w:rsidP="00671F8A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36"/>
          <w:szCs w:val="36"/>
        </w:rPr>
      </w:pPr>
      <w:r w:rsidRPr="00DF71EA">
        <w:rPr>
          <w:rFonts w:ascii="Gill Sans MT" w:hAnsi="Gill Sans MT"/>
          <w:b/>
          <w:color w:val="1F4E79"/>
          <w:sz w:val="36"/>
          <w:szCs w:val="36"/>
        </w:rPr>
        <w:t xml:space="preserve">Ensayo </w:t>
      </w:r>
    </w:p>
    <w:p w14:paraId="11FC35FE" w14:textId="513C35BC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1892782" w14:textId="15BD79C6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0F568B7" w14:textId="0DE64843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 w:rsidRPr="00DF71EA">
        <w:rPr>
          <w:rFonts w:ascii="Gill Sans MT" w:hAnsi="Gill Sans MT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4B43C42F">
                <wp:simplePos x="0" y="0"/>
                <wp:positionH relativeFrom="margin">
                  <wp:posOffset>-289561</wp:posOffset>
                </wp:positionH>
                <wp:positionV relativeFrom="paragraph">
                  <wp:posOffset>209550</wp:posOffset>
                </wp:positionV>
                <wp:extent cx="6296025" cy="394335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94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5386AE1C" w:rsidR="00807951" w:rsidRPr="00671F8A" w:rsidRDefault="00784FE4" w:rsidP="00CC5BD2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71F8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</w:t>
                            </w:r>
                            <w:r w:rsidR="00DF71EA" w:rsidRPr="00671F8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bre del alumno: </w:t>
                            </w:r>
                            <w:r w:rsidR="00DF71EA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M</w:t>
                            </w:r>
                            <w:r w:rsidR="00DF71EA" w:rsidRPr="00DF71EA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iguelina Díaz Jiménez</w:t>
                            </w:r>
                          </w:p>
                          <w:p w14:paraId="2171D88C" w14:textId="50183DC8" w:rsidR="00EC741A" w:rsidRPr="00671F8A" w:rsidRDefault="00B91A5F" w:rsidP="00CC5BD2">
                            <w:pP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671F8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tema:</w:t>
                            </w:r>
                            <w:r w:rsidR="00DF71E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71EA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C</w:t>
                            </w:r>
                            <w:r w:rsidR="00DF71EA" w:rsidRPr="00DF71EA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omunicación oral</w:t>
                            </w:r>
                          </w:p>
                          <w:p w14:paraId="40A599B0" w14:textId="5524B795" w:rsidR="00807951" w:rsidRPr="00671F8A" w:rsidRDefault="00B91A5F" w:rsidP="00CC5BD2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71F8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671F8A" w:rsidRPr="00671F8A">
                              <w:rPr>
                                <w:rFonts w:ascii="Gill Sans MT" w:hAnsi="Gill Sans MT"/>
                                <w:sz w:val="32"/>
                                <w:szCs w:val="32"/>
                              </w:rPr>
                              <w:t>Comunicación oral</w:t>
                            </w:r>
                          </w:p>
                          <w:p w14:paraId="13BC4602" w14:textId="609BF483" w:rsidR="00C0147D" w:rsidRPr="00671F8A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71F8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B91A5F" w:rsidRPr="00671F8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:</w:t>
                            </w:r>
                            <w:r w:rsidR="00B91A5F" w:rsidRPr="00671F8A">
                              <w:rPr>
                                <w:rFonts w:ascii="Gill Sans MT" w:hAnsi="Gill San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Alejandra Vidal Escandón</w:t>
                            </w:r>
                          </w:p>
                          <w:p w14:paraId="728E7BAF" w14:textId="5B837F1F" w:rsidR="00671F8A" w:rsidRPr="00DF71EA" w:rsidRDefault="00B91A5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1F8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</w:t>
                            </w:r>
                            <w:r w:rsidR="00DF71EA" w:rsidRPr="00DF71EA">
                              <w:rPr>
                                <w:rFonts w:ascii="Gill Sans MT" w:hAnsi="Gill Sans MT"/>
                                <w:bCs/>
                                <w:color w:val="131E32"/>
                                <w:sz w:val="24"/>
                                <w:szCs w:val="24"/>
                              </w:rPr>
                              <w:t>Licenciatura en trabajo social y gestión comunitaria</w:t>
                            </w:r>
                            <w:r w:rsidR="00DF71EA" w:rsidRPr="00DF71EA">
                              <w:rPr>
                                <w:rFonts w:ascii="Gill Sans MT" w:hAnsi="Gill Sans MT"/>
                                <w:b/>
                                <w:color w:val="131E3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8EFBDD3" w14:textId="38286C44" w:rsidR="00EC741A" w:rsidRPr="00DF71EA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71F8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B91A5F" w:rsidRPr="00671F8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DF71EA" w:rsidRPr="00DF71EA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2do cuatrimestre</w:t>
                            </w:r>
                          </w:p>
                          <w:p w14:paraId="77D4B36D" w14:textId="7E23B932" w:rsidR="00B91A5F" w:rsidRPr="00671F8A" w:rsidRDefault="00B91A5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671F8A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Fecha: </w:t>
                            </w:r>
                            <w:r w:rsidR="00DF71EA" w:rsidRPr="00DF71EA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11- 03-2023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4771F516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  <w:r w:rsidR="00DF71E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Pichucalco Chiapas a 11 de marzo de 2023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-22.8pt;margin-top:16.5pt;width:495.75pt;height:310.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" fillcolor="white [3201]" stroked="f" strokeweight=".5pt">
                <v:textbox>
                  <w:txbxContent>
                    <w:p w14:paraId="4A33CF54" w14:textId="5386AE1C" w:rsidR="00807951" w:rsidRPr="00671F8A" w:rsidRDefault="00784FE4" w:rsidP="00CC5BD2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 w:rsidRPr="00671F8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</w:t>
                      </w:r>
                      <w:r w:rsidR="00DF71EA" w:rsidRPr="00671F8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bre del alumno: </w:t>
                      </w:r>
                      <w:r w:rsidR="00DF71EA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M</w:t>
                      </w:r>
                      <w:r w:rsidR="00DF71EA" w:rsidRPr="00DF71EA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iguelina Díaz Jiménez</w:t>
                      </w:r>
                    </w:p>
                    <w:p w14:paraId="2171D88C" w14:textId="50183DC8" w:rsidR="00EC741A" w:rsidRPr="00671F8A" w:rsidRDefault="00B91A5F" w:rsidP="00CC5BD2">
                      <w:pP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671F8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tema:</w:t>
                      </w:r>
                      <w:r w:rsidR="00DF71E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DF71EA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C</w:t>
                      </w:r>
                      <w:r w:rsidR="00DF71EA" w:rsidRPr="00DF71EA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omunicación oral</w:t>
                      </w:r>
                    </w:p>
                    <w:p w14:paraId="40A599B0" w14:textId="5524B795" w:rsidR="00807951" w:rsidRPr="00671F8A" w:rsidRDefault="00B91A5F" w:rsidP="00CC5BD2">
                      <w:pPr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 w:rsidRPr="00671F8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="00671F8A" w:rsidRPr="00671F8A">
                        <w:rPr>
                          <w:rFonts w:ascii="Gill Sans MT" w:hAnsi="Gill Sans MT"/>
                          <w:sz w:val="32"/>
                          <w:szCs w:val="32"/>
                        </w:rPr>
                        <w:t>Comunicación oral</w:t>
                      </w:r>
                    </w:p>
                    <w:p w14:paraId="13BC4602" w14:textId="609BF483" w:rsidR="00C0147D" w:rsidRPr="00671F8A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</w:pPr>
                      <w:r w:rsidRPr="00671F8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B91A5F" w:rsidRPr="00671F8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:</w:t>
                      </w:r>
                      <w:r w:rsidR="00B91A5F" w:rsidRPr="00671F8A">
                        <w:rPr>
                          <w:rFonts w:ascii="Gill Sans MT" w:hAnsi="Gill Sans MT"/>
                          <w:color w:val="000000" w:themeColor="text1"/>
                          <w:sz w:val="32"/>
                          <w:szCs w:val="32"/>
                        </w:rPr>
                        <w:t xml:space="preserve"> Alejandra Vidal Escandón</w:t>
                      </w:r>
                    </w:p>
                    <w:p w14:paraId="728E7BAF" w14:textId="5B837F1F" w:rsidR="00671F8A" w:rsidRPr="00DF71EA" w:rsidRDefault="00B91A5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color w:val="000000" w:themeColor="text1"/>
                          <w:sz w:val="24"/>
                          <w:szCs w:val="24"/>
                        </w:rPr>
                      </w:pPr>
                      <w:r w:rsidRPr="00671F8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Nombre de la Licenciatura: </w:t>
                      </w:r>
                      <w:r w:rsidR="00DF71EA" w:rsidRPr="00DF71EA">
                        <w:rPr>
                          <w:rFonts w:ascii="Gill Sans MT" w:hAnsi="Gill Sans MT"/>
                          <w:bCs/>
                          <w:color w:val="131E32"/>
                          <w:sz w:val="24"/>
                          <w:szCs w:val="24"/>
                        </w:rPr>
                        <w:t>Licenciatura en trabajo social y gestión comunitaria</w:t>
                      </w:r>
                      <w:r w:rsidR="00DF71EA" w:rsidRPr="00DF71EA">
                        <w:rPr>
                          <w:rFonts w:ascii="Gill Sans MT" w:hAnsi="Gill Sans MT"/>
                          <w:b/>
                          <w:color w:val="131E3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8EFBDD3" w14:textId="38286C44" w:rsidR="00EC741A" w:rsidRPr="00DF71EA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71F8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B91A5F" w:rsidRPr="00671F8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DF71EA" w:rsidRPr="00DF71EA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2do cuatrimestre</w:t>
                      </w:r>
                    </w:p>
                    <w:p w14:paraId="77D4B36D" w14:textId="7E23B932" w:rsidR="00B91A5F" w:rsidRPr="00671F8A" w:rsidRDefault="00B91A5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671F8A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Fecha: </w:t>
                      </w:r>
                      <w:r w:rsidR="00DF71EA" w:rsidRPr="00DF71EA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11- 03-2023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4771F516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  <w:r w:rsidR="00DF71E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Pichucalco Chiapas a 11 de marzo de 2023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6B2E7" w14:textId="146A0896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2D8239B" w14:textId="78DAC53A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BCD2CB1" w14:textId="09386E6D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4F10345" w14:textId="3D174655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0F203AB" w14:textId="1F839A54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6C44EE0" w14:textId="0412B05C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C0469C0" w14:textId="3059CAA9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7FC07C0C" w14:textId="1663E394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11E6B20" w14:textId="5700739B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75FD800" w14:textId="42EE57E9" w:rsidR="00DF71EA" w:rsidRDefault="00DF71EA" w:rsidP="00DF71E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CAF4C4D" w14:textId="7C0F0AD3" w:rsidR="00DF71EA" w:rsidRPr="00DF71EA" w:rsidRDefault="00DF71EA" w:rsidP="00DF71EA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681F2D39" w14:textId="0F16C531" w:rsidR="00DF71EA" w:rsidRDefault="00DF71EA" w:rsidP="00DF71E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797A856" w14:textId="00804419" w:rsidR="00DF71EA" w:rsidRDefault="00DF71EA" w:rsidP="00DF71EA">
      <w:pPr>
        <w:tabs>
          <w:tab w:val="left" w:pos="56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14:paraId="53C11181" w14:textId="30C951F7" w:rsidR="00DF71EA" w:rsidRDefault="00DF71EA" w:rsidP="00DF71EA">
      <w:pPr>
        <w:tabs>
          <w:tab w:val="left" w:pos="56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65A3657" w14:textId="3DE377A1" w:rsidR="00DF71EA" w:rsidRDefault="00DF71EA" w:rsidP="00DF71EA">
      <w:pPr>
        <w:tabs>
          <w:tab w:val="left" w:pos="56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5A713507" w14:textId="440C29B4" w:rsidR="00DF71EA" w:rsidRDefault="00DF71EA" w:rsidP="00DF71EA">
      <w:pPr>
        <w:tabs>
          <w:tab w:val="left" w:pos="56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1A8C844" w14:textId="6317A56E" w:rsidR="00DF71EA" w:rsidRDefault="00DF71EA" w:rsidP="00DF71EA">
      <w:pPr>
        <w:tabs>
          <w:tab w:val="left" w:pos="56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D3246CD" w14:textId="2CD2F825" w:rsidR="00DF71EA" w:rsidRDefault="00DF71EA" w:rsidP="00DF71EA">
      <w:pPr>
        <w:tabs>
          <w:tab w:val="left" w:pos="5610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34867CD5" w14:textId="48657FDD" w:rsidR="00DF71EA" w:rsidRDefault="00DF71EA" w:rsidP="005F3134">
      <w:pPr>
        <w:tabs>
          <w:tab w:val="left" w:pos="5610"/>
        </w:tabs>
        <w:spacing w:line="360" w:lineRule="auto"/>
        <w:jc w:val="center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lastRenderedPageBreak/>
        <w:t>LA COMUNICACIÓN ORAL</w:t>
      </w:r>
    </w:p>
    <w:p w14:paraId="78E70C49" w14:textId="316AC5F7" w:rsidR="00DF71EA" w:rsidRPr="007E679E" w:rsidRDefault="00DF71EA" w:rsidP="005F3134">
      <w:pPr>
        <w:pStyle w:val="Prrafodelista"/>
        <w:numPr>
          <w:ilvl w:val="1"/>
          <w:numId w:val="44"/>
        </w:numPr>
        <w:tabs>
          <w:tab w:val="left" w:pos="5610"/>
        </w:tabs>
        <w:spacing w:line="360" w:lineRule="auto"/>
        <w:jc w:val="center"/>
        <w:rPr>
          <w:rFonts w:ascii="Gill Sans MT" w:eastAsia="Calibri" w:hAnsi="Gill Sans MT" w:cs="Times New Roman"/>
          <w:sz w:val="24"/>
          <w:szCs w:val="24"/>
          <w:lang w:eastAsia="es-MX"/>
        </w:rPr>
      </w:pPr>
      <w:r w:rsidRPr="007E679E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la importancia de la comunicación </w:t>
      </w:r>
    </w:p>
    <w:p w14:paraId="24502366" w14:textId="525CEDE3" w:rsidR="007E679E" w:rsidRPr="007E679E" w:rsidRDefault="007E679E" w:rsidP="005F3134">
      <w:pPr>
        <w:tabs>
          <w:tab w:val="left" w:pos="5610"/>
        </w:tabs>
        <w:spacing w:line="360" w:lineRule="auto"/>
        <w:jc w:val="center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INTRODUCCION</w:t>
      </w:r>
    </w:p>
    <w:p w14:paraId="28FC9710" w14:textId="56DA8343" w:rsidR="00DF71EA" w:rsidRDefault="007E679E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La comunicación humana surgió por diferentes necesidades tales como el contacto la persuasión y la expansión se trata de comunicarse con otras personas interactuando con otros pensamientos, sentimientos, angustias, y necesidades básicas en algunas caso se modifica los </w:t>
      </w:r>
      <w:r w:rsidR="006B5437">
        <w:rPr>
          <w:rFonts w:ascii="Gill Sans MT" w:eastAsia="Calibri" w:hAnsi="Gill Sans MT" w:cs="Times New Roman"/>
          <w:sz w:val="24"/>
          <w:szCs w:val="24"/>
          <w:lang w:eastAsia="es-MX"/>
        </w:rPr>
        <w:t>pensamientos y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en otras coincide  se dice que en un principio la comunicación no fue oral era por medios de gestos ,movimientos corporales ,símbolos, y representaciones murales.</w:t>
      </w:r>
    </w:p>
    <w:p w14:paraId="1663F9BE" w14:textId="75F63CDC" w:rsidR="007E679E" w:rsidRDefault="007E679E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El proceso de la </w:t>
      </w:r>
      <w:r w:rsidR="006B5437">
        <w:rPr>
          <w:rFonts w:ascii="Gill Sans MT" w:eastAsia="Calibri" w:hAnsi="Gill Sans MT" w:cs="Times New Roman"/>
          <w:sz w:val="24"/>
          <w:szCs w:val="24"/>
          <w:lang w:eastAsia="es-MX"/>
        </w:rPr>
        <w:t>comunicación entre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los seres </w:t>
      </w:r>
      <w:r w:rsidR="006B5437">
        <w:rPr>
          <w:rFonts w:ascii="Gill Sans MT" w:eastAsia="Calibri" w:hAnsi="Gill Sans MT" w:cs="Times New Roman"/>
          <w:sz w:val="24"/>
          <w:szCs w:val="24"/>
          <w:lang w:eastAsia="es-MX"/>
        </w:rPr>
        <w:t>humanos se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define </w:t>
      </w:r>
      <w:r w:rsidR="006B5437">
        <w:rPr>
          <w:rFonts w:ascii="Gill Sans MT" w:eastAsia="Calibri" w:hAnsi="Gill Sans MT" w:cs="Times New Roman"/>
          <w:sz w:val="24"/>
          <w:szCs w:val="24"/>
          <w:lang w:eastAsia="es-MX"/>
        </w:rPr>
        <w:t>como en un proceso sistemático q permite la interacción entre dos o más personas.</w:t>
      </w:r>
    </w:p>
    <w:p w14:paraId="0289B990" w14:textId="6CB861AE" w:rsidR="006B5437" w:rsidRDefault="006B5437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En 1999 Hernández con respecto a ese tema afirmo que lo siguiente la comunicación es un acto dinámico Enel que los sujetos entran en contacto de cada ser humano para almacenar información convencional.</w:t>
      </w:r>
    </w:p>
    <w:p w14:paraId="78883403" w14:textId="2E45B07F" w:rsidR="006B5437" w:rsidRDefault="006B5437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Conforme el individuo va creciendo se va desarrollando y enriqueciendo su volumen de conocimiento cistina de </w:t>
      </w:r>
      <w:proofErr w:type="spellStart"/>
      <w:r>
        <w:rPr>
          <w:rFonts w:ascii="Gill Sans MT" w:eastAsia="Calibri" w:hAnsi="Gill Sans MT" w:cs="Times New Roman"/>
          <w:sz w:val="24"/>
          <w:szCs w:val="24"/>
          <w:lang w:eastAsia="es-MX"/>
        </w:rPr>
        <w:t>alten</w:t>
      </w:r>
      <w:proofErr w:type="spell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en su obra lengua y literatura afirma que el lenguaje es un fenómeno muy amplio que abarca aspectos fisiológicos, psicológicos y antropológicos y es contemplado en las ciencias lingüísticas 1990.</w:t>
      </w:r>
    </w:p>
    <w:p w14:paraId="4290C011" w14:textId="36296EFB" w:rsidR="006B5437" w:rsidRDefault="006B5437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La lingüística es la ciencia que asume por objeto al ser humano señala el lenguaje, la lengua y el habla como estructuras del proceso de conformación de mensajes.</w:t>
      </w:r>
    </w:p>
    <w:p w14:paraId="5936206A" w14:textId="5C4B67C0" w:rsidR="0009635D" w:rsidRDefault="006B5437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Las características de la lengua es el ordenamiento</w:t>
      </w:r>
      <w:r w:rsidR="0009635D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mental de los planeamientos verbales convencionales que permiten la interacción con otros por medio de los mensajes.</w:t>
      </w:r>
    </w:p>
    <w:p w14:paraId="53D8227E" w14:textId="6F47EC89" w:rsidR="0009635D" w:rsidRDefault="0009635D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La otra característica de la lengua es su carácter histórico es producto de una evolución en el tiempo.</w:t>
      </w:r>
    </w:p>
    <w:p w14:paraId="78A6FFC7" w14:textId="0AFA0528" w:rsidR="0009635D" w:rsidRDefault="0009635D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La comunicación significa compartir algo hacerlo común comunicarse refiere hacer algo del conocimiento de nuestros semejantes se trata de la información tanto de personas 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lastRenderedPageBreak/>
        <w:t>como de animales todos los seres vivos tenemos la capacidad de comunicarnos y de compartir información de nuestro entorno.</w:t>
      </w:r>
    </w:p>
    <w:p w14:paraId="354A2CD2" w14:textId="34A47BD1" w:rsidR="0009635D" w:rsidRDefault="0009635D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El proceso comunicativo se desarrolla a través de una emisión de señales, sonidos gestos, olores etc.</w:t>
      </w:r>
    </w:p>
    <w:p w14:paraId="252EC1D1" w14:textId="1D2B5BC4" w:rsidR="0009635D" w:rsidRDefault="0009635D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Fue Aristóteles (384-322) quien en sus tratados filosóficos al hombre y a los animales por tener un lenguaje suficiente y conceptualizarlo.</w:t>
      </w:r>
    </w:p>
    <w:p w14:paraId="236C1DC9" w14:textId="05BF689D" w:rsidR="0009635D" w:rsidRDefault="0009635D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23EEAA35" w14:textId="160482C1" w:rsidR="0009635D" w:rsidRDefault="0009635D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618F53D" w14:textId="13DFDA15" w:rsidR="0009635D" w:rsidRPr="0009635D" w:rsidRDefault="0009635D" w:rsidP="005F3134">
      <w:pPr>
        <w:pStyle w:val="Prrafodelista"/>
        <w:numPr>
          <w:ilvl w:val="1"/>
          <w:numId w:val="44"/>
        </w:num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 w:rsidRPr="0009635D">
        <w:rPr>
          <w:rFonts w:ascii="Gill Sans MT" w:eastAsia="Calibri" w:hAnsi="Gill Sans MT" w:cs="Times New Roman"/>
          <w:sz w:val="24"/>
          <w:szCs w:val="24"/>
          <w:lang w:eastAsia="es-MX"/>
        </w:rPr>
        <w:t>LA COMUNICACIÓN CONSTA DE 3 ELEMENTOS BASICOS</w:t>
      </w:r>
    </w:p>
    <w:p w14:paraId="4565BCAD" w14:textId="77777777" w:rsidR="00601589" w:rsidRDefault="00601589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El proceso de la comunicación, emisor y receptor el emisor es el que transmite el mensaje odia algo con significado el mensaje es la información transmitida y el receptor es quien recibe el mensaje cada área del saber humanos se desarrolla en sus propias modelos.</w:t>
      </w:r>
    </w:p>
    <w:p w14:paraId="4FD8E2B1" w14:textId="26963EAE" w:rsidR="00601589" w:rsidRDefault="00601589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Aquí mencionamos algunos de ellos la </w:t>
      </w:r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>fuente,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el canal, el ruido, la fidelidad, el codificador y el decodificador.</w:t>
      </w:r>
    </w:p>
    <w:p w14:paraId="27BCDFBB" w14:textId="5DD98DF6" w:rsidR="0009635D" w:rsidRDefault="00601589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A finales de la década de los cuarenta el ingeniero Claude e Shannon desarrolla un modelo educativo enfocado en las </w:t>
      </w:r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>condiciones técnicas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de la transmisión de mensajes y lo presenta en su obra </w:t>
      </w:r>
      <w:proofErr w:type="spellStart"/>
      <w:r>
        <w:rPr>
          <w:rFonts w:ascii="Gill Sans MT" w:eastAsia="Calibri" w:hAnsi="Gill Sans MT" w:cs="Times New Roman"/>
          <w:sz w:val="24"/>
          <w:szCs w:val="24"/>
          <w:lang w:eastAsia="es-MX"/>
        </w:rPr>
        <w:t>the</w:t>
      </w:r>
      <w:proofErr w:type="spell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  <w:proofErr w:type="spellStart"/>
      <w:r>
        <w:rPr>
          <w:rFonts w:ascii="Gill Sans MT" w:eastAsia="Calibri" w:hAnsi="Gill Sans MT" w:cs="Times New Roman"/>
          <w:sz w:val="24"/>
          <w:szCs w:val="24"/>
          <w:lang w:eastAsia="es-MX"/>
        </w:rPr>
        <w:t>mathe</w:t>
      </w:r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>matical</w:t>
      </w:r>
      <w:proofErr w:type="spellEnd"/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  <w:proofErr w:type="spellStart"/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>thcory</w:t>
      </w:r>
      <w:proofErr w:type="spellEnd"/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  <w:proofErr w:type="spellStart"/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>of</w:t>
      </w:r>
      <w:proofErr w:type="spellEnd"/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  <w:proofErr w:type="spellStart"/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>comunication</w:t>
      </w:r>
      <w:proofErr w:type="spellEnd"/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a partir de Shannon y </w:t>
      </w:r>
      <w:proofErr w:type="spellStart"/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>waver</w:t>
      </w:r>
      <w:proofErr w:type="spellEnd"/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en la década 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  <w:r w:rsidR="007436D6">
        <w:rPr>
          <w:rFonts w:ascii="Gill Sans MT" w:eastAsia="Calibri" w:hAnsi="Gill Sans MT" w:cs="Times New Roman"/>
          <w:sz w:val="24"/>
          <w:szCs w:val="24"/>
          <w:lang w:eastAsia="es-MX"/>
        </w:rPr>
        <w:t>de los setenta David k verlo desarrollo un modelo con el que planteo analizar las relaciones  existentes entre los procesos de comunicación.</w:t>
      </w:r>
    </w:p>
    <w:p w14:paraId="3D7A4D12" w14:textId="17EB8B00" w:rsidR="007436D6" w:rsidRDefault="007436D6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42404236" w14:textId="20C0EBA8" w:rsidR="007436D6" w:rsidRDefault="007436D6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                                                     DESARROLLO</w:t>
      </w:r>
    </w:p>
    <w:p w14:paraId="241D4C66" w14:textId="5153E801" w:rsidR="007436D6" w:rsidRDefault="007436D6" w:rsidP="005F3134">
      <w:pPr>
        <w:pStyle w:val="Prrafodelista"/>
        <w:numPr>
          <w:ilvl w:val="1"/>
          <w:numId w:val="44"/>
        </w:numPr>
        <w:tabs>
          <w:tab w:val="left" w:pos="5610"/>
        </w:tabs>
        <w:spacing w:line="360" w:lineRule="auto"/>
        <w:jc w:val="center"/>
        <w:rPr>
          <w:rFonts w:ascii="Gill Sans MT" w:eastAsia="Calibri" w:hAnsi="Gill Sans MT" w:cs="Times New Roman"/>
          <w:sz w:val="24"/>
          <w:szCs w:val="24"/>
          <w:lang w:eastAsia="es-MX"/>
        </w:rPr>
      </w:pPr>
      <w:r w:rsidRPr="007436D6">
        <w:rPr>
          <w:rFonts w:ascii="Gill Sans MT" w:eastAsia="Calibri" w:hAnsi="Gill Sans MT" w:cs="Times New Roman"/>
          <w:sz w:val="24"/>
          <w:szCs w:val="24"/>
          <w:lang w:eastAsia="es-MX"/>
        </w:rPr>
        <w:t>ELEMENTOS DE LA COMUNICACIÓN</w:t>
      </w:r>
    </w:p>
    <w:p w14:paraId="1AF85CCF" w14:textId="17D49AD6" w:rsidR="007436D6" w:rsidRDefault="007436D6" w:rsidP="005F3134">
      <w:pPr>
        <w:pStyle w:val="Prrafodelista"/>
        <w:tabs>
          <w:tab w:val="left" w:pos="5610"/>
        </w:tabs>
        <w:spacing w:line="360" w:lineRule="auto"/>
        <w:ind w:left="360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Los elementos principales de la comunicación son emisor, mensaje de receptor, canal, contexto.</w:t>
      </w:r>
    </w:p>
    <w:p w14:paraId="77CABB3B" w14:textId="4EF6EE2E" w:rsidR="007436D6" w:rsidRDefault="007436D6" w:rsidP="005F3134">
      <w:pPr>
        <w:pStyle w:val="Prrafodelista"/>
        <w:numPr>
          <w:ilvl w:val="1"/>
          <w:numId w:val="44"/>
        </w:num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lastRenderedPageBreak/>
        <w:t xml:space="preserve"> </w:t>
      </w:r>
      <w:r w:rsidRPr="007436D6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comunicación </w:t>
      </w:r>
      <w:r w:rsidR="00815B67" w:rsidRPr="007436D6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oral </w:t>
      </w:r>
      <w:r w:rsidR="00815B67">
        <w:rPr>
          <w:rFonts w:ascii="Gill Sans MT" w:eastAsia="Calibri" w:hAnsi="Gill Sans MT" w:cs="Times New Roman"/>
          <w:sz w:val="24"/>
          <w:szCs w:val="24"/>
          <w:lang w:eastAsia="es-MX"/>
        </w:rPr>
        <w:t>la</w:t>
      </w:r>
      <w:r w:rsidRPr="00815B67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comprensión y la expresión oral</w:t>
      </w:r>
      <w:r w:rsidR="00815B67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resulta complejo para la real academia española es una expresión que se manifiesta o se produce con la beca o mediante la palabra hablada.  </w:t>
      </w:r>
    </w:p>
    <w:p w14:paraId="5A17E532" w14:textId="210503C2" w:rsidR="00815B67" w:rsidRDefault="00815B67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Se trata pues de un universo mas amplio al que se estudiara de manera introductoria conviene decir que la oralidad no es solo el acto de emitir fonemas que a su voz conforman </w:t>
      </w:r>
      <w:proofErr w:type="spellStart"/>
      <w:r>
        <w:rPr>
          <w:rFonts w:ascii="Gill Sans MT" w:eastAsia="Calibri" w:hAnsi="Gill Sans MT" w:cs="Times New Roman"/>
          <w:sz w:val="24"/>
          <w:szCs w:val="24"/>
          <w:lang w:eastAsia="es-MX"/>
        </w:rPr>
        <w:t>vocables</w:t>
      </w:r>
      <w:proofErr w:type="spell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y esta a su vez  discursos en una estructura sintagmática habilidades para la comunicación oral innatas habilidades aprendidas.</w:t>
      </w:r>
    </w:p>
    <w:p w14:paraId="0872FBB0" w14:textId="77777777" w:rsidR="0093663C" w:rsidRDefault="00815B67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Como en toda disciplina para la comunicación oral existen personas con habilidades innatas todo es una capacidad natural para expresarse personas que no temen hablar en </w:t>
      </w:r>
      <w:r w:rsidR="0093663C">
        <w:rPr>
          <w:rFonts w:ascii="Gill Sans MT" w:eastAsia="Calibri" w:hAnsi="Gill Sans MT" w:cs="Times New Roman"/>
          <w:sz w:val="24"/>
          <w:szCs w:val="24"/>
          <w:lang w:eastAsia="es-MX"/>
        </w:rPr>
        <w:t>público</w:t>
      </w:r>
    </w:p>
    <w:p w14:paraId="20B5A5BC" w14:textId="3340CD91" w:rsidR="00815B67" w:rsidRDefault="0093663C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proofErr w:type="gramStart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Son </w:t>
      </w:r>
      <w:r w:rsidR="00815B67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no</w:t>
      </w:r>
      <w:proofErr w:type="gramEnd"/>
      <w:r w:rsidR="00815B67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>todas las personas</w:t>
      </w:r>
      <w:r w:rsidR="00815B67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gozan de esas aptitudes y necesitan por cuestiones sociales o profesionales aprender a comunicarse de forma oral deben de tomar muy en cuenta tres aspectos que les permite mejorar o aprender 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>a expresarse en publico y son tres elementos visuales, vocales, y verbales.</w:t>
      </w:r>
    </w:p>
    <w:p w14:paraId="581B0918" w14:textId="0794A411" w:rsidR="0093663C" w:rsidRDefault="0093663C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Son modulaciones que se perciben en la voz como la entonación, la velocidad, el volumen el énfasis, la fuerza, el ritmo, la proyección y la resonancia.</w:t>
      </w:r>
    </w:p>
    <w:p w14:paraId="6C66CF14" w14:textId="27863ACB" w:rsidR="0093663C" w:rsidRDefault="0093663C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Los problemas que dificultan la comunicación oral la vaguedad o la impresión en donde el individuo su comunicación tiene que ser fatídica debe tener tacto y no lastimar ni causar efectos negativos.</w:t>
      </w:r>
    </w:p>
    <w:p w14:paraId="638A52B7" w14:textId="5E5511D1" w:rsidR="0093663C" w:rsidRDefault="0093663C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En </w:t>
      </w:r>
      <w:proofErr w:type="spellStart"/>
      <w:r>
        <w:rPr>
          <w:rFonts w:ascii="Gill Sans MT" w:eastAsia="Calibri" w:hAnsi="Gill Sans MT" w:cs="Times New Roman"/>
          <w:sz w:val="24"/>
          <w:szCs w:val="24"/>
          <w:lang w:eastAsia="es-MX"/>
        </w:rPr>
        <w:t>mexico</w:t>
      </w:r>
      <w:proofErr w:type="spell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se ha transformado ciertos vocablos con la finalidad de hacerlos </w:t>
      </w:r>
      <w:proofErr w:type="gramStart"/>
      <w:r>
        <w:rPr>
          <w:rFonts w:ascii="Gill Sans MT" w:eastAsia="Calibri" w:hAnsi="Gill Sans MT" w:cs="Times New Roman"/>
          <w:sz w:val="24"/>
          <w:szCs w:val="24"/>
          <w:lang w:eastAsia="es-MX"/>
        </w:rPr>
        <w:t>accesibles  acordes</w:t>
      </w:r>
      <w:proofErr w:type="gram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a la cultura local.</w:t>
      </w:r>
    </w:p>
    <w:p w14:paraId="00997551" w14:textId="7B4F408E" w:rsidR="0093663C" w:rsidRDefault="0093663C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Las técnicas de expresión oral no existe una modalidad única para dirigirse a un </w:t>
      </w:r>
      <w:proofErr w:type="gramStart"/>
      <w:r>
        <w:rPr>
          <w:rFonts w:ascii="Gill Sans MT" w:eastAsia="Calibri" w:hAnsi="Gill Sans MT" w:cs="Times New Roman"/>
          <w:sz w:val="24"/>
          <w:szCs w:val="24"/>
          <w:lang w:eastAsia="es-MX"/>
        </w:rPr>
        <w:t>individuo  a</w:t>
      </w:r>
      <w:proofErr w:type="gram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un grupo o un auditorio.</w:t>
      </w:r>
    </w:p>
    <w:p w14:paraId="2A6C8A7D" w14:textId="6699B85E" w:rsidR="0093663C" w:rsidRDefault="0093663C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La conversación informal no requiere en muchos casos de apoyos argumentativos a menos que el hablante suba el tono de platica y exigen pruebas determinadas hechas.</w:t>
      </w:r>
    </w:p>
    <w:p w14:paraId="19550D2B" w14:textId="366684D9" w:rsidR="00721F4F" w:rsidRDefault="0093663C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El orador debe mostrar sus datos </w:t>
      </w:r>
      <w:r w:rsidR="00721F4F">
        <w:rPr>
          <w:rFonts w:ascii="Gill Sans MT" w:eastAsia="Calibri" w:hAnsi="Gill Sans MT" w:cs="Times New Roman"/>
          <w:sz w:val="24"/>
          <w:szCs w:val="24"/>
          <w:lang w:eastAsia="es-MX"/>
        </w:rPr>
        <w:t>para argumentar estas cualidades como el carisma la intensidad o la templanza para remarcar el discurso.</w:t>
      </w:r>
    </w:p>
    <w:p w14:paraId="3242E343" w14:textId="3415E85E" w:rsidR="0093663C" w:rsidRDefault="00721F4F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lastRenderedPageBreak/>
        <w:t>Técnicas de dialogo conversación, tormenta de ideas debate</w:t>
      </w:r>
      <w:r w:rsidR="0093663C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>preguntas y respuestas.</w:t>
      </w:r>
    </w:p>
    <w:p w14:paraId="2602456F" w14:textId="5FFD2909" w:rsidR="0093663C" w:rsidRDefault="00721F4F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De acuerdo a la real academia española la conversación es el efecto de hablar familiarmente una o varias personas con otras personas.</w:t>
      </w:r>
    </w:p>
    <w:p w14:paraId="0E1C1963" w14:textId="642DA291" w:rsidR="00721F4F" w:rsidRDefault="00721F4F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Tormenta de </w:t>
      </w:r>
      <w:r w:rsidR="009F6B8D">
        <w:rPr>
          <w:rFonts w:ascii="Gill Sans MT" w:eastAsia="Calibri" w:hAnsi="Gill Sans MT" w:cs="Times New Roman"/>
          <w:sz w:val="24"/>
          <w:szCs w:val="24"/>
          <w:lang w:eastAsia="es-MX"/>
        </w:rPr>
        <w:t>ideas;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  <w:r w:rsidR="009F6B8D">
        <w:rPr>
          <w:rFonts w:ascii="Gill Sans MT" w:eastAsia="Calibri" w:hAnsi="Gill Sans MT" w:cs="Times New Roman"/>
          <w:sz w:val="24"/>
          <w:szCs w:val="24"/>
          <w:lang w:eastAsia="es-MX"/>
        </w:rPr>
        <w:t>ambiente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de oficina en áreas vinculadas  con la creatividad, publicidad, arquitectura, y diseño grafico</w:t>
      </w:r>
    </w:p>
    <w:p w14:paraId="0C9CBCE1" w14:textId="2EAB5980" w:rsidR="00721F4F" w:rsidRDefault="00721F4F" w:rsidP="005F3134">
      <w:pPr>
        <w:tabs>
          <w:tab w:val="left" w:pos="5610"/>
        </w:tabs>
        <w:spacing w:line="360" w:lineRule="auto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Debate no es otra cosa </w:t>
      </w:r>
      <w:r w:rsidR="009F6B8D">
        <w:rPr>
          <w:rFonts w:ascii="Gill Sans MT" w:eastAsia="Calibri" w:hAnsi="Gill Sans MT" w:cs="Times New Roman"/>
          <w:sz w:val="24"/>
          <w:szCs w:val="24"/>
          <w:lang w:eastAsia="es-MX"/>
        </w:rPr>
        <w:t>más</w:t>
      </w: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que discusión</w:t>
      </w:r>
    </w:p>
    <w:p w14:paraId="7E954D00" w14:textId="60D34F3C" w:rsidR="005F3134" w:rsidRDefault="005F3134" w:rsidP="005F3134">
      <w:pPr>
        <w:tabs>
          <w:tab w:val="left" w:pos="5610"/>
        </w:tabs>
        <w:spacing w:line="360" w:lineRule="auto"/>
        <w:jc w:val="center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CONCLUSION</w:t>
      </w:r>
    </w:p>
    <w:p w14:paraId="1E7E0DE2" w14:textId="4BEE09A6" w:rsidR="00721F4F" w:rsidRDefault="00721F4F" w:rsidP="005F3134">
      <w:pPr>
        <w:pStyle w:val="Prrafodelista"/>
        <w:numPr>
          <w:ilvl w:val="1"/>
          <w:numId w:val="44"/>
        </w:numPr>
        <w:tabs>
          <w:tab w:val="left" w:pos="5610"/>
        </w:tabs>
        <w:spacing w:line="360" w:lineRule="auto"/>
        <w:jc w:val="center"/>
        <w:rPr>
          <w:rFonts w:ascii="Gill Sans MT" w:eastAsia="Calibri" w:hAnsi="Gill Sans MT" w:cs="Times New Roman"/>
          <w:sz w:val="24"/>
          <w:szCs w:val="24"/>
          <w:lang w:eastAsia="es-MX"/>
        </w:rPr>
      </w:pPr>
      <w:r w:rsidRPr="00721F4F">
        <w:rPr>
          <w:rFonts w:ascii="Gill Sans MT" w:eastAsia="Calibri" w:hAnsi="Gill Sans MT" w:cs="Times New Roman"/>
          <w:sz w:val="24"/>
          <w:szCs w:val="24"/>
          <w:lang w:eastAsia="es-MX"/>
        </w:rPr>
        <w:t>LAS LEYES DE LA RETORICA</w:t>
      </w:r>
    </w:p>
    <w:p w14:paraId="05F50CEF" w14:textId="22FB9E5B" w:rsidR="009F6B8D" w:rsidRDefault="009F6B8D" w:rsidP="005F3134">
      <w:pPr>
        <w:pStyle w:val="Prrafodelista"/>
        <w:tabs>
          <w:tab w:val="left" w:pos="5610"/>
        </w:tabs>
        <w:spacing w:line="360" w:lineRule="auto"/>
        <w:ind w:left="360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Las definiciones de la retorica abundan y se matizan o precisan las unas a las otras esta definición dualista no reúne quizás la unanimidad de pareceres situado considera la idea de técnicas formales y estilísticas de la expresión algunos dejarían el lado argumentativo en el estado y el discurso la retórica implica también un sistema cognitivo consiste únicamente en aparatos  de recursos formales sino fundamentales en un conjunto de procedimientos </w:t>
      </w:r>
      <w:proofErr w:type="spellStart"/>
      <w:r>
        <w:rPr>
          <w:rFonts w:ascii="Gill Sans MT" w:eastAsia="Calibri" w:hAnsi="Gill Sans MT" w:cs="Times New Roman"/>
          <w:sz w:val="24"/>
          <w:szCs w:val="24"/>
          <w:lang w:eastAsia="es-MX"/>
        </w:rPr>
        <w:t>linguisticos</w:t>
      </w:r>
      <w:proofErr w:type="spell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 mentales que organizan implemento y </w:t>
      </w:r>
      <w:proofErr w:type="spellStart"/>
      <w:r>
        <w:rPr>
          <w:rFonts w:ascii="Gill Sans MT" w:eastAsia="Calibri" w:hAnsi="Gill Sans MT" w:cs="Times New Roman"/>
          <w:sz w:val="24"/>
          <w:szCs w:val="24"/>
          <w:lang w:eastAsia="es-MX"/>
        </w:rPr>
        <w:t>situan</w:t>
      </w:r>
      <w:proofErr w:type="spell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en un marco de interacción a través de procesos de aprehensión de la realidad </w:t>
      </w:r>
      <w:proofErr w:type="spellStart"/>
      <w:r>
        <w:rPr>
          <w:rFonts w:ascii="Gill Sans MT" w:eastAsia="Calibri" w:hAnsi="Gill Sans MT" w:cs="Times New Roman"/>
          <w:sz w:val="24"/>
          <w:szCs w:val="24"/>
          <w:lang w:eastAsia="es-MX"/>
        </w:rPr>
        <w:t>atrave</w:t>
      </w:r>
      <w:r w:rsidR="005F3134">
        <w:rPr>
          <w:rFonts w:ascii="Gill Sans MT" w:eastAsia="Calibri" w:hAnsi="Gill Sans MT" w:cs="Times New Roman"/>
          <w:sz w:val="24"/>
          <w:szCs w:val="24"/>
          <w:lang w:eastAsia="es-MX"/>
        </w:rPr>
        <w:t>z</w:t>
      </w:r>
      <w:proofErr w:type="spell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de la necesidad de la expresión.</w:t>
      </w:r>
    </w:p>
    <w:p w14:paraId="5F82E826" w14:textId="3FC5883A" w:rsidR="009F6B8D" w:rsidRDefault="009F6B8D" w:rsidP="005F3134">
      <w:pPr>
        <w:pStyle w:val="Prrafodelista"/>
        <w:tabs>
          <w:tab w:val="left" w:pos="5610"/>
        </w:tabs>
        <w:spacing w:line="360" w:lineRule="auto"/>
        <w:ind w:left="360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Uno de los aspectos mas importantes de la retorica es en que trata de oposición a lo que no </w:t>
      </w:r>
      <w:proofErr w:type="gramStart"/>
      <w:r>
        <w:rPr>
          <w:rFonts w:ascii="Gill Sans MT" w:eastAsia="Calibri" w:hAnsi="Gill Sans MT" w:cs="Times New Roman"/>
          <w:sz w:val="24"/>
          <w:szCs w:val="24"/>
          <w:lang w:eastAsia="es-MX"/>
        </w:rPr>
        <w:t>es .</w:t>
      </w:r>
      <w:proofErr w:type="gramEnd"/>
    </w:p>
    <w:p w14:paraId="1807EC78" w14:textId="06CD2421" w:rsidR="009F6B8D" w:rsidRDefault="009F6B8D" w:rsidP="005F3134">
      <w:pPr>
        <w:pStyle w:val="Prrafodelista"/>
        <w:tabs>
          <w:tab w:val="left" w:pos="5610"/>
        </w:tabs>
        <w:spacing w:line="360" w:lineRule="auto"/>
        <w:ind w:left="360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La </w:t>
      </w:r>
      <w:proofErr w:type="spellStart"/>
      <w:r>
        <w:rPr>
          <w:rFonts w:ascii="Gill Sans MT" w:eastAsia="Calibri" w:hAnsi="Gill Sans MT" w:cs="Times New Roman"/>
          <w:sz w:val="24"/>
          <w:szCs w:val="24"/>
          <w:lang w:eastAsia="es-MX"/>
        </w:rPr>
        <w:t>especifidad</w:t>
      </w:r>
      <w:proofErr w:type="spell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y el limite la </w:t>
      </w:r>
      <w:proofErr w:type="spellStart"/>
      <w:r>
        <w:rPr>
          <w:rFonts w:ascii="Gill Sans MT" w:eastAsia="Calibri" w:hAnsi="Gill Sans MT" w:cs="Times New Roman"/>
          <w:sz w:val="24"/>
          <w:szCs w:val="24"/>
          <w:lang w:eastAsia="es-MX"/>
        </w:rPr>
        <w:t>adaptividad</w:t>
      </w:r>
      <w:proofErr w:type="spellEnd"/>
      <w:r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y la variabilidad aprendizaje retorico</w:t>
      </w:r>
      <w:r w:rsidR="005F3134">
        <w:rPr>
          <w:rFonts w:ascii="Gill Sans MT" w:eastAsia="Calibri" w:hAnsi="Gill Sans MT" w:cs="Times New Roman"/>
          <w:sz w:val="24"/>
          <w:szCs w:val="24"/>
          <w:lang w:eastAsia="es-MX"/>
        </w:rPr>
        <w:t xml:space="preserve"> </w:t>
      </w:r>
    </w:p>
    <w:p w14:paraId="06EFB4BF" w14:textId="2941EAC1" w:rsidR="005F3134" w:rsidRDefault="005F3134" w:rsidP="005F3134">
      <w:pPr>
        <w:pStyle w:val="Prrafodelista"/>
        <w:tabs>
          <w:tab w:val="left" w:pos="5610"/>
        </w:tabs>
        <w:spacing w:line="360" w:lineRule="auto"/>
        <w:ind w:left="360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La estructura del discurso retorico</w:t>
      </w:r>
    </w:p>
    <w:p w14:paraId="583961FA" w14:textId="0F37CB7C" w:rsidR="00DF71EA" w:rsidRPr="00DF71EA" w:rsidRDefault="005F3134" w:rsidP="005F3134">
      <w:pPr>
        <w:pStyle w:val="Prrafodelista"/>
        <w:tabs>
          <w:tab w:val="left" w:pos="5610"/>
        </w:tabs>
        <w:spacing w:line="360" w:lineRule="auto"/>
        <w:ind w:left="360"/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sz w:val="24"/>
          <w:szCs w:val="24"/>
          <w:lang w:eastAsia="es-MX"/>
        </w:rPr>
        <w:t>Los tres géneros de la elocuencia establecidas por Aristóteles y retomados por otros autores desde la antigüedad esos géneros son tres.</w:t>
      </w:r>
    </w:p>
    <w:sectPr w:rsidR="00DF71EA" w:rsidRPr="00DF71EA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89B0" w14:textId="77777777" w:rsidR="00EC44F3" w:rsidRDefault="00EC44F3" w:rsidP="00EA0E38">
      <w:pPr>
        <w:spacing w:after="0" w:line="240" w:lineRule="auto"/>
      </w:pPr>
      <w:r>
        <w:separator/>
      </w:r>
    </w:p>
  </w:endnote>
  <w:endnote w:type="continuationSeparator" w:id="0">
    <w:p w14:paraId="1A415D45" w14:textId="77777777" w:rsidR="00EC44F3" w:rsidRDefault="00EC44F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91A5F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4213" w14:textId="77777777" w:rsidR="00EC44F3" w:rsidRDefault="00EC44F3" w:rsidP="00EA0E38">
      <w:pPr>
        <w:spacing w:after="0" w:line="240" w:lineRule="auto"/>
      </w:pPr>
      <w:r>
        <w:separator/>
      </w:r>
    </w:p>
  </w:footnote>
  <w:footnote w:type="continuationSeparator" w:id="0">
    <w:p w14:paraId="4CD0C7BB" w14:textId="77777777" w:rsidR="00EC44F3" w:rsidRDefault="00EC44F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291727"/>
    <w:multiLevelType w:val="multilevel"/>
    <w:tmpl w:val="BC78CF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315427">
    <w:abstractNumId w:val="22"/>
  </w:num>
  <w:num w:numId="2" w16cid:durableId="698698756">
    <w:abstractNumId w:val="24"/>
  </w:num>
  <w:num w:numId="3" w16cid:durableId="148523566">
    <w:abstractNumId w:val="34"/>
  </w:num>
  <w:num w:numId="4" w16cid:durableId="458496636">
    <w:abstractNumId w:val="27"/>
  </w:num>
  <w:num w:numId="5" w16cid:durableId="1635408333">
    <w:abstractNumId w:val="10"/>
  </w:num>
  <w:num w:numId="6" w16cid:durableId="1329862947">
    <w:abstractNumId w:val="15"/>
  </w:num>
  <w:num w:numId="7" w16cid:durableId="1337272933">
    <w:abstractNumId w:val="33"/>
  </w:num>
  <w:num w:numId="8" w16cid:durableId="1445733783">
    <w:abstractNumId w:val="7"/>
  </w:num>
  <w:num w:numId="9" w16cid:durableId="105079107">
    <w:abstractNumId w:val="9"/>
  </w:num>
  <w:num w:numId="10" w16cid:durableId="1973170765">
    <w:abstractNumId w:val="18"/>
  </w:num>
  <w:num w:numId="11" w16cid:durableId="268778107">
    <w:abstractNumId w:val="32"/>
  </w:num>
  <w:num w:numId="12" w16cid:durableId="16007437">
    <w:abstractNumId w:val="11"/>
  </w:num>
  <w:num w:numId="13" w16cid:durableId="3361474">
    <w:abstractNumId w:val="25"/>
  </w:num>
  <w:num w:numId="14" w16cid:durableId="1040012637">
    <w:abstractNumId w:val="14"/>
  </w:num>
  <w:num w:numId="15" w16cid:durableId="319892101">
    <w:abstractNumId w:val="35"/>
  </w:num>
  <w:num w:numId="16" w16cid:durableId="1106003566">
    <w:abstractNumId w:val="8"/>
  </w:num>
  <w:num w:numId="17" w16cid:durableId="1044519728">
    <w:abstractNumId w:val="6"/>
  </w:num>
  <w:num w:numId="18" w16cid:durableId="502819923">
    <w:abstractNumId w:val="2"/>
  </w:num>
  <w:num w:numId="19" w16cid:durableId="1305038357">
    <w:abstractNumId w:val="41"/>
  </w:num>
  <w:num w:numId="20" w16cid:durableId="1484739508">
    <w:abstractNumId w:val="29"/>
  </w:num>
  <w:num w:numId="21" w16cid:durableId="203251601">
    <w:abstractNumId w:val="42"/>
  </w:num>
  <w:num w:numId="22" w16cid:durableId="1082995534">
    <w:abstractNumId w:val="3"/>
  </w:num>
  <w:num w:numId="23" w16cid:durableId="1816950793">
    <w:abstractNumId w:val="36"/>
  </w:num>
  <w:num w:numId="24" w16cid:durableId="917447641">
    <w:abstractNumId w:val="43"/>
  </w:num>
  <w:num w:numId="25" w16cid:durableId="140969616">
    <w:abstractNumId w:val="37"/>
  </w:num>
  <w:num w:numId="26" w16cid:durableId="1132022664">
    <w:abstractNumId w:val="5"/>
  </w:num>
  <w:num w:numId="27" w16cid:durableId="1009138272">
    <w:abstractNumId w:val="20"/>
  </w:num>
  <w:num w:numId="28" w16cid:durableId="1730767070">
    <w:abstractNumId w:val="1"/>
  </w:num>
  <w:num w:numId="29" w16cid:durableId="1459766040">
    <w:abstractNumId w:val="12"/>
  </w:num>
  <w:num w:numId="30" w16cid:durableId="228810240">
    <w:abstractNumId w:val="23"/>
  </w:num>
  <w:num w:numId="31" w16cid:durableId="1769695811">
    <w:abstractNumId w:val="26"/>
  </w:num>
  <w:num w:numId="32" w16cid:durableId="1498306987">
    <w:abstractNumId w:val="13"/>
  </w:num>
  <w:num w:numId="33" w16cid:durableId="1679313563">
    <w:abstractNumId w:val="30"/>
  </w:num>
  <w:num w:numId="34" w16cid:durableId="1750882597">
    <w:abstractNumId w:val="38"/>
  </w:num>
  <w:num w:numId="35" w16cid:durableId="59451493">
    <w:abstractNumId w:val="19"/>
  </w:num>
  <w:num w:numId="36" w16cid:durableId="1671711439">
    <w:abstractNumId w:val="17"/>
  </w:num>
  <w:num w:numId="37" w16cid:durableId="868179716">
    <w:abstractNumId w:val="21"/>
  </w:num>
  <w:num w:numId="38" w16cid:durableId="130488575">
    <w:abstractNumId w:val="16"/>
  </w:num>
  <w:num w:numId="39" w16cid:durableId="904612134">
    <w:abstractNumId w:val="0"/>
  </w:num>
  <w:num w:numId="40" w16cid:durableId="1216820574">
    <w:abstractNumId w:val="28"/>
  </w:num>
  <w:num w:numId="41" w16cid:durableId="1224103091">
    <w:abstractNumId w:val="4"/>
  </w:num>
  <w:num w:numId="42" w16cid:durableId="1847818856">
    <w:abstractNumId w:val="31"/>
  </w:num>
  <w:num w:numId="43" w16cid:durableId="1061907200">
    <w:abstractNumId w:val="39"/>
  </w:num>
  <w:num w:numId="44" w16cid:durableId="778529119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35D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3134"/>
    <w:rsid w:val="005F617D"/>
    <w:rsid w:val="005F663B"/>
    <w:rsid w:val="005F6A4B"/>
    <w:rsid w:val="006004F4"/>
    <w:rsid w:val="00600C05"/>
    <w:rsid w:val="00601589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1F8A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437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1F4F"/>
    <w:rsid w:val="00724999"/>
    <w:rsid w:val="00726DBB"/>
    <w:rsid w:val="00731EA4"/>
    <w:rsid w:val="00732C71"/>
    <w:rsid w:val="00732FD5"/>
    <w:rsid w:val="00734ED6"/>
    <w:rsid w:val="007434F5"/>
    <w:rsid w:val="007436D6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E679E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5B67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663C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6B8D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255EA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1A5F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DF71EA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44F3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127B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4E5E95"/>
    <w:rsid w:val="00516E54"/>
    <w:rsid w:val="00561A5C"/>
    <w:rsid w:val="006F7424"/>
    <w:rsid w:val="00742BA3"/>
    <w:rsid w:val="00764025"/>
    <w:rsid w:val="0098424B"/>
    <w:rsid w:val="009B3594"/>
    <w:rsid w:val="00A94BEA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13A3-7C77-4F8D-B8ED-6EBBF504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HP</cp:lastModifiedBy>
  <cp:revision>2</cp:revision>
  <cp:lastPrinted>2021-02-08T01:03:00Z</cp:lastPrinted>
  <dcterms:created xsi:type="dcterms:W3CDTF">2023-03-13T05:56:00Z</dcterms:created>
  <dcterms:modified xsi:type="dcterms:W3CDTF">2023-03-13T05:56:00Z</dcterms:modified>
</cp:coreProperties>
</file>