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4C5E" w:rsidRDefault="00D34C5E" w:rsidP="00D34C5E">
      <w:pPr>
        <w:jc w:val="center"/>
        <w:rPr>
          <w:rFonts w:ascii="Arial" w:hAnsi="Arial" w:cs="Arial"/>
          <w:sz w:val="24"/>
          <w:szCs w:val="32"/>
          <w:lang w:val="es-ES"/>
        </w:rPr>
      </w:pPr>
    </w:p>
    <w:p w:rsidR="00D34C5E" w:rsidRDefault="00D34C5E" w:rsidP="00D34C5E">
      <w:pPr>
        <w:jc w:val="center"/>
        <w:rPr>
          <w:rFonts w:ascii="Arial" w:hAnsi="Arial" w:cs="Arial"/>
          <w:sz w:val="24"/>
          <w:szCs w:val="32"/>
          <w:lang w:val="es-ES"/>
        </w:rPr>
      </w:pPr>
    </w:p>
    <w:p w:rsidR="00D34C5E" w:rsidRPr="005827EC" w:rsidRDefault="00D34C5E" w:rsidP="00D34C5E">
      <w:pPr>
        <w:jc w:val="center"/>
        <w:rPr>
          <w:rFonts w:ascii="Arial" w:hAnsi="Arial" w:cs="Arial"/>
          <w:sz w:val="24"/>
          <w:szCs w:val="32"/>
        </w:rPr>
      </w:pPr>
      <w:r>
        <w:rPr>
          <w:rFonts w:ascii="Arial" w:hAnsi="Arial" w:cs="Arial"/>
          <w:sz w:val="24"/>
          <w:szCs w:val="32"/>
          <w:lang w:val="es-ES"/>
        </w:rPr>
        <w:t xml:space="preserve">Bioquímica </w:t>
      </w:r>
    </w:p>
    <w:p w:rsidR="00D34C5E" w:rsidRPr="005827EC" w:rsidRDefault="00D34C5E" w:rsidP="00D34C5E">
      <w:pPr>
        <w:jc w:val="center"/>
        <w:rPr>
          <w:rFonts w:ascii="Arial" w:hAnsi="Arial" w:cs="Arial"/>
          <w:sz w:val="24"/>
          <w:szCs w:val="32"/>
          <w:lang w:val="es-ES"/>
        </w:rPr>
      </w:pPr>
      <w:r w:rsidRPr="00BE455C">
        <w:rPr>
          <w:rFonts w:ascii="Arial" w:hAnsi="Arial" w:cs="Arial"/>
          <w:b/>
          <w:sz w:val="24"/>
          <w:szCs w:val="32"/>
          <w:lang w:val="es-ES"/>
        </w:rPr>
        <w:t>MATERIA</w:t>
      </w:r>
      <w:r>
        <w:rPr>
          <w:rFonts w:ascii="Arial" w:hAnsi="Arial" w:cs="Arial"/>
          <w:sz w:val="24"/>
          <w:szCs w:val="32"/>
          <w:lang w:val="es-ES"/>
        </w:rPr>
        <w:t>:</w:t>
      </w:r>
    </w:p>
    <w:p w:rsidR="00D34C5E" w:rsidRPr="005827EC" w:rsidRDefault="00D34C5E" w:rsidP="00D34C5E">
      <w:pPr>
        <w:jc w:val="center"/>
        <w:rPr>
          <w:rFonts w:ascii="Arial" w:hAnsi="Arial" w:cs="Arial"/>
          <w:sz w:val="24"/>
          <w:szCs w:val="32"/>
          <w:lang w:val="es-ES"/>
        </w:rPr>
      </w:pPr>
    </w:p>
    <w:p w:rsidR="00D34C5E" w:rsidRPr="005827EC" w:rsidRDefault="00D34C5E" w:rsidP="00D34C5E">
      <w:pPr>
        <w:jc w:val="center"/>
        <w:rPr>
          <w:rFonts w:ascii="Arial" w:hAnsi="Arial" w:cs="Arial"/>
          <w:sz w:val="24"/>
          <w:szCs w:val="32"/>
          <w:lang w:val="es-ES"/>
        </w:rPr>
      </w:pPr>
      <w:r w:rsidRPr="005827EC">
        <w:rPr>
          <w:rFonts w:ascii="Arial" w:hAnsi="Arial" w:cs="Arial"/>
          <w:sz w:val="24"/>
          <w:szCs w:val="32"/>
          <w:lang w:val="es-ES"/>
        </w:rPr>
        <w:t>1°</w:t>
      </w:r>
    </w:p>
    <w:p w:rsidR="00D34C5E" w:rsidRPr="00BE455C" w:rsidRDefault="00D34C5E" w:rsidP="00D34C5E">
      <w:pPr>
        <w:jc w:val="center"/>
        <w:rPr>
          <w:rFonts w:ascii="Arial" w:hAnsi="Arial" w:cs="Arial"/>
          <w:b/>
          <w:sz w:val="24"/>
          <w:szCs w:val="32"/>
        </w:rPr>
      </w:pPr>
      <w:r w:rsidRPr="00BE455C">
        <w:rPr>
          <w:rFonts w:ascii="Arial" w:hAnsi="Arial" w:cs="Arial"/>
          <w:b/>
          <w:sz w:val="24"/>
          <w:szCs w:val="32"/>
          <w:lang w:val="es-ES"/>
        </w:rPr>
        <w:t>CUATRIMESTRE:</w:t>
      </w:r>
    </w:p>
    <w:p w:rsidR="00D34C5E" w:rsidRPr="005827EC" w:rsidRDefault="00D34C5E" w:rsidP="00D34C5E">
      <w:pPr>
        <w:jc w:val="center"/>
        <w:rPr>
          <w:rFonts w:ascii="Arial" w:hAnsi="Arial" w:cs="Arial"/>
          <w:sz w:val="24"/>
          <w:szCs w:val="32"/>
        </w:rPr>
      </w:pPr>
    </w:p>
    <w:p w:rsidR="00D34C5E" w:rsidRPr="005827EC" w:rsidRDefault="00D34C5E" w:rsidP="00D34C5E">
      <w:pPr>
        <w:jc w:val="center"/>
        <w:rPr>
          <w:rFonts w:ascii="Arial" w:hAnsi="Arial" w:cs="Arial"/>
          <w:sz w:val="24"/>
          <w:szCs w:val="32"/>
        </w:rPr>
      </w:pPr>
      <w:r>
        <w:rPr>
          <w:rFonts w:ascii="Arial" w:hAnsi="Arial" w:cs="Arial"/>
          <w:sz w:val="24"/>
          <w:szCs w:val="32"/>
        </w:rPr>
        <w:t xml:space="preserve">Chong </w:t>
      </w:r>
      <w:r w:rsidR="00A655C7">
        <w:rPr>
          <w:rFonts w:ascii="Arial" w:hAnsi="Arial" w:cs="Arial"/>
          <w:sz w:val="24"/>
          <w:szCs w:val="32"/>
        </w:rPr>
        <w:t>Velázquez</w:t>
      </w:r>
      <w:r>
        <w:rPr>
          <w:rFonts w:ascii="Arial" w:hAnsi="Arial" w:cs="Arial"/>
          <w:sz w:val="24"/>
          <w:szCs w:val="32"/>
        </w:rPr>
        <w:t xml:space="preserve"> Sergio </w:t>
      </w:r>
    </w:p>
    <w:p w:rsidR="00D34C5E" w:rsidRPr="005827EC" w:rsidRDefault="00D34C5E" w:rsidP="00D34C5E">
      <w:pPr>
        <w:jc w:val="center"/>
        <w:rPr>
          <w:rFonts w:ascii="Arial" w:hAnsi="Arial" w:cs="Arial"/>
          <w:sz w:val="24"/>
          <w:szCs w:val="32"/>
        </w:rPr>
      </w:pPr>
      <w:r w:rsidRPr="00BE455C">
        <w:rPr>
          <w:rFonts w:ascii="Arial" w:hAnsi="Arial" w:cs="Arial"/>
          <w:b/>
          <w:sz w:val="24"/>
          <w:szCs w:val="32"/>
          <w:lang w:val="es-ES"/>
        </w:rPr>
        <w:t>CATEDRATICO</w:t>
      </w:r>
      <w:r w:rsidRPr="005827EC">
        <w:rPr>
          <w:rFonts w:ascii="Arial" w:hAnsi="Arial" w:cs="Arial"/>
          <w:sz w:val="24"/>
          <w:szCs w:val="32"/>
          <w:lang w:val="es-ES"/>
        </w:rPr>
        <w:t>:</w:t>
      </w:r>
    </w:p>
    <w:p w:rsidR="00D34C5E" w:rsidRPr="005827EC" w:rsidRDefault="00D34C5E" w:rsidP="00D34C5E">
      <w:pPr>
        <w:jc w:val="center"/>
        <w:rPr>
          <w:rFonts w:ascii="Arial" w:hAnsi="Arial" w:cs="Arial"/>
          <w:sz w:val="24"/>
          <w:szCs w:val="32"/>
          <w:lang w:val="es-ES"/>
        </w:rPr>
      </w:pPr>
    </w:p>
    <w:p w:rsidR="00D34C5E" w:rsidRDefault="00A655C7" w:rsidP="00D34C5E">
      <w:pPr>
        <w:jc w:val="center"/>
        <w:rPr>
          <w:rFonts w:ascii="Arial" w:hAnsi="Arial" w:cs="Arial"/>
          <w:sz w:val="24"/>
          <w:szCs w:val="32"/>
          <w:lang w:val="es-ES"/>
        </w:rPr>
      </w:pPr>
      <w:r>
        <w:rPr>
          <w:rFonts w:ascii="Arial" w:hAnsi="Arial" w:cs="Arial"/>
          <w:sz w:val="24"/>
          <w:szCs w:val="32"/>
          <w:lang w:val="es-ES"/>
        </w:rPr>
        <w:t xml:space="preserve">Ensayo </w:t>
      </w:r>
      <w:r w:rsidR="008D36A3">
        <w:rPr>
          <w:rFonts w:ascii="Arial" w:hAnsi="Arial" w:cs="Arial"/>
          <w:sz w:val="24"/>
          <w:szCs w:val="32"/>
          <w:lang w:val="es-ES"/>
        </w:rPr>
        <w:t>Vitaminas Minerales</w:t>
      </w:r>
    </w:p>
    <w:p w:rsidR="00D34C5E" w:rsidRPr="00BE455C" w:rsidRDefault="00D34C5E" w:rsidP="00D34C5E">
      <w:pPr>
        <w:jc w:val="center"/>
        <w:rPr>
          <w:rFonts w:ascii="Arial" w:hAnsi="Arial" w:cs="Arial"/>
          <w:b/>
          <w:sz w:val="24"/>
          <w:szCs w:val="32"/>
          <w:lang w:val="es-ES"/>
        </w:rPr>
      </w:pPr>
      <w:r w:rsidRPr="00BE455C">
        <w:rPr>
          <w:rFonts w:ascii="Arial" w:hAnsi="Arial" w:cs="Arial"/>
          <w:b/>
          <w:sz w:val="24"/>
          <w:szCs w:val="32"/>
          <w:lang w:val="es-ES"/>
        </w:rPr>
        <w:t>TEMA:</w:t>
      </w:r>
    </w:p>
    <w:p w:rsidR="00D34C5E" w:rsidRPr="005827EC" w:rsidRDefault="00D34C5E" w:rsidP="00D34C5E">
      <w:pPr>
        <w:rPr>
          <w:rFonts w:ascii="Arial" w:hAnsi="Arial" w:cs="Arial"/>
          <w:sz w:val="24"/>
          <w:szCs w:val="32"/>
          <w:lang w:val="es-ES"/>
        </w:rPr>
      </w:pPr>
    </w:p>
    <w:p w:rsidR="00A2402F" w:rsidRDefault="00A2402F" w:rsidP="00D34C5E">
      <w:pPr>
        <w:jc w:val="center"/>
        <w:rPr>
          <w:rFonts w:ascii="Arial" w:hAnsi="Arial" w:cs="Arial"/>
          <w:sz w:val="24"/>
          <w:szCs w:val="32"/>
          <w:lang w:val="es-ES"/>
        </w:rPr>
      </w:pPr>
      <w:r>
        <w:rPr>
          <w:rFonts w:ascii="Arial" w:hAnsi="Arial" w:cs="Arial"/>
          <w:sz w:val="24"/>
          <w:szCs w:val="32"/>
          <w:lang w:val="es-ES"/>
        </w:rPr>
        <w:t>Pineda Tamayo Jimmy Antonio</w:t>
      </w:r>
      <w:r w:rsidRPr="00A2402F">
        <w:rPr>
          <w:rFonts w:ascii="Arial" w:hAnsi="Arial" w:cs="Arial"/>
          <w:sz w:val="24"/>
          <w:szCs w:val="32"/>
          <w:lang w:val="es-ES"/>
        </w:rPr>
        <w:t xml:space="preserve"> </w:t>
      </w:r>
    </w:p>
    <w:p w:rsidR="00D34C5E" w:rsidRPr="00BE455C" w:rsidRDefault="00D34C5E" w:rsidP="00D34C5E">
      <w:pPr>
        <w:jc w:val="center"/>
        <w:rPr>
          <w:rFonts w:ascii="Arial" w:hAnsi="Arial" w:cs="Arial"/>
          <w:b/>
          <w:sz w:val="24"/>
          <w:szCs w:val="32"/>
          <w:lang w:val="es-ES"/>
        </w:rPr>
      </w:pPr>
      <w:r w:rsidRPr="00BE455C">
        <w:rPr>
          <w:rFonts w:ascii="Arial" w:hAnsi="Arial" w:cs="Arial"/>
          <w:b/>
          <w:sz w:val="24"/>
          <w:szCs w:val="32"/>
          <w:lang w:val="es-ES"/>
        </w:rPr>
        <w:t>INTEGRANTE:</w:t>
      </w:r>
    </w:p>
    <w:p w:rsidR="00D34C5E" w:rsidRDefault="00D34C5E" w:rsidP="00D34C5E">
      <w:pPr>
        <w:jc w:val="center"/>
        <w:rPr>
          <w:rFonts w:ascii="Arial" w:hAnsi="Arial" w:cs="Arial"/>
          <w:sz w:val="24"/>
          <w:szCs w:val="32"/>
          <w:lang w:val="es-ES"/>
        </w:rPr>
      </w:pPr>
    </w:p>
    <w:p w:rsidR="00D34C5E" w:rsidRPr="005827EC" w:rsidRDefault="00D34C5E" w:rsidP="00D34C5E">
      <w:pPr>
        <w:jc w:val="center"/>
        <w:rPr>
          <w:rFonts w:ascii="Arial" w:hAnsi="Arial" w:cs="Arial"/>
          <w:sz w:val="24"/>
          <w:szCs w:val="32"/>
          <w:lang w:val="es-ES"/>
        </w:rPr>
      </w:pPr>
      <w:r w:rsidRPr="005827EC">
        <w:rPr>
          <w:rFonts w:ascii="Arial" w:hAnsi="Arial" w:cs="Arial"/>
          <w:sz w:val="24"/>
          <w:szCs w:val="32"/>
          <w:lang w:val="es-ES"/>
        </w:rPr>
        <w:t>Lic. Medicina veterinaria y zootecnista</w:t>
      </w:r>
    </w:p>
    <w:p w:rsidR="00D34C5E" w:rsidRPr="00BE455C" w:rsidRDefault="00D34C5E" w:rsidP="00D34C5E">
      <w:pPr>
        <w:jc w:val="center"/>
        <w:rPr>
          <w:rFonts w:ascii="Arial" w:hAnsi="Arial" w:cs="Arial"/>
          <w:b/>
          <w:sz w:val="24"/>
          <w:szCs w:val="32"/>
        </w:rPr>
      </w:pPr>
      <w:r w:rsidRPr="00BE455C">
        <w:rPr>
          <w:rFonts w:ascii="Arial" w:hAnsi="Arial" w:cs="Arial"/>
          <w:b/>
          <w:sz w:val="24"/>
          <w:szCs w:val="32"/>
        </w:rPr>
        <w:t>LICENCIATURA:</w:t>
      </w:r>
    </w:p>
    <w:p w:rsidR="00D34C5E" w:rsidRPr="005827EC" w:rsidRDefault="00D34C5E" w:rsidP="00D34C5E">
      <w:pPr>
        <w:jc w:val="center"/>
        <w:rPr>
          <w:rFonts w:ascii="Arial" w:hAnsi="Arial" w:cs="Arial"/>
          <w:sz w:val="32"/>
        </w:rPr>
      </w:pPr>
    </w:p>
    <w:p w:rsidR="00D34C5E" w:rsidRDefault="00D34C5E" w:rsidP="00D34C5E">
      <w:pPr>
        <w:jc w:val="right"/>
        <w:rPr>
          <w:rFonts w:ascii="Arial" w:hAnsi="Arial" w:cs="Arial"/>
          <w:sz w:val="24"/>
          <w:szCs w:val="32"/>
          <w:lang w:val="es-ES"/>
        </w:rPr>
      </w:pPr>
    </w:p>
    <w:p w:rsidR="00D34C5E" w:rsidRDefault="00D34C5E" w:rsidP="00D34C5E">
      <w:pPr>
        <w:jc w:val="right"/>
        <w:rPr>
          <w:rFonts w:ascii="Arial" w:hAnsi="Arial" w:cs="Arial"/>
          <w:sz w:val="24"/>
          <w:szCs w:val="32"/>
          <w:lang w:val="es-ES"/>
        </w:rPr>
      </w:pPr>
    </w:p>
    <w:p w:rsidR="00D34C5E" w:rsidRDefault="00D34C5E" w:rsidP="00D34C5E">
      <w:pPr>
        <w:rPr>
          <w:rFonts w:ascii="Arial" w:hAnsi="Arial" w:cs="Arial"/>
          <w:sz w:val="24"/>
          <w:szCs w:val="32"/>
          <w:lang w:val="es-ES"/>
        </w:rPr>
      </w:pPr>
    </w:p>
    <w:p w:rsidR="00D34C5E" w:rsidRDefault="00D34C5E" w:rsidP="00D34C5E">
      <w:pPr>
        <w:jc w:val="right"/>
        <w:rPr>
          <w:rFonts w:ascii="Arial" w:hAnsi="Arial" w:cs="Arial"/>
          <w:sz w:val="24"/>
          <w:szCs w:val="32"/>
          <w:lang w:val="es-ES"/>
        </w:rPr>
      </w:pPr>
    </w:p>
    <w:p w:rsidR="006D16F8" w:rsidRDefault="006D16F8" w:rsidP="00D34C5E">
      <w:pPr>
        <w:jc w:val="right"/>
        <w:rPr>
          <w:rFonts w:ascii="Arial" w:hAnsi="Arial" w:cs="Arial"/>
          <w:sz w:val="24"/>
          <w:szCs w:val="32"/>
          <w:lang w:val="es-ES"/>
        </w:rPr>
      </w:pPr>
    </w:p>
    <w:p w:rsidR="00D34C5E" w:rsidRDefault="00D34C5E" w:rsidP="00D34C5E">
      <w:pPr>
        <w:jc w:val="right"/>
        <w:rPr>
          <w:rFonts w:ascii="Arial" w:hAnsi="Arial" w:cs="Arial"/>
          <w:sz w:val="24"/>
          <w:szCs w:val="32"/>
          <w:lang w:val="es-ES"/>
        </w:rPr>
      </w:pPr>
      <w:r>
        <w:rPr>
          <w:rFonts w:ascii="Arial" w:hAnsi="Arial" w:cs="Arial"/>
          <w:sz w:val="24"/>
          <w:szCs w:val="32"/>
          <w:lang w:val="es-ES"/>
        </w:rPr>
        <w:t xml:space="preserve">                </w:t>
      </w:r>
    </w:p>
    <w:p w:rsidR="008B4900" w:rsidRDefault="00D34C5E" w:rsidP="008B4900">
      <w:pPr>
        <w:jc w:val="right"/>
        <w:rPr>
          <w:rFonts w:ascii="Arial" w:hAnsi="Arial" w:cs="Arial"/>
          <w:sz w:val="24"/>
          <w:szCs w:val="32"/>
          <w:lang w:val="es-ES"/>
        </w:rPr>
      </w:pPr>
      <w:r>
        <w:rPr>
          <w:rFonts w:ascii="Arial" w:hAnsi="Arial" w:cs="Arial"/>
          <w:sz w:val="24"/>
          <w:szCs w:val="32"/>
          <w:lang w:val="es-ES"/>
        </w:rPr>
        <w:t xml:space="preserve"> </w:t>
      </w:r>
      <w:r w:rsidR="00A655C7">
        <w:rPr>
          <w:rFonts w:ascii="Arial" w:hAnsi="Arial" w:cs="Arial"/>
          <w:sz w:val="24"/>
          <w:szCs w:val="32"/>
          <w:lang w:val="es-ES"/>
        </w:rPr>
        <w:t xml:space="preserve">Tapachula, Chiapas a </w:t>
      </w:r>
      <w:r w:rsidR="00A2402F">
        <w:rPr>
          <w:rFonts w:ascii="Arial" w:hAnsi="Arial" w:cs="Arial"/>
          <w:sz w:val="24"/>
          <w:szCs w:val="32"/>
          <w:lang w:val="es-ES"/>
        </w:rPr>
        <w:t>06</w:t>
      </w:r>
      <w:bookmarkStart w:id="0" w:name="_GoBack"/>
      <w:bookmarkEnd w:id="0"/>
      <w:r w:rsidRPr="005827EC">
        <w:rPr>
          <w:rFonts w:ascii="Arial" w:hAnsi="Arial" w:cs="Arial"/>
          <w:sz w:val="24"/>
          <w:szCs w:val="32"/>
          <w:lang w:val="es-ES"/>
        </w:rPr>
        <w:t xml:space="preserve"> de </w:t>
      </w:r>
      <w:r w:rsidR="008D36A3">
        <w:rPr>
          <w:rFonts w:ascii="Arial" w:hAnsi="Arial" w:cs="Arial"/>
          <w:sz w:val="24"/>
          <w:szCs w:val="32"/>
          <w:lang w:val="es-ES"/>
        </w:rPr>
        <w:t>Diciembre</w:t>
      </w:r>
      <w:r w:rsidRPr="005827EC">
        <w:rPr>
          <w:rFonts w:ascii="Arial" w:hAnsi="Arial" w:cs="Arial"/>
          <w:sz w:val="24"/>
          <w:szCs w:val="32"/>
          <w:lang w:val="es-ES"/>
        </w:rPr>
        <w:t xml:space="preserve"> 2022</w:t>
      </w:r>
    </w:p>
    <w:p w:rsidR="008B4900" w:rsidRDefault="008B4900" w:rsidP="008B4900">
      <w:pPr>
        <w:jc w:val="right"/>
        <w:rPr>
          <w:rFonts w:ascii="Arial" w:hAnsi="Arial" w:cs="Arial"/>
          <w:b/>
          <w:sz w:val="24"/>
          <w:szCs w:val="32"/>
          <w:lang w:val="es-ES"/>
        </w:rPr>
      </w:pPr>
    </w:p>
    <w:p w:rsidR="008B4900" w:rsidRDefault="008B4900" w:rsidP="008B4900">
      <w:pPr>
        <w:jc w:val="right"/>
        <w:rPr>
          <w:rFonts w:ascii="Arial" w:hAnsi="Arial" w:cs="Arial"/>
          <w:b/>
          <w:sz w:val="24"/>
          <w:szCs w:val="32"/>
          <w:lang w:val="es-ES"/>
        </w:rPr>
      </w:pPr>
    </w:p>
    <w:p w:rsidR="00840A28" w:rsidRDefault="006D16F8" w:rsidP="00F13F18">
      <w:pPr>
        <w:spacing w:line="360" w:lineRule="auto"/>
        <w:jc w:val="both"/>
        <w:rPr>
          <w:rFonts w:ascii="Arial" w:hAnsi="Arial" w:cs="Arial"/>
          <w:sz w:val="24"/>
          <w:szCs w:val="32"/>
          <w:lang w:val="es-ES"/>
        </w:rPr>
      </w:pPr>
      <w:r>
        <w:rPr>
          <w:rFonts w:ascii="Arial" w:hAnsi="Arial" w:cs="Arial"/>
          <w:b/>
          <w:sz w:val="24"/>
          <w:szCs w:val="32"/>
          <w:lang w:val="es-ES"/>
        </w:rPr>
        <w:t xml:space="preserve">UNIDADA I: </w:t>
      </w:r>
      <w:r w:rsidR="00840A28" w:rsidRPr="00840A28">
        <w:rPr>
          <w:rFonts w:ascii="Arial" w:hAnsi="Arial" w:cs="Arial"/>
          <w:b/>
          <w:sz w:val="24"/>
          <w:szCs w:val="32"/>
          <w:lang w:val="es-ES"/>
        </w:rPr>
        <w:t>VITAMINAS Y MINERALES</w:t>
      </w:r>
    </w:p>
    <w:p w:rsidR="00F13F18" w:rsidRDefault="00F13F18" w:rsidP="00F13F18">
      <w:pPr>
        <w:spacing w:line="360" w:lineRule="auto"/>
        <w:jc w:val="both"/>
        <w:rPr>
          <w:rFonts w:ascii="Arial" w:hAnsi="Arial" w:cs="Arial"/>
          <w:sz w:val="24"/>
          <w:szCs w:val="24"/>
          <w:shd w:val="clear" w:color="auto" w:fill="FFFFFF"/>
        </w:rPr>
      </w:pPr>
    </w:p>
    <w:p w:rsidR="008B4900" w:rsidRPr="00F13F18" w:rsidRDefault="00840A28" w:rsidP="00F13F18">
      <w:pPr>
        <w:spacing w:line="360" w:lineRule="auto"/>
        <w:jc w:val="both"/>
        <w:rPr>
          <w:rFonts w:ascii="Arial" w:hAnsi="Arial" w:cs="Arial"/>
          <w:sz w:val="24"/>
          <w:szCs w:val="24"/>
          <w:shd w:val="clear" w:color="auto" w:fill="FFFFFF"/>
        </w:rPr>
      </w:pPr>
      <w:r w:rsidRPr="00F13F18">
        <w:rPr>
          <w:rFonts w:ascii="Arial" w:hAnsi="Arial" w:cs="Arial"/>
          <w:sz w:val="24"/>
          <w:szCs w:val="24"/>
          <w:shd w:val="clear" w:color="auto" w:fill="FFFFFF"/>
        </w:rPr>
        <w:t>Los minerales: son los constituyentes de las rocas. Los términos mineral, compuesto, elemento, Átomo e isótopo, se refieren a dif</w:t>
      </w:r>
      <w:r w:rsidR="00F13F18">
        <w:rPr>
          <w:rFonts w:ascii="Arial" w:hAnsi="Arial" w:cs="Arial"/>
          <w:sz w:val="24"/>
          <w:szCs w:val="24"/>
          <w:shd w:val="clear" w:color="auto" w:fill="FFFFFF"/>
        </w:rPr>
        <w:t xml:space="preserve">erentes niveles de organización de la </w:t>
      </w:r>
      <w:r w:rsidRPr="00F13F18">
        <w:rPr>
          <w:rFonts w:ascii="Arial" w:hAnsi="Arial" w:cs="Arial"/>
          <w:sz w:val="24"/>
          <w:szCs w:val="24"/>
          <w:shd w:val="clear" w:color="auto" w:fill="FFFFFF"/>
        </w:rPr>
        <w:t>materia.</w:t>
      </w:r>
      <w:r w:rsidR="00F13F18">
        <w:rPr>
          <w:rFonts w:ascii="Arial" w:hAnsi="Arial" w:cs="Arial"/>
          <w:sz w:val="24"/>
          <w:szCs w:val="24"/>
        </w:rPr>
        <w:t xml:space="preserve"> </w:t>
      </w:r>
      <w:r w:rsidRPr="00F13F18">
        <w:rPr>
          <w:rFonts w:ascii="Arial" w:hAnsi="Arial" w:cs="Arial"/>
          <w:sz w:val="24"/>
          <w:szCs w:val="24"/>
          <w:shd w:val="clear" w:color="auto" w:fill="FFFFFF"/>
        </w:rPr>
        <w:t>El siguiente nivel de organización superior a mineral, desde el punto de vista de Ciencias dela Tierra</w:t>
      </w:r>
      <w:r w:rsidR="00CD0A16">
        <w:rPr>
          <w:rFonts w:ascii="Arial" w:hAnsi="Arial" w:cs="Arial"/>
          <w:sz w:val="24"/>
          <w:szCs w:val="24"/>
          <w:shd w:val="clear" w:color="auto" w:fill="FFFFFF"/>
        </w:rPr>
        <w:t xml:space="preserve"> </w:t>
      </w:r>
      <w:r w:rsidRPr="00F13F18">
        <w:rPr>
          <w:rFonts w:ascii="Arial" w:hAnsi="Arial" w:cs="Arial"/>
          <w:sz w:val="24"/>
          <w:szCs w:val="24"/>
          <w:shd w:val="clear" w:color="auto" w:fill="FFFFFF"/>
        </w:rPr>
        <w:t>es el de rocas.</w:t>
      </w:r>
    </w:p>
    <w:p w:rsidR="00840A28" w:rsidRPr="00F13F18" w:rsidRDefault="00840A28" w:rsidP="00F13F18">
      <w:pPr>
        <w:spacing w:line="360" w:lineRule="auto"/>
        <w:jc w:val="both"/>
        <w:rPr>
          <w:rFonts w:ascii="Arial" w:hAnsi="Arial" w:cs="Arial"/>
          <w:sz w:val="24"/>
          <w:szCs w:val="24"/>
          <w:lang w:val="es-ES"/>
        </w:rPr>
      </w:pPr>
      <w:r w:rsidRPr="00F13F18">
        <w:rPr>
          <w:rFonts w:ascii="Arial" w:hAnsi="Arial" w:cs="Arial"/>
          <w:sz w:val="24"/>
          <w:szCs w:val="24"/>
          <w:lang w:val="es-ES"/>
        </w:rPr>
        <w:t>Las vitaminas y minerales son elementos que el cuerpo necesita para llevar a cabo funciones vitales, por lo que se les consideran esenciales. Llevar una dieta equilibrada podría garantizar los aportes de estos elementos que el organismo necesita, además de aportar otras sustancias como pro</w:t>
      </w:r>
      <w:r w:rsidR="00F13F18">
        <w:rPr>
          <w:rFonts w:ascii="Arial" w:hAnsi="Arial" w:cs="Arial"/>
          <w:sz w:val="24"/>
          <w:szCs w:val="24"/>
          <w:lang w:val="es-ES"/>
        </w:rPr>
        <w:t>teínas, grasas o antioxidantes.</w:t>
      </w:r>
    </w:p>
    <w:p w:rsidR="00840A28" w:rsidRPr="00F13F18" w:rsidRDefault="00840A28" w:rsidP="00F13F18">
      <w:pPr>
        <w:spacing w:line="360" w:lineRule="auto"/>
        <w:jc w:val="both"/>
        <w:rPr>
          <w:rFonts w:ascii="Arial" w:hAnsi="Arial" w:cs="Arial"/>
          <w:sz w:val="24"/>
          <w:szCs w:val="24"/>
          <w:lang w:val="es-ES"/>
        </w:rPr>
      </w:pPr>
      <w:r w:rsidRPr="00F13F18">
        <w:rPr>
          <w:rFonts w:ascii="Arial" w:hAnsi="Arial" w:cs="Arial"/>
          <w:sz w:val="24"/>
          <w:szCs w:val="24"/>
          <w:lang w:val="es-ES"/>
        </w:rPr>
        <w:t>Debido a que son necesarios en pequeñas cantidades, también se los conoce como micronutrientes, a diferencia de los alimentos de los cuales se obtienen los macronutrientes (proteínas, grasas y carbohidratos).</w:t>
      </w:r>
    </w:p>
    <w:p w:rsidR="00840A28" w:rsidRPr="00F13F18" w:rsidRDefault="00840A28" w:rsidP="00F13F18">
      <w:pPr>
        <w:spacing w:line="360" w:lineRule="auto"/>
        <w:jc w:val="both"/>
        <w:rPr>
          <w:rFonts w:ascii="Arial" w:hAnsi="Arial" w:cs="Arial"/>
          <w:sz w:val="24"/>
          <w:szCs w:val="24"/>
          <w:lang w:val="es-ES"/>
        </w:rPr>
      </w:pPr>
      <w:r w:rsidRPr="00F13F18">
        <w:rPr>
          <w:rFonts w:ascii="Arial" w:hAnsi="Arial" w:cs="Arial"/>
          <w:sz w:val="24"/>
          <w:szCs w:val="24"/>
          <w:lang w:val="es-ES"/>
        </w:rPr>
        <w:t>Las vitaminas y minerales que contienen los alimentos proporcionan las sustancias esenciales para sintetizar enzimas. Así se logran mantener y reparar los tejidos y las células que permiten el buen funcionamiento de tu cuerpo.</w:t>
      </w:r>
    </w:p>
    <w:p w:rsidR="00840A28" w:rsidRPr="00F13F18" w:rsidRDefault="00840A28" w:rsidP="00F13F18">
      <w:pPr>
        <w:spacing w:line="360" w:lineRule="auto"/>
        <w:jc w:val="both"/>
        <w:rPr>
          <w:rFonts w:ascii="Arial" w:hAnsi="Arial" w:cs="Arial"/>
          <w:sz w:val="24"/>
          <w:szCs w:val="24"/>
          <w:lang w:val="es-ES"/>
        </w:rPr>
      </w:pPr>
      <w:r w:rsidRPr="00F13F18">
        <w:rPr>
          <w:rFonts w:ascii="Arial" w:hAnsi="Arial" w:cs="Arial"/>
          <w:sz w:val="24"/>
          <w:szCs w:val="24"/>
          <w:lang w:val="es-ES"/>
        </w:rPr>
        <w:t>Los minerales se encuentran de forma natural en la Tierra. Son micronutrientes y, junto con las proteínas, los carbohidratos, las grasas y las vitaminas, son una parte vital del organismo. Son necesarios para que nuestro cuerpo funcione correctamente y para regular los procesos metabólicos. Cada mineral tiene una función específica, aunque son varios las que comparten funciones.</w:t>
      </w:r>
    </w:p>
    <w:p w:rsidR="00840A28" w:rsidRPr="00F13F18" w:rsidRDefault="00840A28" w:rsidP="00F13F18">
      <w:pPr>
        <w:spacing w:line="360" w:lineRule="auto"/>
        <w:jc w:val="both"/>
        <w:rPr>
          <w:rFonts w:ascii="Arial" w:hAnsi="Arial" w:cs="Arial"/>
          <w:sz w:val="24"/>
          <w:szCs w:val="24"/>
          <w:lang w:val="es-ES"/>
        </w:rPr>
      </w:pPr>
      <w:r w:rsidRPr="00F13F18">
        <w:rPr>
          <w:rFonts w:ascii="Arial" w:hAnsi="Arial" w:cs="Arial"/>
          <w:sz w:val="24"/>
          <w:szCs w:val="24"/>
          <w:lang w:val="es-ES"/>
        </w:rPr>
        <w:t>El aspecto más curioso de los minerales es que, aunque son vitales para nuestro organismo, este no es capaz de producirlas. La única forma de conseguirlos es a través de la alimentación, razón por la cual llevar una dieta sana y equilibrada en la que se incluyan alimentos de origen veg</w:t>
      </w:r>
      <w:r w:rsidR="00F13F18" w:rsidRPr="00F13F18">
        <w:rPr>
          <w:rFonts w:ascii="Arial" w:hAnsi="Arial" w:cs="Arial"/>
          <w:sz w:val="24"/>
          <w:szCs w:val="24"/>
          <w:lang w:val="es-ES"/>
        </w:rPr>
        <w:t xml:space="preserve">etal y animal es muy importante ya que el </w:t>
      </w:r>
      <w:r w:rsidRPr="00F13F18">
        <w:rPr>
          <w:rFonts w:ascii="Arial" w:hAnsi="Arial" w:cs="Arial"/>
          <w:sz w:val="24"/>
          <w:szCs w:val="24"/>
          <w:lang w:val="es-ES"/>
        </w:rPr>
        <w:lastRenderedPageBreak/>
        <w:t>calcio, el potasio, el magnesio, el cloro, el fósforo, el sodio y el azufre</w:t>
      </w:r>
      <w:r w:rsidR="00F13F18" w:rsidRPr="00F13F18">
        <w:rPr>
          <w:rFonts w:ascii="Arial" w:hAnsi="Arial" w:cs="Arial"/>
          <w:sz w:val="24"/>
          <w:szCs w:val="24"/>
          <w:lang w:val="es-ES"/>
        </w:rPr>
        <w:t xml:space="preserve"> Y por otra parte</w:t>
      </w:r>
      <w:r w:rsidRPr="00F13F18">
        <w:rPr>
          <w:rFonts w:ascii="Arial" w:hAnsi="Arial" w:cs="Arial"/>
          <w:sz w:val="24"/>
          <w:szCs w:val="24"/>
          <w:lang w:val="es-ES"/>
        </w:rPr>
        <w:t xml:space="preserve"> encontramos el hierro, el cobre, el flúor, el yodo, el manganeso, el cobalto y el zinc.</w:t>
      </w:r>
    </w:p>
    <w:p w:rsidR="00115D7B" w:rsidRPr="00CD0A16" w:rsidRDefault="00840A28" w:rsidP="00115D7B">
      <w:pPr>
        <w:spacing w:line="360" w:lineRule="auto"/>
        <w:jc w:val="both"/>
        <w:rPr>
          <w:rFonts w:ascii="Arial" w:hAnsi="Arial" w:cs="Arial"/>
          <w:sz w:val="24"/>
          <w:szCs w:val="24"/>
          <w:lang w:val="es-ES"/>
        </w:rPr>
      </w:pPr>
      <w:r w:rsidRPr="00F13F18">
        <w:rPr>
          <w:rFonts w:ascii="Arial" w:hAnsi="Arial" w:cs="Arial"/>
          <w:sz w:val="24"/>
          <w:szCs w:val="24"/>
          <w:lang w:val="es-ES"/>
        </w:rPr>
        <w:t>Por último, entre los oligoelementos, encontramos el silicio, el níquel, el cromo, el litio, el molibdeno y el selenio.</w:t>
      </w:r>
      <w:r w:rsidR="00C85511">
        <w:rPr>
          <w:rFonts w:ascii="Arial" w:hAnsi="Arial" w:cs="Arial"/>
          <w:sz w:val="24"/>
          <w:lang w:val="es-ES"/>
        </w:rPr>
        <w:t xml:space="preserve"> </w:t>
      </w:r>
    </w:p>
    <w:sectPr w:rsidR="00115D7B" w:rsidRPr="00CD0A16">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75BB" w:rsidRDefault="00FE75BB" w:rsidP="00CD5426">
      <w:pPr>
        <w:spacing w:after="0" w:line="240" w:lineRule="auto"/>
      </w:pPr>
      <w:r>
        <w:separator/>
      </w:r>
    </w:p>
  </w:endnote>
  <w:endnote w:type="continuationSeparator" w:id="0">
    <w:p w:rsidR="00FE75BB" w:rsidRDefault="00FE75BB" w:rsidP="00CD54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4C5E" w:rsidRDefault="00D34C5E">
    <w:pPr>
      <w:pStyle w:val="Piedepgina"/>
    </w:pPr>
    <w:r w:rsidRPr="00B07492">
      <w:rPr>
        <w:noProof/>
        <w:lang w:eastAsia="es-MX"/>
      </w:rPr>
      <w:drawing>
        <wp:anchor distT="0" distB="0" distL="114300" distR="114300" simplePos="0" relativeHeight="251669504" behindDoc="0" locked="0" layoutInCell="1" allowOverlap="1" wp14:anchorId="234404CD" wp14:editId="0378F1EF">
          <wp:simplePos x="0" y="0"/>
          <wp:positionH relativeFrom="page">
            <wp:posOffset>41910</wp:posOffset>
          </wp:positionH>
          <wp:positionV relativeFrom="paragraph">
            <wp:posOffset>-1552575</wp:posOffset>
          </wp:positionV>
          <wp:extent cx="7743825" cy="2184355"/>
          <wp:effectExtent l="0" t="0" r="0" b="698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43825" cy="218435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75BB" w:rsidRDefault="00FE75BB" w:rsidP="00CD5426">
      <w:pPr>
        <w:spacing w:after="0" w:line="240" w:lineRule="auto"/>
      </w:pPr>
      <w:r>
        <w:separator/>
      </w:r>
    </w:p>
  </w:footnote>
  <w:footnote w:type="continuationSeparator" w:id="0">
    <w:p w:rsidR="00FE75BB" w:rsidRDefault="00FE75BB" w:rsidP="00CD54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4C5E" w:rsidRDefault="00D34C5E" w:rsidP="00D34C5E">
    <w:pPr>
      <w:pStyle w:val="Encabezado"/>
      <w:jc w:val="center"/>
      <w:rPr>
        <w:noProof/>
        <w:lang w:eastAsia="es-MX"/>
      </w:rPr>
    </w:pPr>
    <w:r w:rsidRPr="005827EC">
      <w:rPr>
        <w:rFonts w:ascii="Arial" w:hAnsi="Arial" w:cs="Arial"/>
        <w:noProof/>
        <w:lang w:eastAsia="es-MX"/>
      </w:rPr>
      <w:drawing>
        <wp:anchor distT="0" distB="0" distL="114300" distR="114300" simplePos="0" relativeHeight="251661312" behindDoc="0" locked="0" layoutInCell="1" allowOverlap="1" wp14:anchorId="26C2D0D6" wp14:editId="1AD275BD">
          <wp:simplePos x="0" y="0"/>
          <wp:positionH relativeFrom="margin">
            <wp:posOffset>4806315</wp:posOffset>
          </wp:positionH>
          <wp:positionV relativeFrom="margin">
            <wp:posOffset>-687070</wp:posOffset>
          </wp:positionV>
          <wp:extent cx="1601470" cy="823595"/>
          <wp:effectExtent l="19050" t="0" r="17780" b="262255"/>
          <wp:wrapNone/>
          <wp:docPr id="2" name="Imagen 2" descr="C:\Users\ANCHEYTA\AppData\Local\Microsoft\Windows\INetCache\Content.Word\Screenshot_20220924-0039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NCHEYTA\AppData\Local\Microsoft\Windows\INetCache\Content.Word\Screenshot_20220924-003938.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2545" t="29304" r="543" b="24427"/>
                  <a:stretch/>
                </pic:blipFill>
                <pic:spPr bwMode="auto">
                  <a:xfrm flipH="1">
                    <a:off x="0" y="0"/>
                    <a:ext cx="1601470" cy="82359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a:extLst>
                    <a:ext uri="{53640926-AAD7-44D8-BBD7-CCE9431645EC}">
                      <a14:shadowObscured xmlns:a14="http://schemas.microsoft.com/office/drawing/2010/main"/>
                    </a:ext>
                  </a:extLst>
                </pic:spPr>
              </pic:pic>
            </a:graphicData>
          </a:graphic>
          <wp14:sizeRelV relativeFrom="margin">
            <wp14:pctHeight>0</wp14:pctHeight>
          </wp14:sizeRelV>
        </wp:anchor>
      </w:drawing>
    </w:r>
    <w:r>
      <w:rPr>
        <w:noProof/>
        <w:lang w:eastAsia="es-MX"/>
      </w:rPr>
      <w:drawing>
        <wp:anchor distT="0" distB="0" distL="114300" distR="114300" simplePos="0" relativeHeight="251667456" behindDoc="1" locked="0" layoutInCell="1" allowOverlap="1" wp14:anchorId="0719D01B" wp14:editId="045160E6">
          <wp:simplePos x="0" y="0"/>
          <wp:positionH relativeFrom="column">
            <wp:posOffset>-1091930</wp:posOffset>
          </wp:positionH>
          <wp:positionV relativeFrom="paragraph">
            <wp:posOffset>254635</wp:posOffset>
          </wp:positionV>
          <wp:extent cx="1919495" cy="370481"/>
          <wp:effectExtent l="0" t="76200" r="176530" b="106045"/>
          <wp:wrapNone/>
          <wp:docPr id="7" name="Imagen 3" descr="Resultado de imagen para uds logo en png"/>
          <wp:cNvGraphicFramePr/>
          <a:graphic xmlns:a="http://schemas.openxmlformats.org/drawingml/2006/main">
            <a:graphicData uri="http://schemas.openxmlformats.org/drawingml/2006/picture">
              <pic:pic xmlns:pic="http://schemas.openxmlformats.org/drawingml/2006/picture">
                <pic:nvPicPr>
                  <pic:cNvPr id="4" name="Imagen 3" descr="Resultado de imagen para uds logo en png"/>
                  <pic:cNvPicPr/>
                </pic:nvPicPr>
                <pic:blipFill rotWithShape="1">
                  <a:blip r:embed="rId2" cstate="print">
                    <a:extLst>
                      <a:ext uri="{28A0092B-C50C-407E-A947-70E740481C1C}">
                        <a14:useLocalDpi xmlns:a14="http://schemas.microsoft.com/office/drawing/2010/main" val="0"/>
                      </a:ext>
                    </a:extLst>
                  </a:blip>
                  <a:srcRect t="67594"/>
                  <a:stretch/>
                </pic:blipFill>
                <pic:spPr bwMode="auto">
                  <a:xfrm>
                    <a:off x="0" y="0"/>
                    <a:ext cx="1919495" cy="370481"/>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3360" behindDoc="0" locked="0" layoutInCell="1" allowOverlap="1" wp14:anchorId="1E14E34A" wp14:editId="2260463B">
          <wp:simplePos x="0" y="0"/>
          <wp:positionH relativeFrom="column">
            <wp:posOffset>-730885</wp:posOffset>
          </wp:positionH>
          <wp:positionV relativeFrom="paragraph">
            <wp:posOffset>-201295</wp:posOffset>
          </wp:positionV>
          <wp:extent cx="1550670" cy="581025"/>
          <wp:effectExtent l="0" t="0" r="0" b="952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550670" cy="581025"/>
                  </a:xfrm>
                  <a:prstGeom prst="rect">
                    <a:avLst/>
                  </a:prstGeom>
                  <a:ln>
                    <a:noFill/>
                  </a:ln>
                  <a:effectLst>
                    <a:softEdge rad="112500"/>
                  </a:effectLst>
                </pic:spPr>
              </pic:pic>
            </a:graphicData>
          </a:graphic>
          <wp14:sizeRelV relativeFrom="margin">
            <wp14:pctHeight>0</wp14:pctHeight>
          </wp14:sizeRelV>
        </wp:anchor>
      </w:drawing>
    </w:r>
    <w:r w:rsidRPr="00257949">
      <w:rPr>
        <w:rFonts w:ascii="Arial" w:hAnsi="Arial" w:cs="Arial"/>
        <w:sz w:val="32"/>
      </w:rPr>
      <w:t>UNIVERSIDAD DEL SURESTE</w:t>
    </w:r>
    <w:r>
      <w:rPr>
        <w:noProof/>
        <w:lang w:eastAsia="es-MX"/>
      </w:rPr>
      <w:t xml:space="preserve"> </w:t>
    </w:r>
  </w:p>
  <w:p w:rsidR="00D34C5E" w:rsidRPr="00257949" w:rsidRDefault="00D34C5E" w:rsidP="00D34C5E">
    <w:pPr>
      <w:pStyle w:val="Encabezado"/>
      <w:rPr>
        <w:rFonts w:ascii="Arial" w:hAnsi="Arial" w:cs="Arial"/>
        <w:sz w:val="32"/>
      </w:rPr>
    </w:pPr>
    <w:r>
      <w:rPr>
        <w:rFonts w:ascii="Arial" w:hAnsi="Arial" w:cs="Arial"/>
        <w:sz w:val="32"/>
      </w:rPr>
      <w:tab/>
    </w:r>
    <w:r w:rsidRPr="00257949">
      <w:rPr>
        <w:rFonts w:ascii="Arial" w:hAnsi="Arial" w:cs="Arial"/>
        <w:sz w:val="32"/>
      </w:rPr>
      <w:t>CAMPUS TAPACHULA</w:t>
    </w:r>
    <w:r>
      <w:rPr>
        <w:rFonts w:ascii="Arial" w:hAnsi="Arial" w:cs="Arial"/>
        <w:sz w:val="32"/>
      </w:rPr>
      <w:tab/>
    </w:r>
  </w:p>
  <w:p w:rsidR="00CD5426" w:rsidRDefault="00CD5426" w:rsidP="00D34C5E">
    <w:pPr>
      <w:pStyle w:val="Encabezado"/>
      <w:jc w:val="center"/>
      <w:rPr>
        <w:noProof/>
        <w:lang w:eastAsia="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A31507"/>
    <w:multiLevelType w:val="hybridMultilevel"/>
    <w:tmpl w:val="D75094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426"/>
    <w:rsid w:val="00047517"/>
    <w:rsid w:val="000D7B72"/>
    <w:rsid w:val="00115D7B"/>
    <w:rsid w:val="00286FF7"/>
    <w:rsid w:val="00401B29"/>
    <w:rsid w:val="004163BE"/>
    <w:rsid w:val="0045153B"/>
    <w:rsid w:val="004B09D1"/>
    <w:rsid w:val="00593742"/>
    <w:rsid w:val="005A35B8"/>
    <w:rsid w:val="0066404B"/>
    <w:rsid w:val="006D16F8"/>
    <w:rsid w:val="006D53F7"/>
    <w:rsid w:val="007A6AB1"/>
    <w:rsid w:val="007E7929"/>
    <w:rsid w:val="00840A28"/>
    <w:rsid w:val="008B4900"/>
    <w:rsid w:val="008D36A3"/>
    <w:rsid w:val="008F750D"/>
    <w:rsid w:val="00A2402F"/>
    <w:rsid w:val="00A346AE"/>
    <w:rsid w:val="00A655C7"/>
    <w:rsid w:val="00A75BF8"/>
    <w:rsid w:val="00B02D46"/>
    <w:rsid w:val="00B25F29"/>
    <w:rsid w:val="00C1504E"/>
    <w:rsid w:val="00C3633D"/>
    <w:rsid w:val="00C83D82"/>
    <w:rsid w:val="00C85511"/>
    <w:rsid w:val="00C901D9"/>
    <w:rsid w:val="00CD0A16"/>
    <w:rsid w:val="00CD5426"/>
    <w:rsid w:val="00D34C5E"/>
    <w:rsid w:val="00D56C77"/>
    <w:rsid w:val="00D96DC7"/>
    <w:rsid w:val="00EA70E4"/>
    <w:rsid w:val="00ED4F98"/>
    <w:rsid w:val="00F13F18"/>
    <w:rsid w:val="00FE75B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5856DAA-6EB0-4FCA-A782-D90831977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D542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D5426"/>
  </w:style>
  <w:style w:type="paragraph" w:styleId="Piedepgina">
    <w:name w:val="footer"/>
    <w:basedOn w:val="Normal"/>
    <w:link w:val="PiedepginaCar"/>
    <w:uiPriority w:val="99"/>
    <w:unhideWhenUsed/>
    <w:rsid w:val="00CD542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D5426"/>
  </w:style>
  <w:style w:type="paragraph" w:styleId="Prrafodelista">
    <w:name w:val="List Paragraph"/>
    <w:basedOn w:val="Normal"/>
    <w:uiPriority w:val="34"/>
    <w:qFormat/>
    <w:rsid w:val="000D7B72"/>
    <w:pPr>
      <w:ind w:left="720"/>
      <w:contextualSpacing/>
    </w:pPr>
  </w:style>
  <w:style w:type="paragraph" w:styleId="Textonotapie">
    <w:name w:val="footnote text"/>
    <w:basedOn w:val="Normal"/>
    <w:link w:val="TextonotapieCar"/>
    <w:uiPriority w:val="99"/>
    <w:semiHidden/>
    <w:unhideWhenUsed/>
    <w:rsid w:val="00ED4F9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D4F98"/>
    <w:rPr>
      <w:sz w:val="20"/>
      <w:szCs w:val="20"/>
    </w:rPr>
  </w:style>
  <w:style w:type="character" w:styleId="Refdenotaalpie">
    <w:name w:val="footnote reference"/>
    <w:basedOn w:val="Fuentedeprrafopredeter"/>
    <w:uiPriority w:val="99"/>
    <w:semiHidden/>
    <w:unhideWhenUsed/>
    <w:rsid w:val="00ED4F98"/>
    <w:rPr>
      <w:vertAlign w:val="superscript"/>
    </w:rPr>
  </w:style>
  <w:style w:type="character" w:customStyle="1" w:styleId="grame">
    <w:name w:val="grame"/>
    <w:basedOn w:val="Fuentedeprrafopredeter"/>
    <w:rsid w:val="00C901D9"/>
  </w:style>
  <w:style w:type="character" w:styleId="Textoennegrita">
    <w:name w:val="Strong"/>
    <w:basedOn w:val="Fuentedeprrafopredeter"/>
    <w:uiPriority w:val="22"/>
    <w:qFormat/>
    <w:rsid w:val="005A35B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6708811">
      <w:bodyDiv w:val="1"/>
      <w:marLeft w:val="0"/>
      <w:marRight w:val="0"/>
      <w:marTop w:val="0"/>
      <w:marBottom w:val="0"/>
      <w:divBdr>
        <w:top w:val="none" w:sz="0" w:space="0" w:color="auto"/>
        <w:left w:val="none" w:sz="0" w:space="0" w:color="auto"/>
        <w:bottom w:val="none" w:sz="0" w:space="0" w:color="auto"/>
        <w:right w:val="none" w:sz="0" w:space="0" w:color="auto"/>
      </w:divBdr>
    </w:div>
    <w:div w:id="1139885944">
      <w:bodyDiv w:val="1"/>
      <w:marLeft w:val="0"/>
      <w:marRight w:val="0"/>
      <w:marTop w:val="0"/>
      <w:marBottom w:val="0"/>
      <w:divBdr>
        <w:top w:val="none" w:sz="0" w:space="0" w:color="auto"/>
        <w:left w:val="none" w:sz="0" w:space="0" w:color="auto"/>
        <w:bottom w:val="none" w:sz="0" w:space="0" w:color="auto"/>
        <w:right w:val="none" w:sz="0" w:space="0" w:color="auto"/>
      </w:divBdr>
    </w:div>
    <w:div w:id="1272281323">
      <w:bodyDiv w:val="1"/>
      <w:marLeft w:val="0"/>
      <w:marRight w:val="0"/>
      <w:marTop w:val="0"/>
      <w:marBottom w:val="0"/>
      <w:divBdr>
        <w:top w:val="none" w:sz="0" w:space="0" w:color="auto"/>
        <w:left w:val="none" w:sz="0" w:space="0" w:color="auto"/>
        <w:bottom w:val="none" w:sz="0" w:space="0" w:color="auto"/>
        <w:right w:val="none" w:sz="0" w:space="0" w:color="auto"/>
      </w:divBdr>
    </w:div>
    <w:div w:id="1279070814">
      <w:bodyDiv w:val="1"/>
      <w:marLeft w:val="0"/>
      <w:marRight w:val="0"/>
      <w:marTop w:val="0"/>
      <w:marBottom w:val="0"/>
      <w:divBdr>
        <w:top w:val="none" w:sz="0" w:space="0" w:color="auto"/>
        <w:left w:val="none" w:sz="0" w:space="0" w:color="auto"/>
        <w:bottom w:val="none" w:sz="0" w:space="0" w:color="auto"/>
        <w:right w:val="none" w:sz="0" w:space="0" w:color="auto"/>
      </w:divBdr>
    </w:div>
    <w:div w:id="2147235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365</Words>
  <Characters>2012</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ANCHEYTA</dc:creator>
  <cp:keywords/>
  <dc:description/>
  <cp:lastModifiedBy>ANCHEYTA</cp:lastModifiedBy>
  <cp:revision>4</cp:revision>
  <dcterms:created xsi:type="dcterms:W3CDTF">2022-12-06T05:41:00Z</dcterms:created>
  <dcterms:modified xsi:type="dcterms:W3CDTF">2022-12-06T05:44:00Z</dcterms:modified>
</cp:coreProperties>
</file>