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A5544" w14:textId="1C8BE438" w:rsidR="002F5B37" w:rsidRDefault="00F10CE0">
      <w:r>
        <w:rPr>
          <w:noProof/>
        </w:rPr>
        <mc:AlternateContent>
          <mc:Choice Requires="wps">
            <w:drawing>
              <wp:anchor distT="0" distB="0" distL="114300" distR="114300" simplePos="0" relativeHeight="251666432" behindDoc="0" locked="0" layoutInCell="1" allowOverlap="1" wp14:anchorId="3DBF0931" wp14:editId="16296F47">
                <wp:simplePos x="0" y="0"/>
                <wp:positionH relativeFrom="margin">
                  <wp:posOffset>187656</wp:posOffset>
                </wp:positionH>
                <wp:positionV relativeFrom="paragraph">
                  <wp:posOffset>9706334</wp:posOffset>
                </wp:positionV>
                <wp:extent cx="5208104" cy="2030481"/>
                <wp:effectExtent l="0" t="0" r="12065" b="27305"/>
                <wp:wrapNone/>
                <wp:docPr id="12" name="Cuadro de texto 12"/>
                <wp:cNvGraphicFramePr/>
                <a:graphic xmlns:a="http://schemas.openxmlformats.org/drawingml/2006/main">
                  <a:graphicData uri="http://schemas.microsoft.com/office/word/2010/wordprocessingShape">
                    <wps:wsp>
                      <wps:cNvSpPr txBox="1"/>
                      <wps:spPr>
                        <a:xfrm>
                          <a:off x="0" y="0"/>
                          <a:ext cx="5208104" cy="2030481"/>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6099D553" w14:textId="77777777" w:rsidR="00F10CE0" w:rsidRPr="00F10CE0" w:rsidRDefault="00F10CE0" w:rsidP="00F10CE0">
                            <w:pPr>
                              <w:rPr>
                                <w:rFonts w:ascii="Arial" w:hAnsi="Arial" w:cs="Arial"/>
                                <w:b/>
                                <w:bCs/>
                                <w:sz w:val="24"/>
                                <w:szCs w:val="24"/>
                              </w:rPr>
                            </w:pPr>
                            <w:r w:rsidRPr="00F10CE0">
                              <w:rPr>
                                <w:rFonts w:ascii="Arial" w:hAnsi="Arial" w:cs="Arial"/>
                                <w:b/>
                                <w:bCs/>
                                <w:sz w:val="24"/>
                                <w:szCs w:val="24"/>
                              </w:rPr>
                              <w:t>4 razones para apostar por la calidad</w:t>
                            </w:r>
                          </w:p>
                          <w:p w14:paraId="6665B762" w14:textId="3486492C" w:rsidR="00F10CE0" w:rsidRPr="00F10CE0" w:rsidRDefault="00F10CE0" w:rsidP="00F10CE0">
                            <w:pPr>
                              <w:pStyle w:val="Prrafodelista"/>
                              <w:numPr>
                                <w:ilvl w:val="0"/>
                                <w:numId w:val="2"/>
                              </w:numPr>
                              <w:rPr>
                                <w:rFonts w:ascii="Arial" w:hAnsi="Arial" w:cs="Arial"/>
                                <w:lang w:eastAsia="es-MX"/>
                              </w:rPr>
                            </w:pPr>
                            <w:r w:rsidRPr="00F10CE0">
                              <w:rPr>
                                <w:rFonts w:ascii="Arial" w:hAnsi="Arial" w:cs="Arial"/>
                                <w:lang w:eastAsia="es-MX"/>
                              </w:rPr>
                              <w:t>Finanzas: una mala calidad, tanto en el proceso de producción como en el proceso final</w:t>
                            </w:r>
                            <w:r w:rsidRPr="00F10CE0">
                              <w:rPr>
                                <w:rFonts w:ascii="Arial" w:hAnsi="Arial" w:cs="Arial"/>
                              </w:rPr>
                              <w:t>.</w:t>
                            </w:r>
                          </w:p>
                          <w:p w14:paraId="67392170" w14:textId="1EB1E092" w:rsidR="00F10CE0" w:rsidRPr="00F10CE0" w:rsidRDefault="00F10CE0" w:rsidP="00F10CE0">
                            <w:pPr>
                              <w:pStyle w:val="Prrafodelista"/>
                              <w:numPr>
                                <w:ilvl w:val="0"/>
                                <w:numId w:val="2"/>
                              </w:numPr>
                              <w:rPr>
                                <w:rFonts w:ascii="Arial" w:hAnsi="Arial" w:cs="Arial"/>
                                <w:lang w:eastAsia="es-MX"/>
                              </w:rPr>
                            </w:pPr>
                            <w:r w:rsidRPr="00F10CE0">
                              <w:rPr>
                                <w:rFonts w:ascii="Arial" w:hAnsi="Arial" w:cs="Arial"/>
                                <w:lang w:eastAsia="es-MX"/>
                              </w:rPr>
                              <w:t xml:space="preserve">Comercial: desde el ámbito de las ventas, asegurar una buena calidad mejora de forma notable la imagen de marca. </w:t>
                            </w:r>
                          </w:p>
                          <w:p w14:paraId="15C4A2AD" w14:textId="77777777" w:rsidR="00F10CE0" w:rsidRPr="00F10CE0" w:rsidRDefault="00F10CE0" w:rsidP="00F10CE0">
                            <w:pPr>
                              <w:pStyle w:val="Prrafodelista"/>
                              <w:numPr>
                                <w:ilvl w:val="0"/>
                                <w:numId w:val="2"/>
                              </w:numPr>
                              <w:rPr>
                                <w:rFonts w:ascii="Arial" w:hAnsi="Arial" w:cs="Arial"/>
                                <w:lang w:eastAsia="es-MX"/>
                              </w:rPr>
                            </w:pPr>
                            <w:r w:rsidRPr="00F10CE0">
                              <w:rPr>
                                <w:rFonts w:ascii="Arial" w:hAnsi="Arial" w:cs="Arial"/>
                                <w:lang w:eastAsia="es-MX"/>
                              </w:rPr>
                              <w:t>Técnica: respecto a las razones técnicas, una buena calidad mejora las prestaciones técnicas de los productos y la eficiencia de los procesos.</w:t>
                            </w:r>
                          </w:p>
                          <w:p w14:paraId="33A18A49" w14:textId="77777777" w:rsidR="00F10CE0" w:rsidRPr="00F10CE0" w:rsidRDefault="00F10CE0" w:rsidP="00F10CE0">
                            <w:pPr>
                              <w:pStyle w:val="Prrafodelista"/>
                              <w:numPr>
                                <w:ilvl w:val="0"/>
                                <w:numId w:val="2"/>
                              </w:numPr>
                              <w:rPr>
                                <w:rFonts w:ascii="Arial" w:hAnsi="Arial" w:cs="Arial"/>
                                <w:lang w:eastAsia="es-MX"/>
                              </w:rPr>
                            </w:pPr>
                            <w:r w:rsidRPr="00F10CE0">
                              <w:rPr>
                                <w:rFonts w:ascii="Arial" w:hAnsi="Arial" w:cs="Arial"/>
                                <w:lang w:eastAsia="es-MX"/>
                              </w:rPr>
                              <w:t>Relaciones públicas: y, por último, cabe destacar que mejora las relaciones externas que la compañía mantiene con determinados públicos, como administraciones públicas, proveedores, etc.</w:t>
                            </w:r>
                          </w:p>
                          <w:p w14:paraId="7614B62F" w14:textId="77777777" w:rsidR="00F10CE0" w:rsidRDefault="00F10C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F0931" id="_x0000_t202" coordsize="21600,21600" o:spt="202" path="m,l,21600r21600,l21600,xe">
                <v:stroke joinstyle="miter"/>
                <v:path gradientshapeok="t" o:connecttype="rect"/>
              </v:shapetype>
              <v:shape id="Cuadro de texto 12" o:spid="_x0000_s1026" type="#_x0000_t202" style="position:absolute;margin-left:14.8pt;margin-top:764.3pt;width:410.1pt;height:159.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" fillcolor="#ffd555 [2167]" strokecolor="#ffc000 [3207]" strokeweight=".5pt">
                <v:fill color2="#ffcc31 [2615]" rotate="t" colors="0 #ffdd9c;.5 #ffd78e;1 #ffd479" focus="100%" type="gradient">
                  <o:fill v:ext="view" type="gradientUnscaled"/>
                </v:fill>
                <v:textbox>
                  <w:txbxContent>
                    <w:p w14:paraId="6099D553" w14:textId="77777777" w:rsidR="00F10CE0" w:rsidRPr="00F10CE0" w:rsidRDefault="00F10CE0" w:rsidP="00F10CE0">
                      <w:pPr>
                        <w:rPr>
                          <w:rFonts w:ascii="Arial" w:hAnsi="Arial" w:cs="Arial"/>
                          <w:b/>
                          <w:bCs/>
                          <w:sz w:val="24"/>
                          <w:szCs w:val="24"/>
                        </w:rPr>
                      </w:pPr>
                      <w:r w:rsidRPr="00F10CE0">
                        <w:rPr>
                          <w:rFonts w:ascii="Arial" w:hAnsi="Arial" w:cs="Arial"/>
                          <w:b/>
                          <w:bCs/>
                          <w:sz w:val="24"/>
                          <w:szCs w:val="24"/>
                        </w:rPr>
                        <w:t>4 razones para apostar por la calidad</w:t>
                      </w:r>
                    </w:p>
                    <w:p w14:paraId="6665B762" w14:textId="3486492C" w:rsidR="00F10CE0" w:rsidRPr="00F10CE0" w:rsidRDefault="00F10CE0" w:rsidP="00F10CE0">
                      <w:pPr>
                        <w:pStyle w:val="Prrafodelista"/>
                        <w:numPr>
                          <w:ilvl w:val="0"/>
                          <w:numId w:val="2"/>
                        </w:numPr>
                        <w:rPr>
                          <w:rFonts w:ascii="Arial" w:hAnsi="Arial" w:cs="Arial"/>
                          <w:lang w:eastAsia="es-MX"/>
                        </w:rPr>
                      </w:pPr>
                      <w:r w:rsidRPr="00F10CE0">
                        <w:rPr>
                          <w:rFonts w:ascii="Arial" w:hAnsi="Arial" w:cs="Arial"/>
                          <w:lang w:eastAsia="es-MX"/>
                        </w:rPr>
                        <w:t>Finanzas: una mala calidad, tanto en el proceso de producción como en el proceso final</w:t>
                      </w:r>
                      <w:r w:rsidRPr="00F10CE0">
                        <w:rPr>
                          <w:rFonts w:ascii="Arial" w:hAnsi="Arial" w:cs="Arial"/>
                        </w:rPr>
                        <w:t>.</w:t>
                      </w:r>
                    </w:p>
                    <w:p w14:paraId="67392170" w14:textId="1EB1E092" w:rsidR="00F10CE0" w:rsidRPr="00F10CE0" w:rsidRDefault="00F10CE0" w:rsidP="00F10CE0">
                      <w:pPr>
                        <w:pStyle w:val="Prrafodelista"/>
                        <w:numPr>
                          <w:ilvl w:val="0"/>
                          <w:numId w:val="2"/>
                        </w:numPr>
                        <w:rPr>
                          <w:rFonts w:ascii="Arial" w:hAnsi="Arial" w:cs="Arial"/>
                          <w:lang w:eastAsia="es-MX"/>
                        </w:rPr>
                      </w:pPr>
                      <w:r w:rsidRPr="00F10CE0">
                        <w:rPr>
                          <w:rFonts w:ascii="Arial" w:hAnsi="Arial" w:cs="Arial"/>
                          <w:lang w:eastAsia="es-MX"/>
                        </w:rPr>
                        <w:t xml:space="preserve">Comercial: desde el ámbito de las ventas, asegurar una buena calidad mejora de forma notable la imagen de marca. </w:t>
                      </w:r>
                    </w:p>
                    <w:p w14:paraId="15C4A2AD" w14:textId="77777777" w:rsidR="00F10CE0" w:rsidRPr="00F10CE0" w:rsidRDefault="00F10CE0" w:rsidP="00F10CE0">
                      <w:pPr>
                        <w:pStyle w:val="Prrafodelista"/>
                        <w:numPr>
                          <w:ilvl w:val="0"/>
                          <w:numId w:val="2"/>
                        </w:numPr>
                        <w:rPr>
                          <w:rFonts w:ascii="Arial" w:hAnsi="Arial" w:cs="Arial"/>
                          <w:lang w:eastAsia="es-MX"/>
                        </w:rPr>
                      </w:pPr>
                      <w:r w:rsidRPr="00F10CE0">
                        <w:rPr>
                          <w:rFonts w:ascii="Arial" w:hAnsi="Arial" w:cs="Arial"/>
                          <w:lang w:eastAsia="es-MX"/>
                        </w:rPr>
                        <w:t>Técnica: respecto a las razones técnicas, una buena calidad mejora las prestaciones técnicas de los productos y la eficiencia de los procesos.</w:t>
                      </w:r>
                    </w:p>
                    <w:p w14:paraId="33A18A49" w14:textId="77777777" w:rsidR="00F10CE0" w:rsidRPr="00F10CE0" w:rsidRDefault="00F10CE0" w:rsidP="00F10CE0">
                      <w:pPr>
                        <w:pStyle w:val="Prrafodelista"/>
                        <w:numPr>
                          <w:ilvl w:val="0"/>
                          <w:numId w:val="2"/>
                        </w:numPr>
                        <w:rPr>
                          <w:rFonts w:ascii="Arial" w:hAnsi="Arial" w:cs="Arial"/>
                          <w:lang w:eastAsia="es-MX"/>
                        </w:rPr>
                      </w:pPr>
                      <w:r w:rsidRPr="00F10CE0">
                        <w:rPr>
                          <w:rFonts w:ascii="Arial" w:hAnsi="Arial" w:cs="Arial"/>
                          <w:lang w:eastAsia="es-MX"/>
                        </w:rPr>
                        <w:t>Relaciones públicas: y, por último, cabe destacar que mejora las relaciones externas que la compañía mantiene con determinados públicos, como administraciones públicas, proveedores, etc.</w:t>
                      </w:r>
                    </w:p>
                    <w:p w14:paraId="7614B62F" w14:textId="77777777" w:rsidR="00F10CE0" w:rsidRDefault="00F10CE0"/>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221B0F79" wp14:editId="0DB9BFC3">
                <wp:simplePos x="0" y="0"/>
                <wp:positionH relativeFrom="column">
                  <wp:posOffset>879294</wp:posOffset>
                </wp:positionH>
                <wp:positionV relativeFrom="paragraph">
                  <wp:posOffset>8113577</wp:posOffset>
                </wp:positionV>
                <wp:extent cx="3881534" cy="1458686"/>
                <wp:effectExtent l="0" t="0" r="24130" b="27305"/>
                <wp:wrapNone/>
                <wp:docPr id="11" name="Cuadro de texto 11"/>
                <wp:cNvGraphicFramePr/>
                <a:graphic xmlns:a="http://schemas.openxmlformats.org/drawingml/2006/main">
                  <a:graphicData uri="http://schemas.microsoft.com/office/word/2010/wordprocessingShape">
                    <wps:wsp>
                      <wps:cNvSpPr txBox="1"/>
                      <wps:spPr>
                        <a:xfrm>
                          <a:off x="0" y="0"/>
                          <a:ext cx="3881534" cy="1458686"/>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6677547D" w14:textId="5DB4CB0F" w:rsidR="00F10CE0" w:rsidRPr="00F10CE0" w:rsidRDefault="00F10CE0" w:rsidP="00F10CE0">
                            <w:pPr>
                              <w:rPr>
                                <w:rFonts w:ascii="Arial" w:hAnsi="Arial" w:cs="Arial"/>
                                <w:sz w:val="24"/>
                                <w:szCs w:val="24"/>
                              </w:rPr>
                            </w:pPr>
                            <w:r w:rsidRPr="00F10CE0">
                              <w:rPr>
                                <w:rFonts w:ascii="Arial" w:hAnsi="Arial" w:cs="Arial"/>
                                <w:sz w:val="24"/>
                                <w:szCs w:val="24"/>
                              </w:rPr>
                              <w:t>Actualmente, prestar atención a la calidad es una filosofía que gira en torno a la consecución de una serie de acciones para cumplir con las expectativas y necesidades de los clientes. La calidad se ha convertido así en una parte esencial para un alto porcentaje de compañías de todo el mundo, sin la cual la supervivencia de estas no se entiende.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1B0F79" id="Cuadro de texto 11" o:spid="_x0000_s1027" type="#_x0000_t202" style="position:absolute;margin-left:69.25pt;margin-top:638.85pt;width:305.65pt;height:114.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" fillcolor="#9ecb81 [2169]" strokecolor="#70ad47 [3209]" strokeweight=".5pt">
                <v:fill color2="#8ac066 [2617]" rotate="t" colors="0 #b5d5a7;.5 #aace99;1 #9cca86" focus="100%" type="gradient">
                  <o:fill v:ext="view" type="gradientUnscaled"/>
                </v:fill>
                <v:textbox>
                  <w:txbxContent>
                    <w:p w14:paraId="6677547D" w14:textId="5DB4CB0F" w:rsidR="00F10CE0" w:rsidRPr="00F10CE0" w:rsidRDefault="00F10CE0" w:rsidP="00F10CE0">
                      <w:pPr>
                        <w:rPr>
                          <w:rFonts w:ascii="Arial" w:hAnsi="Arial" w:cs="Arial"/>
                          <w:sz w:val="24"/>
                          <w:szCs w:val="24"/>
                        </w:rPr>
                      </w:pPr>
                      <w:r w:rsidRPr="00F10CE0">
                        <w:rPr>
                          <w:rFonts w:ascii="Arial" w:hAnsi="Arial" w:cs="Arial"/>
                          <w:sz w:val="24"/>
                          <w:szCs w:val="24"/>
                        </w:rPr>
                        <w:t>Actualmente, prestar atención a la calidad es una filosofía que gira en torno a la consecución de una serie de acciones para cumplir con las expectativas y necesidades de los clientes. La calidad se ha convertido así en una parte esencial para un alto porcentaje de compañías de todo el mundo, sin la cual la supervivencia de estas no se entiende.</w:t>
                      </w:r>
                    </w:p>
                  </w:txbxContent>
                </v:textbox>
              </v:shape>
            </w:pict>
          </mc:Fallback>
        </mc:AlternateContent>
      </w:r>
      <w:r w:rsidR="00B03318">
        <w:rPr>
          <w:noProof/>
        </w:rPr>
        <mc:AlternateContent>
          <mc:Choice Requires="wps">
            <w:drawing>
              <wp:anchor distT="0" distB="0" distL="114300" distR="114300" simplePos="0" relativeHeight="251664384" behindDoc="0" locked="0" layoutInCell="1" allowOverlap="1" wp14:anchorId="26976FED" wp14:editId="5E44BAA9">
                <wp:simplePos x="0" y="0"/>
                <wp:positionH relativeFrom="column">
                  <wp:posOffset>767326</wp:posOffset>
                </wp:positionH>
                <wp:positionV relativeFrom="paragraph">
                  <wp:posOffset>5970646</wp:posOffset>
                </wp:positionV>
                <wp:extent cx="4058817" cy="2077616"/>
                <wp:effectExtent l="0" t="0" r="18415" b="18415"/>
                <wp:wrapNone/>
                <wp:docPr id="10" name="Cuadro de texto 10"/>
                <wp:cNvGraphicFramePr/>
                <a:graphic xmlns:a="http://schemas.openxmlformats.org/drawingml/2006/main">
                  <a:graphicData uri="http://schemas.microsoft.com/office/word/2010/wordprocessingShape">
                    <wps:wsp>
                      <wps:cNvSpPr txBox="1"/>
                      <wps:spPr>
                        <a:xfrm>
                          <a:off x="0" y="0"/>
                          <a:ext cx="4058817" cy="2077616"/>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585B26CC" w14:textId="354EDDC4" w:rsidR="00B03318" w:rsidRDefault="00B03318" w:rsidP="00B03318">
                            <w:pPr>
                              <w:rPr>
                                <w:rFonts w:ascii="Arial" w:hAnsi="Arial" w:cs="Arial"/>
                                <w:sz w:val="28"/>
                                <w:szCs w:val="28"/>
                              </w:rPr>
                            </w:pPr>
                            <w:r w:rsidRPr="00B03318">
                              <w:rPr>
                                <w:rFonts w:ascii="Arial" w:hAnsi="Arial" w:cs="Arial"/>
                                <w:sz w:val="28"/>
                                <w:szCs w:val="28"/>
                              </w:rPr>
                              <w:t>La calidad, antes y ahora</w:t>
                            </w:r>
                          </w:p>
                          <w:p w14:paraId="2D9E759B" w14:textId="530DE088" w:rsidR="00B03318" w:rsidRPr="00F10CE0" w:rsidRDefault="00F10CE0" w:rsidP="00F10CE0">
                            <w:pPr>
                              <w:rPr>
                                <w:rFonts w:ascii="Arial" w:hAnsi="Arial" w:cs="Arial"/>
                                <w:sz w:val="24"/>
                                <w:szCs w:val="24"/>
                              </w:rPr>
                            </w:pPr>
                            <w:r w:rsidRPr="00F10CE0">
                              <w:rPr>
                                <w:rFonts w:ascii="Arial" w:hAnsi="Arial" w:cs="Arial"/>
                                <w:sz w:val="24"/>
                                <w:szCs w:val="24"/>
                              </w:rPr>
                              <w:t>La década de los 50 era una época en la que todo valía, de modo que se prestaba muy poca atención a la calidad, tanto en los productos finales como en los procesos de producción. Sólo las grandes compañías multinacionales podían permitirse implantar controles de calidad.</w:t>
                            </w:r>
                          </w:p>
                          <w:p w14:paraId="566BAC54" w14:textId="3CC33469" w:rsidR="00F10CE0" w:rsidRPr="00F10CE0" w:rsidRDefault="00F10CE0" w:rsidP="00F10CE0">
                            <w:pPr>
                              <w:rPr>
                                <w:rFonts w:ascii="Arial" w:hAnsi="Arial" w:cs="Arial"/>
                                <w:sz w:val="24"/>
                                <w:szCs w:val="24"/>
                              </w:rPr>
                            </w:pPr>
                            <w:r w:rsidRPr="00F10CE0">
                              <w:rPr>
                                <w:rFonts w:ascii="Arial" w:hAnsi="Arial" w:cs="Arial"/>
                                <w:sz w:val="24"/>
                                <w:szCs w:val="24"/>
                              </w:rPr>
                              <w:t>Ya en los años 70, la calidad se convirtió en una de las herramientas de venta más valiosa.</w:t>
                            </w:r>
                          </w:p>
                          <w:p w14:paraId="1147BCF2" w14:textId="77777777" w:rsidR="00B03318" w:rsidRDefault="00B033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76FED" id="Cuadro de texto 10" o:spid="_x0000_s1028" type="#_x0000_t202" style="position:absolute;margin-left:60.4pt;margin-top:470.15pt;width:319.6pt;height:16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" fillcolor="#9ecb81 [2169]" strokecolor="#70ad47 [3209]" strokeweight=".5pt">
                <v:fill color2="#8ac066 [2617]" rotate="t" colors="0 #b5d5a7;.5 #aace99;1 #9cca86" focus="100%" type="gradient">
                  <o:fill v:ext="view" type="gradientUnscaled"/>
                </v:fill>
                <v:textbox>
                  <w:txbxContent>
                    <w:p w14:paraId="585B26CC" w14:textId="354EDDC4" w:rsidR="00B03318" w:rsidRDefault="00B03318" w:rsidP="00B03318">
                      <w:pPr>
                        <w:rPr>
                          <w:rFonts w:ascii="Arial" w:hAnsi="Arial" w:cs="Arial"/>
                          <w:sz w:val="28"/>
                          <w:szCs w:val="28"/>
                        </w:rPr>
                      </w:pPr>
                      <w:r w:rsidRPr="00B03318">
                        <w:rPr>
                          <w:rFonts w:ascii="Arial" w:hAnsi="Arial" w:cs="Arial"/>
                          <w:sz w:val="28"/>
                          <w:szCs w:val="28"/>
                        </w:rPr>
                        <w:t>La calidad, antes y ahora</w:t>
                      </w:r>
                    </w:p>
                    <w:p w14:paraId="2D9E759B" w14:textId="530DE088" w:rsidR="00B03318" w:rsidRPr="00F10CE0" w:rsidRDefault="00F10CE0" w:rsidP="00F10CE0">
                      <w:pPr>
                        <w:rPr>
                          <w:rFonts w:ascii="Arial" w:hAnsi="Arial" w:cs="Arial"/>
                          <w:sz w:val="24"/>
                          <w:szCs w:val="24"/>
                        </w:rPr>
                      </w:pPr>
                      <w:r w:rsidRPr="00F10CE0">
                        <w:rPr>
                          <w:rFonts w:ascii="Arial" w:hAnsi="Arial" w:cs="Arial"/>
                          <w:sz w:val="24"/>
                          <w:szCs w:val="24"/>
                        </w:rPr>
                        <w:t>La década de los 50 era una época en la que todo valía, de modo que se prestaba muy poca atención a la calidad, tanto en los productos finales como en los procesos de producción. Sólo las grandes compañías multinacionales podían permitirse implantar controles de calidad.</w:t>
                      </w:r>
                    </w:p>
                    <w:p w14:paraId="566BAC54" w14:textId="3CC33469" w:rsidR="00F10CE0" w:rsidRPr="00F10CE0" w:rsidRDefault="00F10CE0" w:rsidP="00F10CE0">
                      <w:pPr>
                        <w:rPr>
                          <w:rFonts w:ascii="Arial" w:hAnsi="Arial" w:cs="Arial"/>
                          <w:sz w:val="24"/>
                          <w:szCs w:val="24"/>
                        </w:rPr>
                      </w:pPr>
                      <w:r w:rsidRPr="00F10CE0">
                        <w:rPr>
                          <w:rFonts w:ascii="Arial" w:hAnsi="Arial" w:cs="Arial"/>
                          <w:sz w:val="24"/>
                          <w:szCs w:val="24"/>
                        </w:rPr>
                        <w:t>Ya en los años 70, la calidad se convirtió en una de las herramientas de venta más valiosa.</w:t>
                      </w:r>
                    </w:p>
                    <w:p w14:paraId="1147BCF2" w14:textId="77777777" w:rsidR="00B03318" w:rsidRDefault="00B03318"/>
                  </w:txbxContent>
                </v:textbox>
              </v:shape>
            </w:pict>
          </mc:Fallback>
        </mc:AlternateContent>
      </w:r>
      <w:r w:rsidR="00B03318">
        <w:rPr>
          <w:noProof/>
        </w:rPr>
        <w:drawing>
          <wp:anchor distT="0" distB="0" distL="114300" distR="114300" simplePos="0" relativeHeight="251663360" behindDoc="0" locked="0" layoutInCell="1" allowOverlap="1" wp14:anchorId="6ECF55D1" wp14:editId="3D0C4C11">
            <wp:simplePos x="0" y="0"/>
            <wp:positionH relativeFrom="column">
              <wp:posOffset>355624</wp:posOffset>
            </wp:positionH>
            <wp:positionV relativeFrom="paragraph">
              <wp:posOffset>4166486</wp:posOffset>
            </wp:positionV>
            <wp:extent cx="1566556" cy="1537664"/>
            <wp:effectExtent l="0" t="0" r="0" b="571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5939"/>
                    <a:stretch/>
                  </pic:blipFill>
                  <pic:spPr bwMode="auto">
                    <a:xfrm>
                      <a:off x="0" y="0"/>
                      <a:ext cx="1566556" cy="153766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03318">
        <w:rPr>
          <w:noProof/>
        </w:rPr>
        <mc:AlternateContent>
          <mc:Choice Requires="wps">
            <w:drawing>
              <wp:anchor distT="0" distB="0" distL="114300" distR="114300" simplePos="0" relativeHeight="251662336" behindDoc="0" locked="0" layoutInCell="1" allowOverlap="1" wp14:anchorId="76FA507A" wp14:editId="3B73AF65">
                <wp:simplePos x="0" y="0"/>
                <wp:positionH relativeFrom="column">
                  <wp:posOffset>2014104</wp:posOffset>
                </wp:positionH>
                <wp:positionV relativeFrom="paragraph">
                  <wp:posOffset>4156299</wp:posOffset>
                </wp:positionV>
                <wp:extent cx="2977871" cy="1673097"/>
                <wp:effectExtent l="0" t="0" r="13335" b="22860"/>
                <wp:wrapNone/>
                <wp:docPr id="6" name="Cuadro de texto 6"/>
                <wp:cNvGraphicFramePr/>
                <a:graphic xmlns:a="http://schemas.openxmlformats.org/drawingml/2006/main">
                  <a:graphicData uri="http://schemas.microsoft.com/office/word/2010/wordprocessingShape">
                    <wps:wsp>
                      <wps:cNvSpPr txBox="1"/>
                      <wps:spPr>
                        <a:xfrm>
                          <a:off x="0" y="0"/>
                          <a:ext cx="2977871" cy="1673097"/>
                        </a:xfrm>
                        <a:prstGeom prst="rect">
                          <a:avLst/>
                        </a:prstGeom>
                        <a:ln/>
                      </wps:spPr>
                      <wps:style>
                        <a:lnRef idx="1">
                          <a:schemeClr val="accent4"/>
                        </a:lnRef>
                        <a:fillRef idx="2">
                          <a:schemeClr val="accent4"/>
                        </a:fillRef>
                        <a:effectRef idx="1">
                          <a:schemeClr val="accent4"/>
                        </a:effectRef>
                        <a:fontRef idx="minor">
                          <a:schemeClr val="dk1"/>
                        </a:fontRef>
                      </wps:style>
                      <wps:txbx>
                        <w:txbxContent>
                          <w:p w14:paraId="465D0A33" w14:textId="21EF43C0" w:rsidR="00B03318" w:rsidRPr="00B03318" w:rsidRDefault="00B03318" w:rsidP="00B03318">
                            <w:pPr>
                              <w:rPr>
                                <w:rFonts w:ascii="Arial" w:hAnsi="Arial" w:cs="Arial"/>
                                <w:sz w:val="24"/>
                                <w:szCs w:val="24"/>
                                <w:lang w:eastAsia="es-MX"/>
                              </w:rPr>
                            </w:pPr>
                            <w:r w:rsidRPr="00B03318">
                              <w:rPr>
                                <w:rFonts w:ascii="Arial" w:hAnsi="Arial" w:cs="Arial"/>
                                <w:sz w:val="24"/>
                                <w:szCs w:val="24"/>
                                <w:lang w:eastAsia="es-MX"/>
                              </w:rPr>
                              <w:t>¿Por qué resulta tan importante la calidad en los procesos de producción?</w:t>
                            </w:r>
                          </w:p>
                          <w:p w14:paraId="7306E56D" w14:textId="1BCEEE76" w:rsidR="00B03318" w:rsidRPr="00B03318" w:rsidRDefault="00B03318" w:rsidP="00B03318">
                            <w:pPr>
                              <w:rPr>
                                <w:rFonts w:ascii="Arial" w:hAnsi="Arial" w:cs="Arial"/>
                                <w:sz w:val="24"/>
                                <w:szCs w:val="24"/>
                                <w:lang w:eastAsia="es-MX"/>
                              </w:rPr>
                            </w:pPr>
                            <w:r w:rsidRPr="00B03318">
                              <w:rPr>
                                <w:rFonts w:ascii="Arial" w:hAnsi="Arial" w:cs="Arial"/>
                                <w:sz w:val="24"/>
                                <w:szCs w:val="24"/>
                              </w:rPr>
                              <w:t>La norma ISO 9000 es la encargada de definir la calidad. Se trata de un conjunto de normativas y directrices vinculadas con la calidad que una compañía debe llevar a cabo, de forma voluntaria, durante el proceso de producción.</w:t>
                            </w:r>
                          </w:p>
                          <w:p w14:paraId="16351D38" w14:textId="77777777" w:rsidR="00B03318" w:rsidRPr="00B03318" w:rsidRDefault="00B03318">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A507A" id="Cuadro de texto 6" o:spid="_x0000_s1029" type="#_x0000_t202" style="position:absolute;margin-left:158.6pt;margin-top:327.25pt;width:234.5pt;height:13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" fillcolor="#ffd555 [2167]" strokecolor="#ffc000 [3207]" strokeweight=".5pt">
                <v:fill color2="#ffcc31 [2615]" rotate="t" colors="0 #ffdd9c;.5 #ffd78e;1 #ffd479" focus="100%" type="gradient">
                  <o:fill v:ext="view" type="gradientUnscaled"/>
                </v:fill>
                <v:textbox>
                  <w:txbxContent>
                    <w:p w14:paraId="465D0A33" w14:textId="21EF43C0" w:rsidR="00B03318" w:rsidRPr="00B03318" w:rsidRDefault="00B03318" w:rsidP="00B03318">
                      <w:pPr>
                        <w:rPr>
                          <w:rFonts w:ascii="Arial" w:hAnsi="Arial" w:cs="Arial"/>
                          <w:sz w:val="24"/>
                          <w:szCs w:val="24"/>
                          <w:lang w:eastAsia="es-MX"/>
                        </w:rPr>
                      </w:pPr>
                      <w:r w:rsidRPr="00B03318">
                        <w:rPr>
                          <w:rFonts w:ascii="Arial" w:hAnsi="Arial" w:cs="Arial"/>
                          <w:sz w:val="24"/>
                          <w:szCs w:val="24"/>
                          <w:lang w:eastAsia="es-MX"/>
                        </w:rPr>
                        <w:t>¿Por qué resulta tan importante la calidad en los procesos de producción?</w:t>
                      </w:r>
                    </w:p>
                    <w:p w14:paraId="7306E56D" w14:textId="1BCEEE76" w:rsidR="00B03318" w:rsidRPr="00B03318" w:rsidRDefault="00B03318" w:rsidP="00B03318">
                      <w:pPr>
                        <w:rPr>
                          <w:rFonts w:ascii="Arial" w:hAnsi="Arial" w:cs="Arial"/>
                          <w:sz w:val="24"/>
                          <w:szCs w:val="24"/>
                          <w:lang w:eastAsia="es-MX"/>
                        </w:rPr>
                      </w:pPr>
                      <w:r w:rsidRPr="00B03318">
                        <w:rPr>
                          <w:rFonts w:ascii="Arial" w:hAnsi="Arial" w:cs="Arial"/>
                          <w:sz w:val="24"/>
                          <w:szCs w:val="24"/>
                        </w:rPr>
                        <w:t>La norma ISO 9000 es la encargada de definir la calidad. Se trata de un conjunto de normativas y directrices vinculadas con la calidad que una compañía debe llevar a cabo, de forma voluntaria, durante el proceso de producción.</w:t>
                      </w:r>
                    </w:p>
                    <w:p w14:paraId="16351D38" w14:textId="77777777" w:rsidR="00B03318" w:rsidRPr="00B03318" w:rsidRDefault="00B03318">
                      <w:pPr>
                        <w:rPr>
                          <w:rFonts w:ascii="Arial" w:hAnsi="Arial" w:cs="Arial"/>
                          <w:sz w:val="24"/>
                          <w:szCs w:val="24"/>
                        </w:rPr>
                      </w:pPr>
                    </w:p>
                  </w:txbxContent>
                </v:textbox>
              </v:shape>
            </w:pict>
          </mc:Fallback>
        </mc:AlternateContent>
      </w:r>
      <w:r w:rsidR="00B03318">
        <w:rPr>
          <w:noProof/>
        </w:rPr>
        <w:drawing>
          <wp:anchor distT="0" distB="0" distL="114300" distR="114300" simplePos="0" relativeHeight="251661312" behindDoc="0" locked="0" layoutInCell="1" allowOverlap="1" wp14:anchorId="3C7AD218" wp14:editId="31B156EF">
            <wp:simplePos x="0" y="0"/>
            <wp:positionH relativeFrom="column">
              <wp:posOffset>2984821</wp:posOffset>
            </wp:positionH>
            <wp:positionV relativeFrom="paragraph">
              <wp:posOffset>2619292</wp:posOffset>
            </wp:positionV>
            <wp:extent cx="2046784" cy="905964"/>
            <wp:effectExtent l="0" t="0" r="0" b="8890"/>
            <wp:wrapNone/>
            <wp:docPr id="5" name="Imagen 5" descr="Tipos de procesos productivos | Universidad UN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pos de procesos productivos | Universidad UNAD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6784" cy="905964"/>
                    </a:xfrm>
                    <a:prstGeom prst="rect">
                      <a:avLst/>
                    </a:prstGeom>
                    <a:noFill/>
                    <a:ln>
                      <a:noFill/>
                    </a:ln>
                  </pic:spPr>
                </pic:pic>
              </a:graphicData>
            </a:graphic>
            <wp14:sizeRelH relativeFrom="page">
              <wp14:pctWidth>0</wp14:pctWidth>
            </wp14:sizeRelH>
            <wp14:sizeRelV relativeFrom="page">
              <wp14:pctHeight>0</wp14:pctHeight>
            </wp14:sizeRelV>
          </wp:anchor>
        </w:drawing>
      </w:r>
      <w:r w:rsidR="00B03318">
        <w:rPr>
          <w:noProof/>
        </w:rPr>
        <mc:AlternateContent>
          <mc:Choice Requires="wps">
            <w:drawing>
              <wp:anchor distT="0" distB="0" distL="114300" distR="114300" simplePos="0" relativeHeight="251660288" behindDoc="0" locked="0" layoutInCell="1" allowOverlap="1" wp14:anchorId="2BB5D82B" wp14:editId="082841D2">
                <wp:simplePos x="0" y="0"/>
                <wp:positionH relativeFrom="column">
                  <wp:posOffset>620914</wp:posOffset>
                </wp:positionH>
                <wp:positionV relativeFrom="paragraph">
                  <wp:posOffset>2204111</wp:posOffset>
                </wp:positionV>
                <wp:extent cx="2450841" cy="1800808"/>
                <wp:effectExtent l="0" t="0" r="26035" b="28575"/>
                <wp:wrapNone/>
                <wp:docPr id="3" name="Cuadro de texto 3"/>
                <wp:cNvGraphicFramePr/>
                <a:graphic xmlns:a="http://schemas.openxmlformats.org/drawingml/2006/main">
                  <a:graphicData uri="http://schemas.microsoft.com/office/word/2010/wordprocessingShape">
                    <wps:wsp>
                      <wps:cNvSpPr txBox="1"/>
                      <wps:spPr>
                        <a:xfrm>
                          <a:off x="0" y="0"/>
                          <a:ext cx="2450841" cy="1800808"/>
                        </a:xfrm>
                        <a:prstGeom prst="rect">
                          <a:avLst/>
                        </a:prstGeom>
                        <a:ln>
                          <a:prstDash val="dash"/>
                        </a:ln>
                      </wps:spPr>
                      <wps:style>
                        <a:lnRef idx="1">
                          <a:schemeClr val="accent2"/>
                        </a:lnRef>
                        <a:fillRef idx="2">
                          <a:schemeClr val="accent2"/>
                        </a:fillRef>
                        <a:effectRef idx="1">
                          <a:schemeClr val="accent2"/>
                        </a:effectRef>
                        <a:fontRef idx="minor">
                          <a:schemeClr val="dk1"/>
                        </a:fontRef>
                      </wps:style>
                      <wps:txbx>
                        <w:txbxContent>
                          <w:p w14:paraId="3E43A29B" w14:textId="1F672D07" w:rsidR="00B03318" w:rsidRPr="00B03318" w:rsidRDefault="00B03318" w:rsidP="00B03318">
                            <w:pPr>
                              <w:rPr>
                                <w:rFonts w:ascii="Arial" w:hAnsi="Arial" w:cs="Arial"/>
                                <w:sz w:val="24"/>
                                <w:szCs w:val="24"/>
                              </w:rPr>
                            </w:pPr>
                            <w:r w:rsidRPr="00B03318">
                              <w:rPr>
                                <w:rFonts w:ascii="Arial" w:hAnsi="Arial" w:cs="Arial"/>
                                <w:sz w:val="24"/>
                                <w:szCs w:val="24"/>
                              </w:rPr>
                              <w:t xml:space="preserve">Así, en la actualidad, el Departamento de Calidad tiene una importancia vital en el conjunto de una organización. Es el encargado de controlar y acreditar la calidad de los productos finales mediante los procesos de producción.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5D82B" id="Cuadro de texto 3" o:spid="_x0000_s1030" type="#_x0000_t202" style="position:absolute;margin-left:48.9pt;margin-top:173.55pt;width:193pt;height:14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" fillcolor="#f3a875 [2165]" strokecolor="#ed7d31 [3205]" strokeweight=".5pt">
                <v:fill color2="#f09558 [2613]" rotate="t" colors="0 #f7bda4;.5 #f5b195;1 #f8a581" focus="100%" type="gradient">
                  <o:fill v:ext="view" type="gradientUnscaled"/>
                </v:fill>
                <v:stroke dashstyle="dash"/>
                <v:textbox>
                  <w:txbxContent>
                    <w:p w14:paraId="3E43A29B" w14:textId="1F672D07" w:rsidR="00B03318" w:rsidRPr="00B03318" w:rsidRDefault="00B03318" w:rsidP="00B03318">
                      <w:pPr>
                        <w:rPr>
                          <w:rFonts w:ascii="Arial" w:hAnsi="Arial" w:cs="Arial"/>
                          <w:sz w:val="24"/>
                          <w:szCs w:val="24"/>
                        </w:rPr>
                      </w:pPr>
                      <w:r w:rsidRPr="00B03318">
                        <w:rPr>
                          <w:rFonts w:ascii="Arial" w:hAnsi="Arial" w:cs="Arial"/>
                          <w:sz w:val="24"/>
                          <w:szCs w:val="24"/>
                        </w:rPr>
                        <w:t xml:space="preserve">Así, en la actualidad, el Departamento de Calidad tiene una importancia vital en el conjunto de una organización. Es el encargado de controlar y acreditar la calidad de los productos finales mediante los procesos de producción. </w:t>
                      </w:r>
                    </w:p>
                  </w:txbxContent>
                </v:textbox>
              </v:shape>
            </w:pict>
          </mc:Fallback>
        </mc:AlternateContent>
      </w:r>
      <w:r w:rsidR="00B03318">
        <w:rPr>
          <w:noProof/>
        </w:rPr>
        <w:drawing>
          <wp:anchor distT="0" distB="0" distL="114300" distR="114300" simplePos="0" relativeHeight="251658240" behindDoc="0" locked="0" layoutInCell="1" allowOverlap="1" wp14:anchorId="47613B42" wp14:editId="0EAE9EF3">
            <wp:simplePos x="0" y="0"/>
            <wp:positionH relativeFrom="margin">
              <wp:posOffset>234017</wp:posOffset>
            </wp:positionH>
            <wp:positionV relativeFrom="paragraph">
              <wp:posOffset>-815561</wp:posOffset>
            </wp:positionV>
            <wp:extent cx="5051011" cy="12628499"/>
            <wp:effectExtent l="0" t="0" r="0"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1011" cy="12628499"/>
                    </a:xfrm>
                    <a:prstGeom prst="rect">
                      <a:avLst/>
                    </a:prstGeom>
                    <a:noFill/>
                    <a:ln>
                      <a:noFill/>
                    </a:ln>
                  </pic:spPr>
                </pic:pic>
              </a:graphicData>
            </a:graphic>
            <wp14:sizeRelH relativeFrom="page">
              <wp14:pctWidth>0</wp14:pctWidth>
            </wp14:sizeRelH>
            <wp14:sizeRelV relativeFrom="page">
              <wp14:pctHeight>0</wp14:pctHeight>
            </wp14:sizeRelV>
          </wp:anchor>
        </w:drawing>
      </w:r>
      <w:r w:rsidR="00B03318">
        <w:rPr>
          <w:noProof/>
        </w:rPr>
        <mc:AlternateContent>
          <mc:Choice Requires="wps">
            <w:drawing>
              <wp:anchor distT="0" distB="0" distL="114300" distR="114300" simplePos="0" relativeHeight="251659264" behindDoc="0" locked="0" layoutInCell="1" allowOverlap="1" wp14:anchorId="31530A3E" wp14:editId="1C01205A">
                <wp:simplePos x="0" y="0"/>
                <wp:positionH relativeFrom="margin">
                  <wp:align>center</wp:align>
                </wp:positionH>
                <wp:positionV relativeFrom="paragraph">
                  <wp:posOffset>617601</wp:posOffset>
                </wp:positionV>
                <wp:extent cx="4364228" cy="1207008"/>
                <wp:effectExtent l="0" t="0" r="17780" b="12700"/>
                <wp:wrapNone/>
                <wp:docPr id="2" name="Cuadro de texto 2"/>
                <wp:cNvGraphicFramePr/>
                <a:graphic xmlns:a="http://schemas.openxmlformats.org/drawingml/2006/main">
                  <a:graphicData uri="http://schemas.microsoft.com/office/word/2010/wordprocessingShape">
                    <wps:wsp>
                      <wps:cNvSpPr txBox="1"/>
                      <wps:spPr>
                        <a:xfrm>
                          <a:off x="0" y="0"/>
                          <a:ext cx="4364228" cy="1207008"/>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674FCB7D" w14:textId="494C6871" w:rsidR="00B03318" w:rsidRPr="00B03318" w:rsidRDefault="00B03318" w:rsidP="00B03318">
                            <w:pPr>
                              <w:rPr>
                                <w:rFonts w:ascii="Arial" w:hAnsi="Arial" w:cs="Arial"/>
                                <w:sz w:val="24"/>
                                <w:szCs w:val="24"/>
                              </w:rPr>
                            </w:pPr>
                            <w:r w:rsidRPr="00B03318">
                              <w:rPr>
                                <w:rFonts w:ascii="Arial" w:hAnsi="Arial" w:cs="Arial"/>
                                <w:sz w:val="24"/>
                                <w:szCs w:val="24"/>
                              </w:rPr>
                              <w:t>Un proceso de producción es el conjunto de actividades orientadas a la transformación de recursos o factores productivos en bienes y/o servicios. En este proceso intervienen la información y la tecnología, que interactúan con personas. Su objetivo último es la satisfacción de la demanda.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30A3E" id="Cuadro de texto 2" o:spid="_x0000_s1031" type="#_x0000_t202" style="position:absolute;margin-left:0;margin-top:48.65pt;width:343.65pt;height:95.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" fillcolor="#91bce3 [2168]" strokecolor="#5b9bd5 [3208]" strokeweight=".5pt">
                <v:fill color2="#7aaddd [2616]" rotate="t" colors="0 #b1cbe9;.5 #a3c1e5;1 #92b9e4" focus="100%" type="gradient">
                  <o:fill v:ext="view" type="gradientUnscaled"/>
                </v:fill>
                <v:textbox>
                  <w:txbxContent>
                    <w:p w14:paraId="674FCB7D" w14:textId="494C6871" w:rsidR="00B03318" w:rsidRPr="00B03318" w:rsidRDefault="00B03318" w:rsidP="00B03318">
                      <w:pPr>
                        <w:rPr>
                          <w:rFonts w:ascii="Arial" w:hAnsi="Arial" w:cs="Arial"/>
                          <w:sz w:val="24"/>
                          <w:szCs w:val="24"/>
                        </w:rPr>
                      </w:pPr>
                      <w:r w:rsidRPr="00B03318">
                        <w:rPr>
                          <w:rFonts w:ascii="Arial" w:hAnsi="Arial" w:cs="Arial"/>
                          <w:sz w:val="24"/>
                          <w:szCs w:val="24"/>
                        </w:rPr>
                        <w:t>Un proceso de producción es el conjunto de actividades orientadas a la transformación de recursos o factores productivos en bienes y/o servicios. En este proceso intervienen la información y la tecnología, que interactúan con personas. Su objetivo último es la satisfacción de la demanda.</w:t>
                      </w:r>
                    </w:p>
                  </w:txbxContent>
                </v:textbox>
                <w10:wrap anchorx="margin"/>
              </v:shape>
            </w:pict>
          </mc:Fallback>
        </mc:AlternateContent>
      </w:r>
    </w:p>
    <w:sectPr w:rsidR="002F5B37" w:rsidSect="00B03318">
      <w:pgSz w:w="12240" w:h="20160" w:code="12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09F7"/>
    <w:multiLevelType w:val="multilevel"/>
    <w:tmpl w:val="0786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1E3A47"/>
    <w:multiLevelType w:val="hybridMultilevel"/>
    <w:tmpl w:val="0CF2E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63958127">
    <w:abstractNumId w:val="0"/>
  </w:num>
  <w:num w:numId="2" w16cid:durableId="116921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318"/>
    <w:rsid w:val="002F5B37"/>
    <w:rsid w:val="00B03318"/>
    <w:rsid w:val="00F10C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97E63"/>
  <w15:chartTrackingRefBased/>
  <w15:docId w15:val="{DA742BA2-1FC6-4027-86C8-210E1E8B4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B0331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B03318"/>
    <w:rPr>
      <w:b/>
      <w:bCs/>
    </w:rPr>
  </w:style>
  <w:style w:type="character" w:customStyle="1" w:styleId="Ttulo2Car">
    <w:name w:val="Título 2 Car"/>
    <w:basedOn w:val="Fuentedeprrafopredeter"/>
    <w:link w:val="Ttulo2"/>
    <w:uiPriority w:val="9"/>
    <w:rsid w:val="00B03318"/>
    <w:rPr>
      <w:rFonts w:ascii="Times New Roman" w:eastAsia="Times New Roman" w:hAnsi="Times New Roman" w:cs="Times New Roman"/>
      <w:b/>
      <w:bCs/>
      <w:sz w:val="36"/>
      <w:szCs w:val="36"/>
      <w:lang w:eastAsia="es-MX"/>
    </w:rPr>
  </w:style>
  <w:style w:type="paragraph" w:styleId="Prrafodelista">
    <w:name w:val="List Paragraph"/>
    <w:basedOn w:val="Normal"/>
    <w:uiPriority w:val="34"/>
    <w:qFormat/>
    <w:rsid w:val="00F10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9389">
      <w:bodyDiv w:val="1"/>
      <w:marLeft w:val="0"/>
      <w:marRight w:val="0"/>
      <w:marTop w:val="0"/>
      <w:marBottom w:val="0"/>
      <w:divBdr>
        <w:top w:val="none" w:sz="0" w:space="0" w:color="auto"/>
        <w:left w:val="none" w:sz="0" w:space="0" w:color="auto"/>
        <w:bottom w:val="none" w:sz="0" w:space="0" w:color="auto"/>
        <w:right w:val="none" w:sz="0" w:space="0" w:color="auto"/>
      </w:divBdr>
    </w:div>
    <w:div w:id="1220706243">
      <w:bodyDiv w:val="1"/>
      <w:marLeft w:val="0"/>
      <w:marRight w:val="0"/>
      <w:marTop w:val="0"/>
      <w:marBottom w:val="0"/>
      <w:divBdr>
        <w:top w:val="none" w:sz="0" w:space="0" w:color="auto"/>
        <w:left w:val="none" w:sz="0" w:space="0" w:color="auto"/>
        <w:bottom w:val="none" w:sz="0" w:space="0" w:color="auto"/>
        <w:right w:val="none" w:sz="0" w:space="0" w:color="auto"/>
      </w:divBdr>
    </w:div>
    <w:div w:id="1535146805">
      <w:bodyDiv w:val="1"/>
      <w:marLeft w:val="0"/>
      <w:marRight w:val="0"/>
      <w:marTop w:val="0"/>
      <w:marBottom w:val="0"/>
      <w:divBdr>
        <w:top w:val="none" w:sz="0" w:space="0" w:color="auto"/>
        <w:left w:val="none" w:sz="0" w:space="0" w:color="auto"/>
        <w:bottom w:val="none" w:sz="0" w:space="0" w:color="auto"/>
        <w:right w:val="none" w:sz="0" w:space="0" w:color="auto"/>
      </w:divBdr>
    </w:div>
    <w:div w:id="158193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Words>
  <Characters>9</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Paolo Solano Hernandez</dc:creator>
  <cp:keywords/>
  <dc:description/>
  <cp:lastModifiedBy>Mario Paolo Solano Hernandez</cp:lastModifiedBy>
  <cp:revision>1</cp:revision>
  <dcterms:created xsi:type="dcterms:W3CDTF">2022-12-05T03:31:00Z</dcterms:created>
  <dcterms:modified xsi:type="dcterms:W3CDTF">2022-12-05T03:45:00Z</dcterms:modified>
</cp:coreProperties>
</file>