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10FD" w:rsidRDefault="00BF3AF4" w:rsidP="007027B6">
      <w:r>
        <w:rPr>
          <w:noProof/>
          <w:lang w:eastAsia="es-MX"/>
        </w:rPr>
        <mc:AlternateContent>
          <mc:Choice Requires="wps">
            <w:drawing>
              <wp:anchor distT="0" distB="0" distL="114300" distR="114300" simplePos="0" relativeHeight="251659264" behindDoc="0" locked="0" layoutInCell="1" allowOverlap="1" wp14:anchorId="581DA998" wp14:editId="0500022A">
                <wp:simplePos x="0" y="0"/>
                <wp:positionH relativeFrom="column">
                  <wp:posOffset>1787369</wp:posOffset>
                </wp:positionH>
                <wp:positionV relativeFrom="paragraph">
                  <wp:posOffset>255881</wp:posOffset>
                </wp:positionV>
                <wp:extent cx="2708694" cy="759124"/>
                <wp:effectExtent l="0" t="0" r="15875" b="22225"/>
                <wp:wrapNone/>
                <wp:docPr id="2" name="Cuadro de texto 2"/>
                <wp:cNvGraphicFramePr/>
                <a:graphic xmlns:a="http://schemas.openxmlformats.org/drawingml/2006/main">
                  <a:graphicData uri="http://schemas.microsoft.com/office/word/2010/wordprocessingShape">
                    <wps:wsp>
                      <wps:cNvSpPr txBox="1"/>
                      <wps:spPr>
                        <a:xfrm>
                          <a:off x="0" y="0"/>
                          <a:ext cx="2708694" cy="75912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027B6" w:rsidRPr="00BF3AF4" w:rsidRDefault="007027B6" w:rsidP="005E104B">
                            <w:pPr>
                              <w:jc w:val="center"/>
                              <w:rPr>
                                <w:sz w:val="32"/>
                              </w:rPr>
                            </w:pPr>
                            <w:r w:rsidRPr="00BF3AF4">
                              <w:rPr>
                                <w:rFonts w:ascii="Century Gothic" w:hAnsi="Century Gothic"/>
                                <w:b/>
                                <w:sz w:val="40"/>
                              </w:rPr>
                              <w:t>Universidad del sureste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DA998" id="_x0000_t202" coordsize="21600,21600" o:spt="202" path="m,l,21600r21600,l21600,xe">
                <v:stroke joinstyle="miter"/>
                <v:path gradientshapeok="t" o:connecttype="rect"/>
              </v:shapetype>
              <v:shape id="Cuadro de texto 2" o:spid="_x0000_s1026" type="#_x0000_t202" style="position:absolute;margin-left:140.75pt;margin-top:20.15pt;width:213.3pt;height:5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" fillcolor="white [3201]" strokecolor="white [3212]" strokeweight=".5pt">
                <v:textbox>
                  <w:txbxContent>
                    <w:p w:rsidR="007027B6" w:rsidRPr="00BF3AF4" w:rsidRDefault="007027B6" w:rsidP="005E104B">
                      <w:pPr>
                        <w:jc w:val="center"/>
                        <w:rPr>
                          <w:sz w:val="32"/>
                        </w:rPr>
                      </w:pPr>
                      <w:r w:rsidRPr="00BF3AF4">
                        <w:rPr>
                          <w:rFonts w:ascii="Century Gothic" w:hAnsi="Century Gothic"/>
                          <w:b/>
                          <w:sz w:val="40"/>
                        </w:rPr>
                        <w:t>Universidad del sureste</w:t>
                      </w:r>
                    </w:p>
                  </w:txbxContent>
                </v:textbox>
              </v:shape>
            </w:pict>
          </mc:Fallback>
        </mc:AlternateContent>
      </w:r>
      <w:r w:rsidR="001772F4">
        <w:rPr>
          <w:noProof/>
          <w:lang w:eastAsia="es-MX"/>
        </w:rPr>
        <mc:AlternateContent>
          <mc:Choice Requires="wps">
            <w:drawing>
              <wp:anchor distT="0" distB="0" distL="114300" distR="114300" simplePos="0" relativeHeight="251662336" behindDoc="0" locked="0" layoutInCell="1" allowOverlap="1" wp14:anchorId="6C5FC5D8" wp14:editId="3135DF57">
                <wp:simplePos x="0" y="0"/>
                <wp:positionH relativeFrom="column">
                  <wp:posOffset>4437796</wp:posOffset>
                </wp:positionH>
                <wp:positionV relativeFrom="paragraph">
                  <wp:posOffset>-584486</wp:posOffset>
                </wp:positionV>
                <wp:extent cx="1923240" cy="3563007"/>
                <wp:effectExtent l="19050" t="0" r="20320" b="56515"/>
                <wp:wrapNone/>
                <wp:docPr id="6" name="Triángulo rectángulo 6"/>
                <wp:cNvGraphicFramePr/>
                <a:graphic xmlns:a="http://schemas.openxmlformats.org/drawingml/2006/main">
                  <a:graphicData uri="http://schemas.microsoft.com/office/word/2010/wordprocessingShape">
                    <wps:wsp>
                      <wps:cNvSpPr/>
                      <wps:spPr>
                        <a:xfrm rot="10800000">
                          <a:off x="0" y="0"/>
                          <a:ext cx="1923240" cy="3563007"/>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5ECCB" id="_x0000_t6" coordsize="21600,21600" o:spt="6" path="m,l,21600r21600,xe">
                <v:stroke joinstyle="miter"/>
                <v:path gradientshapeok="t" o:connecttype="custom" o:connectlocs="0,0;0,10800;0,21600;10800,21600;21600,21600;10800,10800" textboxrect="1800,12600,12600,19800"/>
              </v:shapetype>
              <v:shape id="Triángulo rectángulo 6" o:spid="_x0000_s1026" type="#_x0000_t6" style="position:absolute;margin-left:349.45pt;margin-top:-46pt;width:151.45pt;height:280.5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" fillcolor="#323e4f [2415]" strokecolor="#1f4d78 [1604]" strokeweight="1pt"/>
            </w:pict>
          </mc:Fallback>
        </mc:AlternateContent>
      </w:r>
      <w:r w:rsidR="001772F4">
        <w:rPr>
          <w:noProof/>
          <w:lang w:eastAsia="es-MX"/>
        </w:rPr>
        <mc:AlternateContent>
          <mc:Choice Requires="wps">
            <w:drawing>
              <wp:anchor distT="0" distB="0" distL="114300" distR="114300" simplePos="0" relativeHeight="251661312" behindDoc="0" locked="0" layoutInCell="1" allowOverlap="1" wp14:anchorId="7AC5C76C" wp14:editId="10806AA1">
                <wp:simplePos x="0" y="0"/>
                <wp:positionH relativeFrom="column">
                  <wp:posOffset>-764826</wp:posOffset>
                </wp:positionH>
                <wp:positionV relativeFrom="paragraph">
                  <wp:posOffset>-584485</wp:posOffset>
                </wp:positionV>
                <wp:extent cx="425669" cy="9427780"/>
                <wp:effectExtent l="0" t="0" r="12700" b="21590"/>
                <wp:wrapNone/>
                <wp:docPr id="5" name="Rectángulo 5"/>
                <wp:cNvGraphicFramePr/>
                <a:graphic xmlns:a="http://schemas.openxmlformats.org/drawingml/2006/main">
                  <a:graphicData uri="http://schemas.microsoft.com/office/word/2010/wordprocessingShape">
                    <wps:wsp>
                      <wps:cNvSpPr/>
                      <wps:spPr>
                        <a:xfrm>
                          <a:off x="0" y="0"/>
                          <a:ext cx="425669" cy="9427780"/>
                        </a:xfrm>
                        <a:prstGeom prst="rect">
                          <a:avLst/>
                        </a:prstGeom>
                        <a:solidFill>
                          <a:schemeClr val="bg2">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CE8C" id="Rectángulo 5" o:spid="_x0000_s1026" style="position:absolute;margin-left:-60.2pt;margin-top:-46pt;width:33.5pt;height:74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" fillcolor="#747070 [1614]" strokecolor="#1f4d78 [1604]" strokeweight="1pt"/>
            </w:pict>
          </mc:Fallback>
        </mc:AlternateContent>
      </w:r>
      <w:r w:rsidR="007027B6">
        <w:rPr>
          <w:noProof/>
          <w:lang w:eastAsia="es-MX"/>
        </w:rPr>
        <w:drawing>
          <wp:anchor distT="0" distB="0" distL="114300" distR="114300" simplePos="0" relativeHeight="251658240" behindDoc="0" locked="0" layoutInCell="1" allowOverlap="1" wp14:anchorId="298767A6" wp14:editId="4AA017E2">
            <wp:simplePos x="0" y="0"/>
            <wp:positionH relativeFrom="margin">
              <wp:align>left</wp:align>
            </wp:positionH>
            <wp:positionV relativeFrom="paragraph">
              <wp:posOffset>0</wp:posOffset>
            </wp:positionV>
            <wp:extent cx="1781175" cy="1152525"/>
            <wp:effectExtent l="0" t="0" r="9525" b="9525"/>
            <wp:wrapTopAndBottom/>
            <wp:docPr id="1" name="Imagen 1" descr="Archivo:Universidad Del Sureste.jpg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Universidad Del Sureste.jpg - Wikipedia, la enciclopedia lib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117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027B6">
        <w:t xml:space="preserve">      </w:t>
      </w:r>
    </w:p>
    <w:p w:rsidR="005E104B" w:rsidRDefault="005E104B" w:rsidP="007027B6"/>
    <w:p w:rsidR="005E104B" w:rsidRDefault="005E104B" w:rsidP="007027B6"/>
    <w:p w:rsidR="005E104B" w:rsidRDefault="005E104B" w:rsidP="007027B6">
      <w:r>
        <w:rPr>
          <w:noProof/>
          <w:lang w:eastAsia="es-MX"/>
        </w:rPr>
        <mc:AlternateContent>
          <mc:Choice Requires="wps">
            <w:drawing>
              <wp:anchor distT="0" distB="0" distL="114300" distR="114300" simplePos="0" relativeHeight="251660288" behindDoc="0" locked="0" layoutInCell="1" allowOverlap="1" wp14:anchorId="63922BD8" wp14:editId="79A8ED2F">
                <wp:simplePos x="0" y="0"/>
                <wp:positionH relativeFrom="margin">
                  <wp:posOffset>854991</wp:posOffset>
                </wp:positionH>
                <wp:positionV relativeFrom="paragraph">
                  <wp:posOffset>16126</wp:posOffset>
                </wp:positionV>
                <wp:extent cx="3870251" cy="1275907"/>
                <wp:effectExtent l="0" t="0" r="16510" b="19685"/>
                <wp:wrapNone/>
                <wp:docPr id="3" name="Cuadro de texto 3"/>
                <wp:cNvGraphicFramePr/>
                <a:graphic xmlns:a="http://schemas.openxmlformats.org/drawingml/2006/main">
                  <a:graphicData uri="http://schemas.microsoft.com/office/word/2010/wordprocessingShape">
                    <wps:wsp>
                      <wps:cNvSpPr txBox="1"/>
                      <wps:spPr>
                        <a:xfrm>
                          <a:off x="0" y="0"/>
                          <a:ext cx="3870251" cy="1275907"/>
                        </a:xfrm>
                        <a:prstGeom prst="rect">
                          <a:avLst/>
                        </a:prstGeom>
                        <a:ln>
                          <a:solidFill>
                            <a:schemeClr val="tx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rsidR="005E104B" w:rsidRPr="00E65805" w:rsidRDefault="00E65805" w:rsidP="005E104B">
                            <w:pPr>
                              <w:jc w:val="center"/>
                              <w:rPr>
                                <w:rFonts w:ascii="Berlin Sans FB Demi" w:hAnsi="Berlin Sans FB Demi"/>
                                <w:sz w:val="52"/>
                              </w:rPr>
                            </w:pPr>
                            <w:r>
                              <w:rPr>
                                <w:rFonts w:ascii="Berlin Sans FB Demi" w:hAnsi="Berlin Sans FB Demi"/>
                                <w:sz w:val="52"/>
                              </w:rPr>
                              <w:t>“</w:t>
                            </w:r>
                            <w:r w:rsidR="000A5C62">
                              <w:rPr>
                                <w:rFonts w:ascii="Berlin Sans FB Demi" w:hAnsi="Berlin Sans FB Demi"/>
                                <w:sz w:val="52"/>
                              </w:rPr>
                              <w:t>Célula vegetal y bioquímica de baja de peso</w:t>
                            </w:r>
                            <w:r>
                              <w:rPr>
                                <w:rFonts w:ascii="Berlin Sans FB Demi" w:hAnsi="Berlin Sans FB Demi"/>
                                <w:sz w:val="5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22BD8" id="Cuadro de texto 3" o:spid="_x0000_s1027" type="#_x0000_t202" style="position:absolute;margin-left:67.3pt;margin-top:1.25pt;width:304.75pt;height:100.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" fillcolor="white [3201]" strokecolor="#acb9ca [1311]" strokeweight="1pt">
                <v:textbox>
                  <w:txbxContent>
                    <w:p w:rsidR="005E104B" w:rsidRPr="00E65805" w:rsidRDefault="00E65805" w:rsidP="005E104B">
                      <w:pPr>
                        <w:jc w:val="center"/>
                        <w:rPr>
                          <w:rFonts w:ascii="Berlin Sans FB Demi" w:hAnsi="Berlin Sans FB Demi"/>
                          <w:sz w:val="52"/>
                        </w:rPr>
                      </w:pPr>
                      <w:r>
                        <w:rPr>
                          <w:rFonts w:ascii="Berlin Sans FB Demi" w:hAnsi="Berlin Sans FB Demi"/>
                          <w:sz w:val="52"/>
                        </w:rPr>
                        <w:t>“</w:t>
                      </w:r>
                      <w:r w:rsidR="000A5C62">
                        <w:rPr>
                          <w:rFonts w:ascii="Berlin Sans FB Demi" w:hAnsi="Berlin Sans FB Demi"/>
                          <w:sz w:val="52"/>
                        </w:rPr>
                        <w:t>Célula vegetal y bioquímica de baja de peso</w:t>
                      </w:r>
                      <w:r>
                        <w:rPr>
                          <w:rFonts w:ascii="Berlin Sans FB Demi" w:hAnsi="Berlin Sans FB Demi"/>
                          <w:sz w:val="52"/>
                        </w:rPr>
                        <w:t>”</w:t>
                      </w:r>
                    </w:p>
                  </w:txbxContent>
                </v:textbox>
                <w10:wrap anchorx="margin"/>
              </v:shape>
            </w:pict>
          </mc:Fallback>
        </mc:AlternateContent>
      </w:r>
    </w:p>
    <w:p w:rsidR="005E104B" w:rsidRDefault="005E104B" w:rsidP="007027B6"/>
    <w:p w:rsidR="005E104B" w:rsidRDefault="005E104B" w:rsidP="007027B6"/>
    <w:p w:rsidR="005E104B" w:rsidRDefault="00BF3AF4" w:rsidP="007027B6">
      <w:r>
        <w:rPr>
          <w:noProof/>
          <w:lang w:eastAsia="es-MX"/>
        </w:rPr>
        <w:drawing>
          <wp:anchor distT="0" distB="0" distL="114300" distR="114300" simplePos="0" relativeHeight="251665408" behindDoc="1" locked="0" layoutInCell="1" allowOverlap="1" wp14:anchorId="03D8BBF0" wp14:editId="2CAE9625">
            <wp:simplePos x="0" y="0"/>
            <wp:positionH relativeFrom="margin">
              <wp:align>center</wp:align>
            </wp:positionH>
            <wp:positionV relativeFrom="paragraph">
              <wp:posOffset>166801</wp:posOffset>
            </wp:positionV>
            <wp:extent cx="3813175" cy="3588385"/>
            <wp:effectExtent l="0" t="0" r="0" b="0"/>
            <wp:wrapNone/>
            <wp:docPr id="10" name="Imagen 10" descr="15 ideas de SÍMBOLOS MÉDICOS | disenos de unas, tatuajes médicos, tatuaje  mé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ideas de SÍMBOLOS MÉDICOS | disenos de unas, tatuajes médicos, tatuaje  médico"/>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813175" cy="3588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104B" w:rsidRDefault="005E104B" w:rsidP="007027B6"/>
    <w:p w:rsidR="005E104B" w:rsidRPr="006B449E" w:rsidRDefault="000A5C62" w:rsidP="005E104B">
      <w:pPr>
        <w:jc w:val="center"/>
        <w:rPr>
          <w:rFonts w:ascii="Century Gothic" w:hAnsi="Century Gothic"/>
          <w:b/>
          <w:sz w:val="36"/>
        </w:rPr>
      </w:pPr>
      <w:r>
        <w:rPr>
          <w:rFonts w:ascii="Century Gothic" w:hAnsi="Century Gothic"/>
          <w:b/>
          <w:sz w:val="36"/>
        </w:rPr>
        <w:t>Bioquímica</w:t>
      </w:r>
    </w:p>
    <w:p w:rsidR="00E65805" w:rsidRPr="00E65805" w:rsidRDefault="00E65805" w:rsidP="005E104B">
      <w:pPr>
        <w:jc w:val="center"/>
        <w:rPr>
          <w:rFonts w:ascii="Century Gothic" w:hAnsi="Century Gothic"/>
          <w:sz w:val="36"/>
        </w:rPr>
      </w:pPr>
    </w:p>
    <w:p w:rsidR="00E65805" w:rsidRDefault="00E65805" w:rsidP="005E104B">
      <w:pPr>
        <w:jc w:val="center"/>
        <w:rPr>
          <w:rFonts w:ascii="Century Gothic" w:hAnsi="Century Gothic"/>
          <w:b/>
          <w:sz w:val="32"/>
        </w:rPr>
      </w:pPr>
    </w:p>
    <w:p w:rsidR="005E104B" w:rsidRPr="00E65805" w:rsidRDefault="005E104B" w:rsidP="005E104B">
      <w:pPr>
        <w:jc w:val="center"/>
        <w:rPr>
          <w:rFonts w:ascii="Century Gothic" w:hAnsi="Century Gothic"/>
          <w:b/>
          <w:sz w:val="36"/>
        </w:rPr>
      </w:pPr>
      <w:r w:rsidRPr="00E65805">
        <w:rPr>
          <w:rFonts w:ascii="Century Gothic" w:hAnsi="Century Gothic"/>
          <w:b/>
          <w:sz w:val="36"/>
        </w:rPr>
        <w:t>Medicina veterinaria y zootecnia</w:t>
      </w:r>
    </w:p>
    <w:p w:rsidR="005E104B" w:rsidRDefault="00BF3AF4" w:rsidP="005E104B">
      <w:pPr>
        <w:jc w:val="center"/>
        <w:rPr>
          <w:rFonts w:ascii="Century Gothic" w:hAnsi="Century Gothic"/>
          <w:sz w:val="32"/>
        </w:rPr>
      </w:pPr>
      <w:r>
        <w:rPr>
          <w:noProof/>
          <w:lang w:eastAsia="es-MX"/>
        </w:rPr>
        <mc:AlternateContent>
          <mc:Choice Requires="wps">
            <w:drawing>
              <wp:anchor distT="0" distB="0" distL="114300" distR="114300" simplePos="0" relativeHeight="251664384" behindDoc="1" locked="0" layoutInCell="1" allowOverlap="1" wp14:anchorId="75DA6ACB" wp14:editId="573FE196">
                <wp:simplePos x="0" y="0"/>
                <wp:positionH relativeFrom="margin">
                  <wp:posOffset>-339090</wp:posOffset>
                </wp:positionH>
                <wp:positionV relativeFrom="paragraph">
                  <wp:posOffset>249642</wp:posOffset>
                </wp:positionV>
                <wp:extent cx="1923240" cy="3563007"/>
                <wp:effectExtent l="0" t="38100" r="39370" b="18415"/>
                <wp:wrapNone/>
                <wp:docPr id="8" name="Triángulo rectángulo 8"/>
                <wp:cNvGraphicFramePr/>
                <a:graphic xmlns:a="http://schemas.openxmlformats.org/drawingml/2006/main">
                  <a:graphicData uri="http://schemas.microsoft.com/office/word/2010/wordprocessingShape">
                    <wps:wsp>
                      <wps:cNvSpPr/>
                      <wps:spPr>
                        <a:xfrm>
                          <a:off x="0" y="0"/>
                          <a:ext cx="1923240" cy="3563007"/>
                        </a:xfrm>
                        <a:prstGeom prst="rtTriangle">
                          <a:avLst/>
                        </a:prstGeom>
                        <a:solidFill>
                          <a:schemeClr val="accent3">
                            <a:lumMod val="60000"/>
                            <a:lumOff val="40000"/>
                          </a:schemeClr>
                        </a:solid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EEAC1" id="Triángulo rectángulo 8" o:spid="_x0000_s1026" type="#_x0000_t6" style="position:absolute;margin-left:-26.7pt;margin-top:19.65pt;width:151.45pt;height:280.5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" fillcolor="#c9c9c9 [1942]" strokecolor="#c9c9c9 [1942]" strokeweight="1pt">
                <w10:wrap anchorx="margin"/>
              </v:shape>
            </w:pict>
          </mc:Fallback>
        </mc:AlternateContent>
      </w:r>
      <w:r w:rsidR="000A5C62">
        <w:rPr>
          <w:rFonts w:ascii="Century Gothic" w:hAnsi="Century Gothic"/>
          <w:sz w:val="32"/>
        </w:rPr>
        <w:t>1er</w:t>
      </w:r>
      <w:r w:rsidR="005E104B" w:rsidRPr="005E104B">
        <w:rPr>
          <w:rFonts w:ascii="Century Gothic" w:hAnsi="Century Gothic"/>
          <w:sz w:val="32"/>
        </w:rPr>
        <w:t xml:space="preserve"> cuatrimestre</w:t>
      </w:r>
    </w:p>
    <w:p w:rsidR="00E65805" w:rsidRDefault="00E65805" w:rsidP="005E104B">
      <w:pPr>
        <w:jc w:val="center"/>
        <w:rPr>
          <w:rFonts w:ascii="Century Gothic" w:hAnsi="Century Gothic"/>
          <w:sz w:val="32"/>
        </w:rPr>
      </w:pPr>
    </w:p>
    <w:p w:rsidR="00E65805" w:rsidRPr="005E104B" w:rsidRDefault="00E65805" w:rsidP="005E104B">
      <w:pPr>
        <w:jc w:val="center"/>
        <w:rPr>
          <w:rFonts w:ascii="Century Gothic" w:hAnsi="Century Gothic"/>
          <w:sz w:val="32"/>
        </w:rPr>
      </w:pPr>
    </w:p>
    <w:p w:rsidR="005E104B" w:rsidRDefault="005E104B" w:rsidP="007027B6"/>
    <w:p w:rsidR="00E65805" w:rsidRPr="00E65805" w:rsidRDefault="005E104B" w:rsidP="007027B6">
      <w:pPr>
        <w:rPr>
          <w:rFonts w:ascii="Century Gothic" w:hAnsi="Century Gothic"/>
          <w:sz w:val="32"/>
        </w:rPr>
      </w:pPr>
      <w:r w:rsidRPr="00E65805">
        <w:rPr>
          <w:rFonts w:ascii="Century Gothic" w:hAnsi="Century Gothic"/>
          <w:b/>
          <w:sz w:val="32"/>
        </w:rPr>
        <w:t>Docente:</w:t>
      </w:r>
      <w:r w:rsidR="000A5C62">
        <w:rPr>
          <w:rFonts w:ascii="Century Gothic" w:hAnsi="Century Gothic"/>
          <w:sz w:val="32"/>
        </w:rPr>
        <w:t xml:space="preserve"> José Luis Flores Gutiérrez</w:t>
      </w:r>
    </w:p>
    <w:p w:rsidR="005E104B" w:rsidRPr="00E65805" w:rsidRDefault="005E104B" w:rsidP="007027B6">
      <w:pPr>
        <w:rPr>
          <w:rFonts w:ascii="Century Gothic" w:hAnsi="Century Gothic"/>
          <w:sz w:val="32"/>
        </w:rPr>
      </w:pPr>
      <w:r w:rsidRPr="00E65805">
        <w:rPr>
          <w:rFonts w:ascii="Century Gothic" w:hAnsi="Century Gothic"/>
          <w:b/>
          <w:sz w:val="32"/>
        </w:rPr>
        <w:t>Alumno:</w:t>
      </w:r>
      <w:r w:rsidR="000A5C62">
        <w:rPr>
          <w:rFonts w:ascii="Century Gothic" w:hAnsi="Century Gothic"/>
          <w:sz w:val="32"/>
        </w:rPr>
        <w:t xml:space="preserve"> Yuliana Aremy</w:t>
      </w:r>
      <w:r w:rsidRPr="00E65805">
        <w:rPr>
          <w:rFonts w:ascii="Century Gothic" w:hAnsi="Century Gothic"/>
          <w:sz w:val="32"/>
        </w:rPr>
        <w:t xml:space="preserve"> Morales López</w:t>
      </w:r>
    </w:p>
    <w:p w:rsidR="005E104B" w:rsidRDefault="005E104B" w:rsidP="007027B6"/>
    <w:p w:rsidR="006B449E" w:rsidRDefault="006B449E" w:rsidP="007027B6"/>
    <w:p w:rsidR="006B449E" w:rsidRDefault="006B449E" w:rsidP="007027B6"/>
    <w:p w:rsidR="006B449E" w:rsidRDefault="000A5C62" w:rsidP="00C77861">
      <w:pPr>
        <w:jc w:val="right"/>
      </w:pPr>
      <w:r>
        <w:t>Tuxtla Gutiérrez, Chiapas                                                                               27 de Septiembre</w:t>
      </w:r>
      <w:r w:rsidR="00C77861">
        <w:t xml:space="preserve"> del 2022</w:t>
      </w:r>
    </w:p>
    <w:p w:rsidR="00C9794C" w:rsidRPr="00C9794C" w:rsidRDefault="00C9794C" w:rsidP="00C9794C">
      <w:pPr>
        <w:jc w:val="center"/>
        <w:rPr>
          <w:sz w:val="32"/>
          <w:szCs w:val="32"/>
        </w:rPr>
      </w:pPr>
      <w:r w:rsidRPr="00C9794C">
        <w:rPr>
          <w:sz w:val="32"/>
          <w:szCs w:val="32"/>
        </w:rPr>
        <w:lastRenderedPageBreak/>
        <w:t>Célula vegetal:</w:t>
      </w:r>
    </w:p>
    <w:p w:rsidR="00C9794C" w:rsidRDefault="000A5C62" w:rsidP="000A5C62">
      <w:r>
        <w:t xml:space="preserve">Se </w:t>
      </w:r>
      <w:r w:rsidR="00C9794C">
        <w:t>realizó</w:t>
      </w:r>
      <w:r>
        <w:t xml:space="preserve"> una maqueta de la </w:t>
      </w:r>
      <w:r w:rsidR="00C9794C">
        <w:t>célula</w:t>
      </w:r>
      <w:r>
        <w:t xml:space="preserve"> vegetal, esta fue realizada con</w:t>
      </w:r>
      <w:r w:rsidR="004A4D82">
        <w:t xml:space="preserve"> una base de papel cascaron y </w:t>
      </w:r>
      <w:r>
        <w:t xml:space="preserve">cartulina verde para simular el </w:t>
      </w:r>
      <w:r w:rsidR="004A4D82">
        <w:t xml:space="preserve">citoplasma que es la sustancia liquida que se encuentra dentro de la membrana en el que se encuentran los organelos; con </w:t>
      </w:r>
      <w:proofErr w:type="spellStart"/>
      <w:r w:rsidR="004A4D82">
        <w:t>unicel</w:t>
      </w:r>
      <w:proofErr w:type="spellEnd"/>
      <w:r w:rsidR="004A4D82">
        <w:t xml:space="preserve"> se </w:t>
      </w:r>
      <w:r w:rsidR="00C9794C">
        <w:t>realizó</w:t>
      </w:r>
      <w:r w:rsidR="004A4D82">
        <w:t xml:space="preserve"> la membrana celular que es una capa que rodea a la </w:t>
      </w:r>
      <w:r w:rsidR="00C9794C">
        <w:t>célula</w:t>
      </w:r>
      <w:r w:rsidR="004A4D82">
        <w:t xml:space="preserve"> y la protege del exterior, esta permite la entrada de nutrientes y la salida de desechos; con plastilina rosa representamos el </w:t>
      </w:r>
      <w:r w:rsidR="00C9794C">
        <w:t>núcleo</w:t>
      </w:r>
      <w:r w:rsidR="004A4D82">
        <w:t xml:space="preserve"> que es el lugar donde se almacena en ADN, en su interior representado con plastilina </w:t>
      </w:r>
      <w:r w:rsidR="00E805E9">
        <w:t xml:space="preserve">amarilla esta en nucléolo que lleva a cabo la síntesis de proteínas y ribosomas, de igual manera representado con plastilina verde podemos observar al cloroplasto que tiene como función crear y absorber compuestos químicos necesarios para la célula, con </w:t>
      </w:r>
      <w:r w:rsidR="00C9794C">
        <w:t>plastilina</w:t>
      </w:r>
      <w:r w:rsidR="00E805E9">
        <w:t xml:space="preserve"> roja y rosa podemos observar la representación de la mitocondria la cual funciona como centro energético y lleva a cabo la respiración celular; con plastilina naranja </w:t>
      </w:r>
      <w:r w:rsidR="00C9794C">
        <w:t>está</w:t>
      </w:r>
      <w:r w:rsidR="00E805E9">
        <w:t xml:space="preserve"> representado el aparato de Golgi el cual produce proteína; la vacuola r</w:t>
      </w:r>
      <w:r w:rsidR="00C9794C">
        <w:t>epresentada con plastilina azul almacena los desechos de la célula; los ribosomas representados con plastilina naranja son los encargados de producir proteína para la célula.</w:t>
      </w:r>
    </w:p>
    <w:p w:rsidR="00C9794C" w:rsidRDefault="00C9794C" w:rsidP="000A5C62"/>
    <w:p w:rsidR="00C9794C" w:rsidRDefault="00C9794C" w:rsidP="000A5C62">
      <w:r w:rsidRPr="00C9794C">
        <w:rPr>
          <w:noProof/>
          <w:lang w:eastAsia="es-MX"/>
        </w:rPr>
        <w:lastRenderedPageBreak/>
        <w:drawing>
          <wp:inline distT="0" distB="0" distL="0" distR="0">
            <wp:extent cx="7191262" cy="5552005"/>
            <wp:effectExtent l="317" t="0" r="0" b="0"/>
            <wp:docPr id="7" name="Imagen 7" descr="C:\Users\paco\OneDrive\Imágenes\IMG_1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co\OneDrive\Imágenes\IMG_12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239977" cy="5589615"/>
                    </a:xfrm>
                    <a:prstGeom prst="rect">
                      <a:avLst/>
                    </a:prstGeom>
                    <a:noFill/>
                    <a:ln>
                      <a:noFill/>
                    </a:ln>
                  </pic:spPr>
                </pic:pic>
              </a:graphicData>
            </a:graphic>
          </wp:inline>
        </w:drawing>
      </w:r>
    </w:p>
    <w:p w:rsidR="00986A26" w:rsidRDefault="00986A26" w:rsidP="000A5C62"/>
    <w:p w:rsidR="00986A26" w:rsidRDefault="00986A26" w:rsidP="000A5C62"/>
    <w:p w:rsidR="00986A26" w:rsidRDefault="00986A26" w:rsidP="000A5C62"/>
    <w:p w:rsidR="00997923" w:rsidRDefault="00997923" w:rsidP="00986A26">
      <w:pPr>
        <w:jc w:val="center"/>
      </w:pPr>
      <w:r>
        <w:lastRenderedPageBreak/>
        <w:t>Bibliografía:</w:t>
      </w:r>
    </w:p>
    <w:p w:rsidR="00C9794C" w:rsidRDefault="00986A26" w:rsidP="000A5C62">
      <w:hyperlink r:id="rId9" w:history="1">
        <w:r w:rsidRPr="00256E1E">
          <w:rPr>
            <w:rStyle w:val="Hipervnculo"/>
          </w:rPr>
          <w:t>https://www.mamaflor.com/2019/05/maqueta-de-la-celula-vegetal-muy-facil.html</w:t>
        </w:r>
      </w:hyperlink>
    </w:p>
    <w:p w:rsidR="00C9794C" w:rsidRDefault="00986A26" w:rsidP="000A5C62">
      <w:hyperlink r:id="rId10" w:history="1">
        <w:r>
          <w:rPr>
            <w:rStyle w:val="Hipervnculo"/>
          </w:rPr>
          <w:t>La célula vegetal y sus partes - Ciencias Naturales - Vídeo educativo para niños - Bing video</w:t>
        </w:r>
      </w:hyperlink>
    </w:p>
    <w:p w:rsidR="00C9794C" w:rsidRDefault="00C9794C"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986A26" w:rsidRDefault="00986A26" w:rsidP="000A5C62"/>
    <w:p w:rsidR="00C9794C" w:rsidRDefault="00997923" w:rsidP="00C9794C">
      <w:pPr>
        <w:jc w:val="center"/>
        <w:rPr>
          <w:sz w:val="32"/>
          <w:szCs w:val="32"/>
        </w:rPr>
      </w:pPr>
      <w:r w:rsidRPr="00997923">
        <w:rPr>
          <w:sz w:val="32"/>
          <w:szCs w:val="32"/>
        </w:rPr>
        <w:lastRenderedPageBreak/>
        <w:t>Bajar de peso:</w:t>
      </w:r>
    </w:p>
    <w:p w:rsidR="00997923" w:rsidRPr="00997923" w:rsidRDefault="00997923" w:rsidP="00997923">
      <w:r>
        <w:t>En la siguiente actividad se realizó una investigación sobre “métodos para bajar de peso”, nos enfocamos en el fármaco Bupropion que es utilizado para la pérdida de peso, explicamos cómo es que influye en el ser humano para provocar pérdida de peso.</w:t>
      </w:r>
    </w:p>
    <w:p w:rsidR="00C9794C" w:rsidRDefault="00997923" w:rsidP="000A5C62">
      <w:r w:rsidRPr="00997923">
        <w:rPr>
          <w:noProof/>
          <w:lang w:eastAsia="es-MX"/>
        </w:rPr>
        <w:drawing>
          <wp:inline distT="0" distB="0" distL="0" distR="0">
            <wp:extent cx="5612130" cy="4144812"/>
            <wp:effectExtent l="0" t="0" r="7620" b="8255"/>
            <wp:docPr id="9" name="Imagen 9" descr="C:\Users\paco\OneDrive\Imágenes\IMG_E1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co\OneDrive\Imágenes\IMG_E15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144812"/>
                    </a:xfrm>
                    <a:prstGeom prst="rect">
                      <a:avLst/>
                    </a:prstGeom>
                    <a:noFill/>
                    <a:ln>
                      <a:noFill/>
                    </a:ln>
                  </pic:spPr>
                </pic:pic>
              </a:graphicData>
            </a:graphic>
          </wp:inline>
        </w:drawing>
      </w:r>
    </w:p>
    <w:p w:rsidR="00986A26" w:rsidRDefault="00986A26" w:rsidP="00986A26">
      <w:pPr>
        <w:jc w:val="center"/>
        <w:rPr>
          <w:sz w:val="32"/>
          <w:szCs w:val="32"/>
        </w:rPr>
      </w:pPr>
      <w:r w:rsidRPr="00986A26">
        <w:rPr>
          <w:sz w:val="32"/>
          <w:szCs w:val="32"/>
        </w:rPr>
        <w:t>Bibliografía:</w:t>
      </w:r>
    </w:p>
    <w:p w:rsidR="00986A26" w:rsidRPr="00986A26" w:rsidRDefault="00986A26" w:rsidP="00986A26">
      <w:pPr>
        <w:rPr>
          <w:sz w:val="32"/>
          <w:szCs w:val="32"/>
        </w:rPr>
      </w:pPr>
      <w:hyperlink r:id="rId12" w:history="1">
        <w:r>
          <w:rPr>
            <w:rStyle w:val="Hipervnculo"/>
          </w:rPr>
          <w:t>Tratamiento farmacológico de la obesidad (redalyc.org)</w:t>
        </w:r>
      </w:hyperlink>
      <w:bookmarkStart w:id="0" w:name="_GoBack"/>
      <w:bookmarkEnd w:id="0"/>
    </w:p>
    <w:sectPr w:rsidR="00986A26" w:rsidRPr="00986A26" w:rsidSect="007027B6">
      <w:pgSz w:w="12240" w:h="15840"/>
      <w:pgMar w:top="1417" w:right="1701" w:bottom="1417"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B64FF"/>
    <w:multiLevelType w:val="hybridMultilevel"/>
    <w:tmpl w:val="DA129416"/>
    <w:lvl w:ilvl="0" w:tplc="8FB6DE9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5C732C1"/>
    <w:multiLevelType w:val="hybridMultilevel"/>
    <w:tmpl w:val="258CB8B4"/>
    <w:lvl w:ilvl="0" w:tplc="1B945B40">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82A375A"/>
    <w:multiLevelType w:val="hybridMultilevel"/>
    <w:tmpl w:val="019E8630"/>
    <w:lvl w:ilvl="0" w:tplc="7AFEBFD6">
      <w:numFmt w:val="bullet"/>
      <w:lvlText w:val="-"/>
      <w:lvlJc w:val="left"/>
      <w:pPr>
        <w:ind w:left="720" w:hanging="360"/>
      </w:pPr>
      <w:rPr>
        <w:rFonts w:ascii="Calibri" w:eastAsiaTheme="minorHAnsi" w:hAnsi="Calibri" w:cs="Calibr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7B6"/>
    <w:rsid w:val="000A5C62"/>
    <w:rsid w:val="001455EE"/>
    <w:rsid w:val="001772F4"/>
    <w:rsid w:val="00197B09"/>
    <w:rsid w:val="00342C12"/>
    <w:rsid w:val="003A2F41"/>
    <w:rsid w:val="00416104"/>
    <w:rsid w:val="004A4D82"/>
    <w:rsid w:val="005E104B"/>
    <w:rsid w:val="006B449E"/>
    <w:rsid w:val="007027B6"/>
    <w:rsid w:val="00723923"/>
    <w:rsid w:val="008F1783"/>
    <w:rsid w:val="00986A26"/>
    <w:rsid w:val="00997923"/>
    <w:rsid w:val="009F42B1"/>
    <w:rsid w:val="00A47793"/>
    <w:rsid w:val="00B96C65"/>
    <w:rsid w:val="00BD6E03"/>
    <w:rsid w:val="00BF3AF4"/>
    <w:rsid w:val="00C77861"/>
    <w:rsid w:val="00C9794C"/>
    <w:rsid w:val="00E410FD"/>
    <w:rsid w:val="00E65805"/>
    <w:rsid w:val="00E805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10DF5B-246D-41C4-9836-7EBF24BAB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B96C6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449E"/>
    <w:pPr>
      <w:ind w:left="720"/>
      <w:contextualSpacing/>
    </w:pPr>
  </w:style>
  <w:style w:type="character" w:customStyle="1" w:styleId="Ttulo1Car">
    <w:name w:val="Título 1 Car"/>
    <w:basedOn w:val="Fuentedeprrafopredeter"/>
    <w:link w:val="Ttulo1"/>
    <w:uiPriority w:val="9"/>
    <w:rsid w:val="00B96C65"/>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197B09"/>
    <w:pPr>
      <w:outlineLvl w:val="9"/>
    </w:pPr>
    <w:rPr>
      <w:lang w:eastAsia="es-MX"/>
    </w:rPr>
  </w:style>
  <w:style w:type="paragraph" w:styleId="TDC1">
    <w:name w:val="toc 1"/>
    <w:basedOn w:val="Normal"/>
    <w:next w:val="Normal"/>
    <w:autoRedefine/>
    <w:uiPriority w:val="39"/>
    <w:unhideWhenUsed/>
    <w:rsid w:val="00197B09"/>
    <w:pPr>
      <w:spacing w:after="100"/>
    </w:pPr>
  </w:style>
  <w:style w:type="character" w:styleId="Hipervnculo">
    <w:name w:val="Hyperlink"/>
    <w:basedOn w:val="Fuentedeprrafopredeter"/>
    <w:uiPriority w:val="99"/>
    <w:unhideWhenUsed/>
    <w:rsid w:val="00197B0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www.redalyc.org/journal/4577/457758020013/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hyperlink" Target="https://www.bing.com/videos/search?q=celula+vegetal+y+sus+partes&amp;docid=608037850569179929&amp;mid=83FA3582E6A0484F6E1383FA3582E6A0484F6E13&amp;view=detail&amp;FORM=VIRE" TargetMode="External"/><Relationship Id="rId4" Type="http://schemas.openxmlformats.org/officeDocument/2006/relationships/settings" Target="settings.xml"/><Relationship Id="rId9" Type="http://schemas.openxmlformats.org/officeDocument/2006/relationships/hyperlink" Target="https://www.mamaflor.com/2019/05/maqueta-de-la-celula-vegetal-muy-facil.html"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B3A7C-7BAC-4A65-866F-C03E600E7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373</Words>
  <Characters>2054</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Cuenta Microsoft</cp:lastModifiedBy>
  <cp:revision>2</cp:revision>
  <cp:lastPrinted>2022-05-06T22:12:00Z</cp:lastPrinted>
  <dcterms:created xsi:type="dcterms:W3CDTF">2022-09-27T21:31:00Z</dcterms:created>
  <dcterms:modified xsi:type="dcterms:W3CDTF">2022-09-27T21:31:00Z</dcterms:modified>
</cp:coreProperties>
</file>