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43" w:rsidRDefault="00FE6E43" w:rsidP="00DA2C37">
      <w:pPr>
        <w:jc w:val="center"/>
        <w:rPr>
          <w:rFonts w:ascii="Baskerville Old Face" w:hAnsi="Baskerville Old Face"/>
          <w:b/>
          <w:color w:val="1F4E79" w:themeColor="accent1" w:themeShade="80"/>
          <w:sz w:val="40"/>
          <w:szCs w:val="40"/>
        </w:rPr>
      </w:pPr>
    </w:p>
    <w:p w:rsidR="00DA2C37" w:rsidRPr="00EB4B18" w:rsidRDefault="00DA2C37" w:rsidP="00DA2C37">
      <w:pPr>
        <w:jc w:val="center"/>
        <w:rPr>
          <w:rFonts w:ascii="Baskerville Old Face" w:hAnsi="Baskerville Old Face"/>
          <w:b/>
          <w:color w:val="1F4E79" w:themeColor="accent1" w:themeShade="80"/>
          <w:sz w:val="40"/>
          <w:szCs w:val="40"/>
        </w:rPr>
      </w:pPr>
      <w:r w:rsidRPr="00EB4B18">
        <w:rPr>
          <w:rFonts w:ascii="Baskerville Old Face" w:hAnsi="Baskerville Old Face"/>
          <w:b/>
          <w:color w:val="1F4E79" w:themeColor="accent1" w:themeShade="80"/>
          <w:sz w:val="40"/>
          <w:szCs w:val="40"/>
        </w:rPr>
        <w:t>Nombre del alumno:</w:t>
      </w:r>
    </w:p>
    <w:p w:rsidR="00DA2C37" w:rsidRPr="00EC515B" w:rsidRDefault="00DA2C37" w:rsidP="00DA2C37">
      <w:pPr>
        <w:jc w:val="center"/>
        <w:rPr>
          <w:rFonts w:ascii="Baskerville Old Face" w:hAnsi="Baskerville Old Face"/>
          <w:color w:val="000000" w:themeColor="text1"/>
          <w:sz w:val="40"/>
          <w:szCs w:val="40"/>
        </w:rPr>
      </w:pPr>
      <w:bookmarkStart w:id="0" w:name="_GoBack"/>
      <w:bookmarkEnd w:id="0"/>
      <w:r w:rsidRPr="00EC515B">
        <w:rPr>
          <w:rFonts w:ascii="Baskerville Old Face" w:hAnsi="Baskerville Old Face"/>
          <w:color w:val="000000" w:themeColor="text1"/>
          <w:sz w:val="40"/>
          <w:szCs w:val="40"/>
        </w:rPr>
        <w:t>Litzy Fernanda Domínguez León</w:t>
      </w:r>
    </w:p>
    <w:p w:rsidR="00DA2C37" w:rsidRDefault="00DA2C37" w:rsidP="00DA2C37">
      <w:pPr>
        <w:jc w:val="center"/>
        <w:rPr>
          <w:rFonts w:ascii="Baskerville Old Face" w:hAnsi="Baskerville Old Face"/>
          <w:b/>
          <w:color w:val="1F4E79" w:themeColor="accent1" w:themeShade="80"/>
          <w:sz w:val="40"/>
          <w:szCs w:val="40"/>
        </w:rPr>
      </w:pPr>
      <w:r w:rsidRPr="00EC515B">
        <w:rPr>
          <w:rFonts w:ascii="Baskerville Old Face" w:hAnsi="Baskerville Old Face"/>
          <w:b/>
          <w:color w:val="1F4E79" w:themeColor="accent1" w:themeShade="80"/>
          <w:sz w:val="40"/>
          <w:szCs w:val="40"/>
        </w:rPr>
        <w:t>Nombre del profesor:</w:t>
      </w:r>
    </w:p>
    <w:p w:rsidR="007E47FE" w:rsidRPr="007E47FE" w:rsidRDefault="007E47FE" w:rsidP="00DA2C37">
      <w:pPr>
        <w:jc w:val="center"/>
        <w:rPr>
          <w:rFonts w:ascii="Baskerville Old Face" w:hAnsi="Baskerville Old Face"/>
          <w:b/>
          <w:color w:val="000000" w:themeColor="text1"/>
          <w:sz w:val="36"/>
          <w:szCs w:val="40"/>
        </w:rPr>
      </w:pPr>
      <w:r w:rsidRPr="007E47FE">
        <w:rPr>
          <w:rFonts w:ascii="Baskerville Old Face" w:hAnsi="Baskerville Old Face"/>
          <w:b/>
          <w:color w:val="000000" w:themeColor="text1"/>
          <w:sz w:val="36"/>
          <w:szCs w:val="40"/>
        </w:rPr>
        <w:t xml:space="preserve">Luz Elena Cervantes Monroy </w:t>
      </w:r>
    </w:p>
    <w:p w:rsidR="00DA2C37" w:rsidRDefault="00DA2C37" w:rsidP="00FE6E43">
      <w:pPr>
        <w:jc w:val="center"/>
        <w:rPr>
          <w:rFonts w:ascii="Baskerville Old Face" w:hAnsi="Baskerville Old Face"/>
          <w:b/>
          <w:color w:val="1F4E79" w:themeColor="accent1" w:themeShade="80"/>
          <w:sz w:val="40"/>
          <w:szCs w:val="40"/>
        </w:rPr>
      </w:pPr>
      <w:r w:rsidRPr="00EC515B">
        <w:rPr>
          <w:rFonts w:ascii="Baskerville Old Face" w:hAnsi="Baskerville Old Face"/>
          <w:b/>
          <w:color w:val="1F4E79" w:themeColor="accent1" w:themeShade="80"/>
          <w:sz w:val="40"/>
          <w:szCs w:val="40"/>
        </w:rPr>
        <w:t>Nombre del trabajo:</w:t>
      </w:r>
      <w:r>
        <w:rPr>
          <w:rFonts w:ascii="Baskerville Old Face" w:hAnsi="Baskerville Old Face"/>
          <w:b/>
          <w:color w:val="1F4E79" w:themeColor="accent1" w:themeShade="80"/>
          <w:sz w:val="40"/>
          <w:szCs w:val="40"/>
        </w:rPr>
        <w:t xml:space="preserve"> </w:t>
      </w:r>
      <w:r>
        <w:rPr>
          <w:rFonts w:ascii="Baskerville Old Face" w:hAnsi="Baskerville Old Face"/>
          <w:b/>
          <w:color w:val="1F4E79" w:themeColor="accent1" w:themeShade="80"/>
          <w:sz w:val="40"/>
          <w:szCs w:val="40"/>
        </w:rPr>
        <w:t>Ensayo</w:t>
      </w:r>
    </w:p>
    <w:p w:rsidR="00DA2C37" w:rsidRPr="00FE6E43" w:rsidRDefault="00DA2C37" w:rsidP="00FE6E43">
      <w:pPr>
        <w:pStyle w:val="Prrafodelista"/>
        <w:numPr>
          <w:ilvl w:val="0"/>
          <w:numId w:val="2"/>
        </w:numPr>
        <w:rPr>
          <w:rFonts w:ascii="Baskerville Old Face" w:hAnsi="Baskerville Old Face"/>
          <w:color w:val="000000" w:themeColor="text1"/>
          <w:sz w:val="28"/>
          <w:szCs w:val="40"/>
        </w:rPr>
      </w:pPr>
      <w:r w:rsidRPr="00FE6E43">
        <w:rPr>
          <w:rFonts w:ascii="Baskerville Old Face" w:hAnsi="Baskerville Old Face"/>
          <w:color w:val="000000" w:themeColor="text1"/>
          <w:sz w:val="28"/>
          <w:szCs w:val="40"/>
        </w:rPr>
        <w:t>4.1. El impacto de la ciencia y la tecnología en las sociedades globalizadas</w:t>
      </w:r>
    </w:p>
    <w:p w:rsidR="00DA2C37" w:rsidRPr="00FE6E43" w:rsidRDefault="00DA2C37" w:rsidP="00FE6E43">
      <w:pPr>
        <w:pStyle w:val="Prrafodelista"/>
        <w:numPr>
          <w:ilvl w:val="0"/>
          <w:numId w:val="2"/>
        </w:numPr>
        <w:rPr>
          <w:rFonts w:ascii="Baskerville Old Face" w:hAnsi="Baskerville Old Face"/>
          <w:color w:val="000000" w:themeColor="text1"/>
          <w:sz w:val="28"/>
          <w:szCs w:val="40"/>
        </w:rPr>
      </w:pPr>
      <w:r w:rsidRPr="00FE6E43">
        <w:rPr>
          <w:rFonts w:ascii="Baskerville Old Face" w:hAnsi="Baskerville Old Face"/>
          <w:color w:val="000000" w:themeColor="text1"/>
          <w:sz w:val="28"/>
          <w:szCs w:val="40"/>
        </w:rPr>
        <w:t xml:space="preserve">4.2. Relaciones interculturales y cambios en la cultura local.                         </w:t>
      </w:r>
      <w:r w:rsidR="00FE6E43" w:rsidRPr="00FE6E43">
        <w:rPr>
          <w:rFonts w:ascii="Baskerville Old Face" w:hAnsi="Baskerville Old Face"/>
          <w:color w:val="000000" w:themeColor="text1"/>
          <w:sz w:val="28"/>
          <w:szCs w:val="40"/>
        </w:rPr>
        <w:t xml:space="preserve">                             </w:t>
      </w:r>
      <w:r w:rsidRPr="00FE6E43">
        <w:rPr>
          <w:rFonts w:ascii="Baskerville Old Face" w:hAnsi="Baskerville Old Face"/>
          <w:color w:val="000000" w:themeColor="text1"/>
          <w:sz w:val="28"/>
          <w:szCs w:val="40"/>
        </w:rPr>
        <w:t xml:space="preserve">4.3. ¿Halloween o Día de </w:t>
      </w:r>
      <w:r w:rsidRPr="00FE6E43">
        <w:rPr>
          <w:rFonts w:ascii="Baskerville Old Face" w:hAnsi="Baskerville Old Face"/>
          <w:color w:val="000000" w:themeColor="text1"/>
          <w:sz w:val="28"/>
          <w:szCs w:val="40"/>
        </w:rPr>
        <w:t>muertos?</w:t>
      </w:r>
    </w:p>
    <w:p w:rsidR="00DA2C37" w:rsidRPr="00FE6E43" w:rsidRDefault="00DA2C37" w:rsidP="00FE6E43">
      <w:pPr>
        <w:pStyle w:val="Prrafodelista"/>
        <w:numPr>
          <w:ilvl w:val="0"/>
          <w:numId w:val="2"/>
        </w:numPr>
        <w:rPr>
          <w:rFonts w:ascii="Baskerville Old Face" w:hAnsi="Baskerville Old Face"/>
          <w:color w:val="000000" w:themeColor="text1"/>
          <w:sz w:val="28"/>
          <w:szCs w:val="40"/>
        </w:rPr>
      </w:pPr>
      <w:r w:rsidRPr="00FE6E43">
        <w:rPr>
          <w:rFonts w:ascii="Baskerville Old Face" w:hAnsi="Baskerville Old Face"/>
          <w:color w:val="000000" w:themeColor="text1"/>
          <w:sz w:val="28"/>
          <w:szCs w:val="40"/>
        </w:rPr>
        <w:t>4.4. Relaciones interculturales y cambios en la cultura local:</w:t>
      </w:r>
      <w:r w:rsidR="00FE6E43" w:rsidRPr="00FE6E43">
        <w:rPr>
          <w:rFonts w:ascii="Baskerville Old Face" w:hAnsi="Baskerville Old Face"/>
          <w:color w:val="000000" w:themeColor="text1"/>
          <w:sz w:val="28"/>
          <w:szCs w:val="40"/>
        </w:rPr>
        <w:t xml:space="preserve"> </w:t>
      </w:r>
      <w:r w:rsidRPr="00FE6E43">
        <w:rPr>
          <w:rFonts w:ascii="Baskerville Old Face" w:hAnsi="Baskerville Old Face"/>
          <w:color w:val="000000" w:themeColor="text1"/>
          <w:sz w:val="28"/>
          <w:szCs w:val="40"/>
        </w:rPr>
        <w:t>Los efectos del fast–food</w:t>
      </w:r>
    </w:p>
    <w:p w:rsidR="00DA2C37" w:rsidRPr="00FE6E43" w:rsidRDefault="00DA2C37" w:rsidP="00FE6E43">
      <w:pPr>
        <w:pStyle w:val="Prrafodelista"/>
        <w:numPr>
          <w:ilvl w:val="0"/>
          <w:numId w:val="2"/>
        </w:numPr>
        <w:rPr>
          <w:rFonts w:ascii="Baskerville Old Face" w:hAnsi="Baskerville Old Face"/>
          <w:color w:val="000000" w:themeColor="text1"/>
          <w:sz w:val="28"/>
          <w:szCs w:val="40"/>
        </w:rPr>
      </w:pPr>
      <w:r w:rsidRPr="00FE6E43">
        <w:rPr>
          <w:rFonts w:ascii="Baskerville Old Face" w:hAnsi="Baskerville Old Face"/>
          <w:color w:val="000000" w:themeColor="text1"/>
          <w:sz w:val="28"/>
          <w:szCs w:val="40"/>
        </w:rPr>
        <w:t>4.5. Las dos caras del desarrollo de la ciencia y la tecnología</w:t>
      </w:r>
    </w:p>
    <w:p w:rsidR="00DA2C37" w:rsidRPr="00FE6E43" w:rsidRDefault="00DA2C37" w:rsidP="00FE6E43">
      <w:pPr>
        <w:pStyle w:val="Prrafodelista"/>
        <w:numPr>
          <w:ilvl w:val="0"/>
          <w:numId w:val="2"/>
        </w:numPr>
        <w:rPr>
          <w:rFonts w:ascii="Baskerville Old Face" w:hAnsi="Baskerville Old Face"/>
          <w:color w:val="000000" w:themeColor="text1"/>
          <w:sz w:val="28"/>
          <w:szCs w:val="40"/>
        </w:rPr>
      </w:pPr>
      <w:r w:rsidRPr="00FE6E43">
        <w:rPr>
          <w:rFonts w:ascii="Baskerville Old Face" w:hAnsi="Baskerville Old Face"/>
          <w:color w:val="000000" w:themeColor="text1"/>
          <w:sz w:val="28"/>
          <w:szCs w:val="40"/>
        </w:rPr>
        <w:t>4.6. Gestión del riesgo social y cultural: jóvenes y accidentes de tránsito.</w:t>
      </w:r>
    </w:p>
    <w:p w:rsidR="00DA2C37" w:rsidRPr="00FE6E43" w:rsidRDefault="00DA2C37" w:rsidP="00FE6E43">
      <w:pPr>
        <w:pStyle w:val="Prrafodelista"/>
        <w:numPr>
          <w:ilvl w:val="0"/>
          <w:numId w:val="2"/>
        </w:numPr>
        <w:rPr>
          <w:rFonts w:ascii="Baskerville Old Face" w:hAnsi="Baskerville Old Face"/>
          <w:color w:val="1F4E79" w:themeColor="accent1" w:themeShade="80"/>
          <w:sz w:val="36"/>
          <w:szCs w:val="40"/>
        </w:rPr>
      </w:pPr>
      <w:r w:rsidRPr="00FE6E43">
        <w:rPr>
          <w:rFonts w:ascii="Baskerville Old Face" w:hAnsi="Baskerville Old Face"/>
          <w:color w:val="000000" w:themeColor="text1"/>
          <w:sz w:val="28"/>
          <w:szCs w:val="40"/>
        </w:rPr>
        <w:t>4.7. Gestión del riesgo social y cultural: uso de las computadoras.</w:t>
      </w:r>
    </w:p>
    <w:p w:rsidR="00DA2C37" w:rsidRPr="00EC515B" w:rsidRDefault="00DA2C37" w:rsidP="00FE6E43">
      <w:pPr>
        <w:jc w:val="center"/>
        <w:rPr>
          <w:rFonts w:ascii="Baskerville Old Face" w:hAnsi="Baskerville Old Face"/>
          <w:b/>
          <w:color w:val="000000" w:themeColor="text1"/>
          <w:sz w:val="40"/>
          <w:szCs w:val="40"/>
        </w:rPr>
      </w:pPr>
      <w:r w:rsidRPr="00EC515B">
        <w:rPr>
          <w:rFonts w:ascii="Baskerville Old Face" w:hAnsi="Baskerville Old Face"/>
          <w:b/>
          <w:color w:val="1F4E79" w:themeColor="accent1" w:themeShade="80"/>
          <w:sz w:val="40"/>
          <w:szCs w:val="40"/>
        </w:rPr>
        <w:t xml:space="preserve">Materia: </w:t>
      </w:r>
      <w:r>
        <w:rPr>
          <w:rFonts w:ascii="Baskerville Old Face" w:hAnsi="Baskerville Old Face"/>
          <w:color w:val="000000" w:themeColor="text1"/>
          <w:sz w:val="40"/>
          <w:szCs w:val="40"/>
        </w:rPr>
        <w:t>Su módulo 1</w:t>
      </w:r>
    </w:p>
    <w:p w:rsidR="00DA2C37" w:rsidRPr="00EC515B" w:rsidRDefault="00DA2C37" w:rsidP="00FE6E43">
      <w:pPr>
        <w:jc w:val="center"/>
        <w:rPr>
          <w:rFonts w:ascii="Baskerville Old Face" w:hAnsi="Baskerville Old Face"/>
          <w:b/>
          <w:color w:val="1F4E79" w:themeColor="accent1" w:themeShade="80"/>
          <w:sz w:val="40"/>
          <w:szCs w:val="40"/>
        </w:rPr>
      </w:pPr>
      <w:r w:rsidRPr="00EC515B">
        <w:rPr>
          <w:rFonts w:ascii="Baskerville Old Face" w:hAnsi="Baskerville Old Face"/>
          <w:b/>
          <w:color w:val="1F4E79" w:themeColor="accent1" w:themeShade="80"/>
          <w:sz w:val="40"/>
          <w:szCs w:val="40"/>
        </w:rPr>
        <w:t xml:space="preserve">Grado: </w:t>
      </w:r>
      <w:r>
        <w:rPr>
          <w:rFonts w:ascii="Baskerville Old Face" w:hAnsi="Baskerville Old Face"/>
          <w:color w:val="000000" w:themeColor="text1"/>
          <w:sz w:val="40"/>
          <w:szCs w:val="40"/>
        </w:rPr>
        <w:t xml:space="preserve">4 </w:t>
      </w:r>
      <w:r w:rsidRPr="00EB4B18">
        <w:rPr>
          <w:rFonts w:ascii="Baskerville Old Face" w:hAnsi="Baskerville Old Face"/>
          <w:color w:val="000000" w:themeColor="text1"/>
          <w:sz w:val="40"/>
          <w:szCs w:val="40"/>
        </w:rPr>
        <w:t>semestre</w:t>
      </w:r>
    </w:p>
    <w:p w:rsidR="00DA2C37" w:rsidRDefault="00DA2C37" w:rsidP="00FE6E43">
      <w:pPr>
        <w:jc w:val="center"/>
        <w:rPr>
          <w:rFonts w:ascii="Baskerville Old Face" w:hAnsi="Baskerville Old Face"/>
          <w:color w:val="000000" w:themeColor="text1"/>
          <w:sz w:val="40"/>
          <w:szCs w:val="40"/>
        </w:rPr>
      </w:pPr>
      <w:r w:rsidRPr="00EC515B">
        <w:rPr>
          <w:rFonts w:ascii="Baskerville Old Face" w:hAnsi="Baskerville Old Face"/>
          <w:b/>
          <w:color w:val="1F4E79" w:themeColor="accent1" w:themeShade="80"/>
          <w:sz w:val="40"/>
          <w:szCs w:val="40"/>
        </w:rPr>
        <w:t xml:space="preserve">Grupo: </w:t>
      </w:r>
      <w:r>
        <w:rPr>
          <w:rFonts w:ascii="Baskerville Old Face" w:hAnsi="Baskerville Old Face"/>
          <w:color w:val="000000" w:themeColor="text1"/>
          <w:sz w:val="40"/>
          <w:szCs w:val="40"/>
        </w:rPr>
        <w:t>Bachillerato en enfermería general</w:t>
      </w:r>
    </w:p>
    <w:p w:rsidR="00E25AB7" w:rsidRDefault="00DA2C37" w:rsidP="00FE6E43">
      <w:pPr>
        <w:jc w:val="center"/>
        <w:rPr>
          <w:rFonts w:ascii="Baskerville Old Face" w:hAnsi="Baskerville Old Face"/>
          <w:color w:val="000000" w:themeColor="text1"/>
          <w:sz w:val="40"/>
          <w:szCs w:val="40"/>
        </w:rPr>
      </w:pPr>
      <w:r>
        <w:rPr>
          <w:rFonts w:ascii="Baskerville Old Face" w:hAnsi="Baskerville Old Face"/>
          <w:color w:val="000000" w:themeColor="text1"/>
          <w:sz w:val="40"/>
          <w:szCs w:val="40"/>
        </w:rPr>
        <w:br w:type="page"/>
      </w:r>
      <w:r>
        <w:rPr>
          <w:rFonts w:ascii="Baskerville Old Face" w:hAnsi="Baskerville Old Face"/>
          <w:color w:val="000000" w:themeColor="text1"/>
          <w:sz w:val="40"/>
          <w:szCs w:val="40"/>
        </w:rPr>
        <w:lastRenderedPageBreak/>
        <w:t>Introducción</w:t>
      </w:r>
    </w:p>
    <w:p w:rsidR="00FE6E43" w:rsidRDefault="00FE6E43" w:rsidP="00FE6E43">
      <w:pPr>
        <w:jc w:val="center"/>
        <w:rPr>
          <w:rFonts w:ascii="Baskerville Old Face" w:hAnsi="Baskerville Old Face"/>
          <w:color w:val="000000" w:themeColor="text1"/>
          <w:sz w:val="40"/>
          <w:szCs w:val="40"/>
        </w:rPr>
      </w:pPr>
    </w:p>
    <w:p w:rsidR="00DA2C37" w:rsidRDefault="00DA2C37" w:rsidP="00DA2C37">
      <w:pPr>
        <w:jc w:val="center"/>
        <w:rPr>
          <w:rFonts w:ascii="Baskerville Old Face" w:hAnsi="Baskerville Old Face"/>
          <w:color w:val="000000" w:themeColor="text1"/>
          <w:sz w:val="32"/>
          <w:szCs w:val="40"/>
        </w:rPr>
      </w:pPr>
      <w:r>
        <w:rPr>
          <w:rFonts w:ascii="Baskerville Old Face" w:hAnsi="Baskerville Old Face"/>
          <w:color w:val="000000" w:themeColor="text1"/>
          <w:sz w:val="40"/>
          <w:szCs w:val="40"/>
        </w:rPr>
        <w:t>E</w:t>
      </w:r>
      <w:r w:rsidRPr="00FE6E43">
        <w:rPr>
          <w:rFonts w:ascii="Baskerville Old Face" w:hAnsi="Baskerville Old Face"/>
          <w:color w:val="000000" w:themeColor="text1"/>
          <w:sz w:val="32"/>
          <w:szCs w:val="40"/>
        </w:rPr>
        <w:t xml:space="preserve">n este documento quiero dar a conocer cómo es que la ciencia y la tecnología impactan a la sociedad ya sea para bien o para mal, al igual que las relaciones culturales e interculturales como el Halloween y el </w:t>
      </w:r>
      <w:r w:rsidR="00FE6E43" w:rsidRPr="00FE6E43">
        <w:rPr>
          <w:rFonts w:ascii="Baskerville Old Face" w:hAnsi="Baskerville Old Face"/>
          <w:color w:val="000000" w:themeColor="text1"/>
          <w:sz w:val="32"/>
          <w:szCs w:val="40"/>
        </w:rPr>
        <w:t>día</w:t>
      </w:r>
      <w:r w:rsidRPr="00FE6E43">
        <w:rPr>
          <w:rFonts w:ascii="Baskerville Old Face" w:hAnsi="Baskerville Old Face"/>
          <w:color w:val="000000" w:themeColor="text1"/>
          <w:sz w:val="32"/>
          <w:szCs w:val="40"/>
        </w:rPr>
        <w:t xml:space="preserve"> de muertos </w:t>
      </w:r>
      <w:r w:rsidR="00FE6E43" w:rsidRPr="00FE6E43">
        <w:rPr>
          <w:rFonts w:ascii="Baskerville Old Face" w:hAnsi="Baskerville Old Face"/>
          <w:color w:val="000000" w:themeColor="text1"/>
          <w:sz w:val="32"/>
          <w:szCs w:val="40"/>
        </w:rPr>
        <w:t xml:space="preserve">que son de diferentes países, </w:t>
      </w:r>
      <w:r w:rsidR="00FE6E43">
        <w:rPr>
          <w:rFonts w:ascii="Baskerville Old Face" w:hAnsi="Baskerville Old Face"/>
          <w:color w:val="000000" w:themeColor="text1"/>
          <w:sz w:val="32"/>
          <w:szCs w:val="40"/>
        </w:rPr>
        <w:t>pero tienen similitudes.</w:t>
      </w:r>
    </w:p>
    <w:p w:rsidR="00FE6E43" w:rsidRDefault="00FE6E43" w:rsidP="00DA2C37">
      <w:pPr>
        <w:jc w:val="center"/>
        <w:rPr>
          <w:rFonts w:ascii="Baskerville Old Face" w:hAnsi="Baskerville Old Face"/>
          <w:color w:val="000000" w:themeColor="text1"/>
          <w:sz w:val="32"/>
          <w:szCs w:val="40"/>
        </w:rPr>
      </w:pPr>
    </w:p>
    <w:p w:rsidR="00FE6E43" w:rsidRDefault="00FE6E43">
      <w:pPr>
        <w:rPr>
          <w:rFonts w:ascii="Baskerville Old Face" w:hAnsi="Baskerville Old Face"/>
          <w:color w:val="000000" w:themeColor="text1"/>
          <w:sz w:val="32"/>
          <w:szCs w:val="40"/>
        </w:rPr>
      </w:pPr>
      <w:r>
        <w:rPr>
          <w:rFonts w:ascii="Baskerville Old Face" w:hAnsi="Baskerville Old Face"/>
          <w:color w:val="000000" w:themeColor="text1"/>
          <w:sz w:val="32"/>
          <w:szCs w:val="40"/>
        </w:rPr>
        <w:br w:type="page"/>
      </w:r>
    </w:p>
    <w:p w:rsidR="00FE6E43" w:rsidRPr="00866335" w:rsidRDefault="00FE6E43" w:rsidP="00FE6E43">
      <w:pPr>
        <w:jc w:val="center"/>
        <w:rPr>
          <w:rFonts w:ascii="Baskerville Old Face" w:hAnsi="Baskerville Old Face"/>
          <w:color w:val="000000" w:themeColor="text1"/>
          <w:sz w:val="28"/>
          <w:szCs w:val="40"/>
        </w:rPr>
      </w:pPr>
      <w:r w:rsidRPr="00866335">
        <w:rPr>
          <w:rFonts w:ascii="Baskerville Old Face" w:hAnsi="Baskerville Old Face"/>
          <w:color w:val="000000" w:themeColor="text1"/>
          <w:sz w:val="28"/>
          <w:szCs w:val="40"/>
        </w:rPr>
        <w:lastRenderedPageBreak/>
        <w:t>4.1. El impacto de la ciencia y la tecnología en las sociedades globalizadas.</w:t>
      </w:r>
    </w:p>
    <w:p w:rsidR="00FE6E43" w:rsidRDefault="00FE6E43" w:rsidP="00FE6E43">
      <w:pPr>
        <w:rPr>
          <w:rFonts w:ascii="Baskerville Old Face" w:hAnsi="Baskerville Old Face"/>
          <w:color w:val="000000" w:themeColor="text1"/>
          <w:sz w:val="24"/>
          <w:szCs w:val="40"/>
        </w:rPr>
      </w:pPr>
      <w:r w:rsidRPr="00FE6E43">
        <w:rPr>
          <w:rFonts w:ascii="Baskerville Old Face" w:hAnsi="Baskerville Old Face"/>
          <w:color w:val="000000" w:themeColor="text1"/>
          <w:sz w:val="24"/>
          <w:szCs w:val="40"/>
        </w:rPr>
        <w:t>Dicho proceso puede tomar años y dependerá de la eficiencia del entramado institucional existente. De aquí la importancia de considerar la</w:t>
      </w:r>
      <w:r>
        <w:rPr>
          <w:rFonts w:ascii="Baskerville Old Face" w:hAnsi="Baskerville Old Face"/>
          <w:color w:val="000000" w:themeColor="text1"/>
          <w:sz w:val="24"/>
          <w:szCs w:val="40"/>
        </w:rPr>
        <w:t xml:space="preserve"> estructura y funcionamiento del </w:t>
      </w:r>
      <w:r w:rsidRPr="00FE6E43">
        <w:rPr>
          <w:rFonts w:ascii="Baskerville Old Face" w:hAnsi="Baskerville Old Face"/>
          <w:color w:val="000000" w:themeColor="text1"/>
          <w:sz w:val="24"/>
          <w:szCs w:val="40"/>
        </w:rPr>
        <w:t>denominado sistema nacional de innovación mexicano,</w:t>
      </w:r>
      <w:r w:rsidRPr="00FE6E43">
        <w:rPr>
          <w:sz w:val="14"/>
        </w:rPr>
        <w:t xml:space="preserve"> </w:t>
      </w:r>
      <w:r w:rsidRPr="00FE6E43">
        <w:rPr>
          <w:rFonts w:ascii="Baskerville Old Face" w:hAnsi="Baskerville Old Face"/>
          <w:color w:val="000000" w:themeColor="text1"/>
          <w:sz w:val="24"/>
          <w:szCs w:val="40"/>
        </w:rPr>
        <w:t>cuando el entorno institucional resulta de crucial importancia, éste es sólo uno de los elementos que defin</w:t>
      </w:r>
      <w:r>
        <w:rPr>
          <w:rFonts w:ascii="Baskerville Old Face" w:hAnsi="Baskerville Old Face"/>
          <w:color w:val="000000" w:themeColor="text1"/>
          <w:sz w:val="24"/>
          <w:szCs w:val="40"/>
        </w:rPr>
        <w:t xml:space="preserve">en el ambiente que determina el </w:t>
      </w:r>
      <w:r w:rsidRPr="00FE6E43">
        <w:rPr>
          <w:rFonts w:ascii="Baskerville Old Face" w:hAnsi="Baskerville Old Face"/>
          <w:color w:val="000000" w:themeColor="text1"/>
          <w:sz w:val="24"/>
          <w:szCs w:val="40"/>
        </w:rPr>
        <w:t>desarrollo científico y tecnológico de un p</w:t>
      </w:r>
      <w:r>
        <w:rPr>
          <w:rFonts w:ascii="Baskerville Old Face" w:hAnsi="Baskerville Old Face"/>
          <w:color w:val="000000" w:themeColor="text1"/>
          <w:sz w:val="24"/>
          <w:szCs w:val="40"/>
        </w:rPr>
        <w:t xml:space="preserve">aís, así como la introducción y </w:t>
      </w:r>
      <w:r w:rsidRPr="00FE6E43">
        <w:rPr>
          <w:rFonts w:ascii="Baskerville Old Face" w:hAnsi="Baskerville Old Face"/>
          <w:color w:val="000000" w:themeColor="text1"/>
          <w:sz w:val="24"/>
          <w:szCs w:val="40"/>
        </w:rPr>
        <w:t>difusión de innovaciones en la economía. Otros eleme</w:t>
      </w:r>
      <w:r>
        <w:rPr>
          <w:rFonts w:ascii="Baskerville Old Face" w:hAnsi="Baskerville Old Face"/>
          <w:color w:val="000000" w:themeColor="text1"/>
          <w:sz w:val="24"/>
          <w:szCs w:val="40"/>
        </w:rPr>
        <w:t xml:space="preserve">ntos a considerar </w:t>
      </w:r>
      <w:r w:rsidRPr="00FE6E43">
        <w:rPr>
          <w:rFonts w:ascii="Baskerville Old Face" w:hAnsi="Baskerville Old Face"/>
          <w:color w:val="000000" w:themeColor="text1"/>
          <w:sz w:val="24"/>
          <w:szCs w:val="40"/>
        </w:rPr>
        <w:t>son los aspectos regulatorios, financieros y culturales, los cuales son discutidos brevemente en la cuarta sección</w:t>
      </w:r>
      <w:r w:rsidRPr="00FE6E43">
        <w:rPr>
          <w:rFonts w:ascii="Baskerville Old Face" w:hAnsi="Baskerville Old Face"/>
          <w:color w:val="000000" w:themeColor="text1"/>
          <w:sz w:val="24"/>
          <w:szCs w:val="40"/>
        </w:rPr>
        <w:t>.</w:t>
      </w:r>
    </w:p>
    <w:p w:rsidR="00FE6E43" w:rsidRPr="00866335" w:rsidRDefault="00FE6E43" w:rsidP="00FE6E43">
      <w:pPr>
        <w:jc w:val="center"/>
        <w:rPr>
          <w:rFonts w:ascii="Baskerville Old Face" w:hAnsi="Baskerville Old Face"/>
          <w:color w:val="000000" w:themeColor="text1"/>
          <w:sz w:val="28"/>
          <w:szCs w:val="40"/>
        </w:rPr>
      </w:pPr>
      <w:r w:rsidRPr="00866335">
        <w:rPr>
          <w:rFonts w:ascii="Baskerville Old Face" w:hAnsi="Baskerville Old Face"/>
          <w:color w:val="000000" w:themeColor="text1"/>
          <w:sz w:val="28"/>
          <w:szCs w:val="40"/>
        </w:rPr>
        <w:t>4.2. Relaciones interculturales y cambios en la cultura local.</w:t>
      </w:r>
    </w:p>
    <w:p w:rsidR="00FE6E43" w:rsidRDefault="00FE6E43" w:rsidP="00FE6E43">
      <w:pPr>
        <w:rPr>
          <w:rFonts w:ascii="Baskerville Old Face" w:hAnsi="Baskerville Old Face"/>
          <w:color w:val="000000" w:themeColor="text1"/>
          <w:sz w:val="24"/>
          <w:szCs w:val="40"/>
        </w:rPr>
      </w:pPr>
      <w:r w:rsidRPr="00FE6E43">
        <w:rPr>
          <w:rFonts w:ascii="Baskerville Old Face" w:hAnsi="Baskerville Old Face"/>
          <w:color w:val="000000" w:themeColor="text1"/>
          <w:sz w:val="24"/>
          <w:szCs w:val="40"/>
        </w:rPr>
        <w:t>El hombre en sus inicios como miembro de un grupo social, comienza a interactuar con la naturaleza de forma directa. Así pues, se ve a sí mismo envuelto en un universo lleno de maravillas y fenómenos naturales inexplicables. Siente la necesidad de explicar y fundamentar sus cualidades clasificándolas en un orden comprensible.</w:t>
      </w:r>
      <w:r w:rsidR="00866335">
        <w:rPr>
          <w:rFonts w:ascii="Baskerville Old Face" w:hAnsi="Baskerville Old Face"/>
          <w:color w:val="000000" w:themeColor="text1"/>
          <w:sz w:val="24"/>
          <w:szCs w:val="40"/>
        </w:rPr>
        <w:t xml:space="preserve"> </w:t>
      </w:r>
      <w:r w:rsidRPr="00FE6E43">
        <w:rPr>
          <w:rFonts w:ascii="Baskerville Old Face" w:hAnsi="Baskerville Old Face"/>
          <w:color w:val="000000" w:themeColor="text1"/>
          <w:sz w:val="24"/>
          <w:szCs w:val="40"/>
        </w:rPr>
        <w:t>La naturaleza da vida al mundo, con su luz, sus lluvias, sus vientos y sus vastos territorios llenos de vida salvaje.</w:t>
      </w:r>
    </w:p>
    <w:p w:rsidR="00866335" w:rsidRPr="00866335" w:rsidRDefault="00866335" w:rsidP="00866335">
      <w:pPr>
        <w:jc w:val="center"/>
        <w:rPr>
          <w:rFonts w:ascii="Baskerville Old Face" w:hAnsi="Baskerville Old Face"/>
          <w:color w:val="000000" w:themeColor="text1"/>
          <w:sz w:val="28"/>
          <w:szCs w:val="40"/>
        </w:rPr>
      </w:pPr>
      <w:r w:rsidRPr="00866335">
        <w:rPr>
          <w:rFonts w:ascii="Baskerville Old Face" w:hAnsi="Baskerville Old Face"/>
          <w:color w:val="000000" w:themeColor="text1"/>
          <w:sz w:val="28"/>
          <w:szCs w:val="40"/>
        </w:rPr>
        <w:t>4.3. ¿Halloween o Día de muertos?</w:t>
      </w:r>
    </w:p>
    <w:p w:rsidR="00866335" w:rsidRPr="00866335" w:rsidRDefault="00866335" w:rsidP="00866335">
      <w:pPr>
        <w:rPr>
          <w:rFonts w:ascii="Baskerville Old Face" w:hAnsi="Baskerville Old Face"/>
          <w:color w:val="000000" w:themeColor="text1"/>
          <w:sz w:val="24"/>
          <w:szCs w:val="40"/>
        </w:rPr>
      </w:pPr>
      <w:r w:rsidRPr="00866335">
        <w:rPr>
          <w:rFonts w:ascii="Baskerville Old Face" w:hAnsi="Baskerville Old Face"/>
          <w:color w:val="000000" w:themeColor="text1"/>
          <w:sz w:val="24"/>
          <w:szCs w:val="40"/>
        </w:rPr>
        <w:t>Debido a su significado emocional, tanto Día de Muertos como Halloween son tradiciones que tienen un alto nivel de reconocimiento a nivel mundial, por lo que, en muchos casos, como en México, han optado por celebrar ambas festividades.</w:t>
      </w:r>
    </w:p>
    <w:p w:rsidR="00866335" w:rsidRPr="00866335" w:rsidRDefault="00866335" w:rsidP="00866335">
      <w:pPr>
        <w:rPr>
          <w:rFonts w:ascii="Baskerville Old Face" w:hAnsi="Baskerville Old Face"/>
          <w:color w:val="000000" w:themeColor="text1"/>
          <w:sz w:val="24"/>
          <w:szCs w:val="40"/>
        </w:rPr>
      </w:pPr>
      <w:r w:rsidRPr="00866335">
        <w:rPr>
          <w:rFonts w:ascii="Baskerville Old Face" w:hAnsi="Baskerville Old Face"/>
          <w:color w:val="000000" w:themeColor="text1"/>
          <w:sz w:val="24"/>
          <w:szCs w:val="40"/>
        </w:rPr>
        <w:t>¿Cuándo se celebra el Día de Muertos y el Halloween?</w:t>
      </w:r>
    </w:p>
    <w:p w:rsidR="00866335" w:rsidRDefault="00866335" w:rsidP="00866335">
      <w:pPr>
        <w:rPr>
          <w:rFonts w:ascii="Baskerville Old Face" w:hAnsi="Baskerville Old Face"/>
          <w:color w:val="000000" w:themeColor="text1"/>
          <w:sz w:val="24"/>
          <w:szCs w:val="40"/>
        </w:rPr>
      </w:pPr>
      <w:r w:rsidRPr="00866335">
        <w:rPr>
          <w:rFonts w:ascii="Baskerville Old Face" w:hAnsi="Baskerville Old Face"/>
          <w:color w:val="000000" w:themeColor="text1"/>
          <w:sz w:val="24"/>
          <w:szCs w:val="40"/>
        </w:rPr>
        <w:t>El Día de Muertos se celebra, en México, el 1 y 2 de noviembre; mientras que, en Estados Unidos, el Halloween, también conocido como la Noche de Brujas, se festeja un día antes; es decir, el 31 de octubre.</w:t>
      </w:r>
    </w:p>
    <w:p w:rsidR="00866335" w:rsidRPr="00866335" w:rsidRDefault="00866335" w:rsidP="00866335">
      <w:pPr>
        <w:rPr>
          <w:rFonts w:ascii="Baskerville Old Face" w:hAnsi="Baskerville Old Face"/>
          <w:color w:val="000000" w:themeColor="text1"/>
          <w:sz w:val="24"/>
          <w:szCs w:val="40"/>
        </w:rPr>
      </w:pPr>
      <w:r w:rsidRPr="00866335">
        <w:rPr>
          <w:rFonts w:ascii="Baskerville Old Face" w:hAnsi="Baskerville Old Face"/>
          <w:color w:val="000000" w:themeColor="text1"/>
          <w:sz w:val="24"/>
          <w:szCs w:val="40"/>
        </w:rPr>
        <w:t>¿Cuáles son las diferencias entre Día de Muertos y Halloween?</w:t>
      </w:r>
    </w:p>
    <w:p w:rsidR="00866335" w:rsidRPr="00866335" w:rsidRDefault="000B0D4E" w:rsidP="00866335">
      <w:pPr>
        <w:rPr>
          <w:rFonts w:ascii="Baskerville Old Face" w:hAnsi="Baskerville Old Face"/>
          <w:color w:val="000000" w:themeColor="text1"/>
          <w:sz w:val="24"/>
          <w:szCs w:val="40"/>
        </w:rPr>
      </w:pPr>
      <w:r w:rsidRPr="000B0D4E">
        <w:rPr>
          <w:rFonts w:ascii="Baskerville Old Face" w:hAnsi="Baskerville Old Face"/>
          <w:b/>
          <w:color w:val="000000" w:themeColor="text1"/>
          <w:sz w:val="24"/>
          <w:szCs w:val="40"/>
        </w:rPr>
        <w:t>Día de Muertos:</w:t>
      </w:r>
      <w:r>
        <w:rPr>
          <w:rFonts w:ascii="Baskerville Old Face" w:hAnsi="Baskerville Old Face"/>
          <w:color w:val="000000" w:themeColor="text1"/>
          <w:sz w:val="24"/>
          <w:szCs w:val="40"/>
        </w:rPr>
        <w:t xml:space="preserve"> </w:t>
      </w:r>
      <w:r w:rsidR="00866335" w:rsidRPr="00866335">
        <w:rPr>
          <w:rFonts w:ascii="Baskerville Old Face" w:hAnsi="Baskerville Old Face"/>
          <w:color w:val="000000" w:themeColor="text1"/>
          <w:sz w:val="24"/>
          <w:szCs w:val="40"/>
        </w:rPr>
        <w:t>El Día de Muertos, en la visión indígena, implica el retorno transitorio de las ánimas de los difuntos, quienes regresan a casa, al mundo de los vivos, para convivir con los familiares y para nutrirse de la esencia del alimento que se les ofrece en los altares puestos en su honor.</w:t>
      </w:r>
    </w:p>
    <w:p w:rsidR="00866335" w:rsidRDefault="00866335" w:rsidP="00866335">
      <w:pPr>
        <w:rPr>
          <w:rFonts w:ascii="Baskerville Old Face" w:hAnsi="Baskerville Old Face"/>
          <w:color w:val="000000" w:themeColor="text1"/>
          <w:sz w:val="24"/>
          <w:szCs w:val="40"/>
        </w:rPr>
      </w:pPr>
      <w:r w:rsidRPr="00866335">
        <w:rPr>
          <w:rFonts w:ascii="Baskerville Old Face" w:hAnsi="Baskerville Old Face"/>
          <w:color w:val="000000" w:themeColor="text1"/>
          <w:sz w:val="24"/>
          <w:szCs w:val="40"/>
        </w:rPr>
        <w:t>Se colocan ofrendas en las casas con fotografías de los seres queridos que han fallecido, así como los</w:t>
      </w:r>
      <w:r>
        <w:rPr>
          <w:rFonts w:ascii="Baskerville Old Face" w:hAnsi="Baskerville Old Face"/>
          <w:color w:val="000000" w:themeColor="text1"/>
          <w:sz w:val="24"/>
          <w:szCs w:val="40"/>
        </w:rPr>
        <w:t xml:space="preserve"> alimentos preferidos de estos. La </w:t>
      </w:r>
      <w:r w:rsidRPr="00866335">
        <w:rPr>
          <w:rFonts w:ascii="Baskerville Old Face" w:hAnsi="Baskerville Old Face"/>
          <w:color w:val="000000" w:themeColor="text1"/>
          <w:sz w:val="24"/>
          <w:szCs w:val="40"/>
        </w:rPr>
        <w:t>gente acude a los cementerios para charlar y acom</w:t>
      </w:r>
      <w:r>
        <w:rPr>
          <w:rFonts w:ascii="Baskerville Old Face" w:hAnsi="Baskerville Old Face"/>
          <w:color w:val="000000" w:themeColor="text1"/>
          <w:sz w:val="24"/>
          <w:szCs w:val="40"/>
        </w:rPr>
        <w:t xml:space="preserve">pañar a sus familiares muertos. </w:t>
      </w:r>
      <w:r w:rsidRPr="00866335">
        <w:rPr>
          <w:rFonts w:ascii="Baskerville Old Face" w:hAnsi="Baskerville Old Face"/>
          <w:color w:val="000000" w:themeColor="text1"/>
          <w:sz w:val="24"/>
          <w:szCs w:val="40"/>
        </w:rPr>
        <w:t>Se adornan las tumbas con flo</w:t>
      </w:r>
      <w:r>
        <w:rPr>
          <w:rFonts w:ascii="Baskerville Old Face" w:hAnsi="Baskerville Old Face"/>
          <w:color w:val="000000" w:themeColor="text1"/>
          <w:sz w:val="24"/>
          <w:szCs w:val="40"/>
        </w:rPr>
        <w:t xml:space="preserve">res de cempasúchil y veladoras, </w:t>
      </w:r>
      <w:proofErr w:type="spellStart"/>
      <w:r>
        <w:rPr>
          <w:rFonts w:ascii="Baskerville Old Face" w:hAnsi="Baskerville Old Face"/>
          <w:color w:val="000000" w:themeColor="text1"/>
          <w:sz w:val="24"/>
          <w:szCs w:val="40"/>
        </w:rPr>
        <w:t>r</w:t>
      </w:r>
      <w:r w:rsidRPr="00866335">
        <w:rPr>
          <w:rFonts w:ascii="Baskerville Old Face" w:hAnsi="Baskerville Old Face"/>
          <w:color w:val="000000" w:themeColor="text1"/>
          <w:sz w:val="24"/>
          <w:szCs w:val="40"/>
        </w:rPr>
        <w:t>l</w:t>
      </w:r>
      <w:proofErr w:type="spellEnd"/>
      <w:r w:rsidRPr="00866335">
        <w:rPr>
          <w:rFonts w:ascii="Baskerville Old Face" w:hAnsi="Baskerville Old Face"/>
          <w:color w:val="000000" w:themeColor="text1"/>
          <w:sz w:val="24"/>
          <w:szCs w:val="40"/>
        </w:rPr>
        <w:t xml:space="preserve"> animal ligado al día de muertos es el xoloitzcuintle, raza de perro que supuestamente ayuda a los muertos a transitar el camino hacia el mictlán (inframundo). Su</w:t>
      </w:r>
      <w:r w:rsidRPr="00866335">
        <w:rPr>
          <w:rFonts w:ascii="Baskerville Old Face" w:hAnsi="Baskerville Old Face"/>
          <w:color w:val="000000" w:themeColor="text1"/>
          <w:sz w:val="24"/>
          <w:szCs w:val="40"/>
        </w:rPr>
        <w:t xml:space="preserve"> origen se ubica en la armonía entre la celebración de los rituales religiosos católicos, traídos por los españoles durante la Conquista de México y la conmemoración del Día de Muertos, que los indígenas realizaban desde los tiempos prehispánicos.</w:t>
      </w:r>
    </w:p>
    <w:p w:rsidR="00866335" w:rsidRPr="00866335" w:rsidRDefault="000B0D4E" w:rsidP="00866335">
      <w:pPr>
        <w:rPr>
          <w:rFonts w:ascii="Baskerville Old Face" w:hAnsi="Baskerville Old Face"/>
          <w:color w:val="000000" w:themeColor="text1"/>
          <w:sz w:val="24"/>
          <w:szCs w:val="40"/>
        </w:rPr>
      </w:pPr>
      <w:r>
        <w:rPr>
          <w:rFonts w:ascii="Baskerville Old Face" w:hAnsi="Baskerville Old Face"/>
          <w:b/>
          <w:color w:val="000000" w:themeColor="text1"/>
          <w:sz w:val="24"/>
          <w:szCs w:val="40"/>
        </w:rPr>
        <w:t xml:space="preserve">Halloween: </w:t>
      </w:r>
      <w:r>
        <w:rPr>
          <w:rFonts w:ascii="Baskerville Old Face" w:hAnsi="Baskerville Old Face"/>
          <w:color w:val="000000" w:themeColor="text1"/>
          <w:sz w:val="24"/>
          <w:szCs w:val="40"/>
        </w:rPr>
        <w:t xml:space="preserve">A partir </w:t>
      </w:r>
      <w:r w:rsidR="00866335" w:rsidRPr="00866335">
        <w:rPr>
          <w:rFonts w:ascii="Baskerville Old Face" w:hAnsi="Baskerville Old Face"/>
          <w:color w:val="000000" w:themeColor="text1"/>
          <w:sz w:val="24"/>
          <w:szCs w:val="40"/>
        </w:rPr>
        <w:t>del siglo XVIII vincularon el origen del Halloween a un antiguo festival pagano: un ritual celta denominado Samhain (que duraba tres días, y comenzaba el 31 de octubre), que celebraba el fin de verano y la llegada de los días cortos y fríos del otoño.</w:t>
      </w:r>
    </w:p>
    <w:p w:rsidR="00866335" w:rsidRPr="00866335" w:rsidRDefault="00866335" w:rsidP="00866335">
      <w:pPr>
        <w:rPr>
          <w:rFonts w:ascii="Baskerville Old Face" w:hAnsi="Baskerville Old Face"/>
          <w:color w:val="000000" w:themeColor="text1"/>
          <w:sz w:val="24"/>
          <w:szCs w:val="40"/>
        </w:rPr>
      </w:pPr>
      <w:r w:rsidRPr="00866335">
        <w:rPr>
          <w:rFonts w:ascii="Baskerville Old Face" w:hAnsi="Baskerville Old Face"/>
          <w:color w:val="000000" w:themeColor="text1"/>
          <w:sz w:val="24"/>
          <w:szCs w:val="40"/>
        </w:rPr>
        <w:t>Las casas son decoradas con ar</w:t>
      </w:r>
      <w:r>
        <w:rPr>
          <w:rFonts w:ascii="Baskerville Old Face" w:hAnsi="Baskerville Old Face"/>
          <w:color w:val="000000" w:themeColor="text1"/>
          <w:sz w:val="24"/>
          <w:szCs w:val="40"/>
        </w:rPr>
        <w:t>tículos que den miedo o terror, l</w:t>
      </w:r>
      <w:r w:rsidRPr="00866335">
        <w:rPr>
          <w:rFonts w:ascii="Baskerville Old Face" w:hAnsi="Baskerville Old Face"/>
          <w:color w:val="000000" w:themeColor="text1"/>
          <w:sz w:val="24"/>
          <w:szCs w:val="40"/>
        </w:rPr>
        <w:t>os niños se disfrazan de sus personajes de terror favorito</w:t>
      </w:r>
      <w:r>
        <w:rPr>
          <w:rFonts w:ascii="Baskerville Old Face" w:hAnsi="Baskerville Old Face"/>
          <w:color w:val="000000" w:themeColor="text1"/>
          <w:sz w:val="24"/>
          <w:szCs w:val="40"/>
        </w:rPr>
        <w:t>s y piden dulces en las calles, s</w:t>
      </w:r>
      <w:r w:rsidRPr="00866335">
        <w:rPr>
          <w:rFonts w:ascii="Baskerville Old Face" w:hAnsi="Baskerville Old Face"/>
          <w:color w:val="000000" w:themeColor="text1"/>
          <w:sz w:val="24"/>
          <w:szCs w:val="40"/>
        </w:rPr>
        <w:t>e hornean galletas en forma de fantasmas y se hacen pasteles de calabaza y manzanas acarameladas.</w:t>
      </w:r>
    </w:p>
    <w:p w:rsidR="00866335" w:rsidRDefault="00866335" w:rsidP="00866335">
      <w:pPr>
        <w:rPr>
          <w:rFonts w:ascii="Baskerville Old Face" w:hAnsi="Baskerville Old Face"/>
          <w:color w:val="000000" w:themeColor="text1"/>
          <w:sz w:val="24"/>
          <w:szCs w:val="40"/>
        </w:rPr>
      </w:pPr>
      <w:r w:rsidRPr="00866335">
        <w:rPr>
          <w:rFonts w:ascii="Baskerville Old Face" w:hAnsi="Baskerville Old Face"/>
          <w:color w:val="000000" w:themeColor="text1"/>
          <w:sz w:val="24"/>
          <w:szCs w:val="40"/>
        </w:rPr>
        <w:t>El animal representativo del Halloween es el gato negro, ya que se creía que los demonios y brujas ad</w:t>
      </w:r>
      <w:r w:rsidR="00477684">
        <w:rPr>
          <w:rFonts w:ascii="Baskerville Old Face" w:hAnsi="Baskerville Old Face"/>
          <w:color w:val="000000" w:themeColor="text1"/>
          <w:sz w:val="24"/>
          <w:szCs w:val="40"/>
        </w:rPr>
        <w:t>optaban esta forma reencarnada.</w:t>
      </w:r>
      <w:r w:rsidR="00477684" w:rsidRPr="00866335">
        <w:rPr>
          <w:rFonts w:ascii="Baskerville Old Face" w:hAnsi="Baskerville Old Face"/>
          <w:color w:val="000000" w:themeColor="text1"/>
          <w:sz w:val="24"/>
          <w:szCs w:val="40"/>
        </w:rPr>
        <w:t xml:space="preserve"> Pese</w:t>
      </w:r>
      <w:r w:rsidRPr="00866335">
        <w:rPr>
          <w:rFonts w:ascii="Baskerville Old Face" w:hAnsi="Baskerville Old Face"/>
          <w:color w:val="000000" w:themeColor="text1"/>
          <w:sz w:val="24"/>
          <w:szCs w:val="40"/>
        </w:rPr>
        <w:t xml:space="preserve"> a lo que se piensa, la tradición del Halloween no es meramente estadounidense, sino británica. Su nombre proviene de una frase inglesa “All Hallows’ Eve”, que en español significa la “Víspera de todos los santos”.</w:t>
      </w:r>
    </w:p>
    <w:p w:rsidR="00477684" w:rsidRDefault="00477684" w:rsidP="00477684">
      <w:pPr>
        <w:jc w:val="center"/>
        <w:rPr>
          <w:rFonts w:ascii="Baskerville Old Face" w:hAnsi="Baskerville Old Face"/>
          <w:color w:val="000000" w:themeColor="text1"/>
          <w:sz w:val="28"/>
          <w:szCs w:val="40"/>
        </w:rPr>
      </w:pPr>
      <w:r w:rsidRPr="00477684">
        <w:rPr>
          <w:rFonts w:ascii="Baskerville Old Face" w:hAnsi="Baskerville Old Face"/>
          <w:color w:val="000000" w:themeColor="text1"/>
          <w:sz w:val="28"/>
          <w:szCs w:val="40"/>
        </w:rPr>
        <w:lastRenderedPageBreak/>
        <w:t>4.4. Relaciones interculturales y cambios en la cultura local: Los efectos del fast–food</w:t>
      </w:r>
    </w:p>
    <w:p w:rsidR="00477684" w:rsidRDefault="00477684" w:rsidP="00477684">
      <w:r w:rsidRPr="00477684">
        <w:rPr>
          <w:rFonts w:ascii="Baskerville Old Face" w:hAnsi="Baskerville Old Face"/>
          <w:color w:val="000000" w:themeColor="text1"/>
          <w:sz w:val="24"/>
          <w:szCs w:val="40"/>
        </w:rPr>
        <w:t xml:space="preserve">Actualmente fast- food se utiliza para referirse a la comida que se elabora y consume rápidamente, elaborados en establecimientos especializados situados en la </w:t>
      </w:r>
      <w:r w:rsidRPr="00477684">
        <w:rPr>
          <w:rFonts w:ascii="Baskerville Old Face" w:hAnsi="Baskerville Old Face"/>
          <w:color w:val="000000" w:themeColor="text1"/>
          <w:sz w:val="24"/>
          <w:szCs w:val="40"/>
        </w:rPr>
        <w:t>calle. Algunos</w:t>
      </w:r>
      <w:r w:rsidRPr="00477684">
        <w:rPr>
          <w:rFonts w:ascii="Baskerville Old Face" w:hAnsi="Baskerville Old Face"/>
          <w:color w:val="000000" w:themeColor="text1"/>
          <w:sz w:val="24"/>
          <w:szCs w:val="40"/>
        </w:rPr>
        <w:t xml:space="preserve"> ejemplos pueden ser: el hot dog, </w:t>
      </w:r>
      <w:r w:rsidRPr="00477684">
        <w:rPr>
          <w:rFonts w:ascii="Baskerville Old Face" w:hAnsi="Baskerville Old Face"/>
          <w:color w:val="000000" w:themeColor="text1"/>
          <w:sz w:val="24"/>
          <w:szCs w:val="40"/>
        </w:rPr>
        <w:t>Burger</w:t>
      </w:r>
      <w:r w:rsidRPr="00477684">
        <w:rPr>
          <w:rFonts w:ascii="Baskerville Old Face" w:hAnsi="Baskerville Old Face"/>
          <w:color w:val="000000" w:themeColor="text1"/>
          <w:sz w:val="24"/>
          <w:szCs w:val="40"/>
        </w:rPr>
        <w:t xml:space="preserve">, fried chicken, chips. En México </w:t>
      </w:r>
      <w:r w:rsidRPr="00477684">
        <w:rPr>
          <w:rFonts w:ascii="Baskerville Old Face" w:hAnsi="Baskerville Old Face"/>
          <w:color w:val="000000" w:themeColor="text1"/>
          <w:sz w:val="24"/>
          <w:szCs w:val="40"/>
        </w:rPr>
        <w:t>sería</w:t>
      </w:r>
      <w:r w:rsidRPr="00477684">
        <w:rPr>
          <w:rFonts w:ascii="Baskerville Old Face" w:hAnsi="Baskerville Old Face"/>
          <w:color w:val="000000" w:themeColor="text1"/>
          <w:sz w:val="24"/>
          <w:szCs w:val="40"/>
        </w:rPr>
        <w:t>: tortas, tamale</w:t>
      </w:r>
      <w:r>
        <w:rPr>
          <w:rFonts w:ascii="Baskerville Old Face" w:hAnsi="Baskerville Old Face"/>
          <w:color w:val="000000" w:themeColor="text1"/>
          <w:sz w:val="24"/>
          <w:szCs w:val="40"/>
        </w:rPr>
        <w:t xml:space="preserve">s, sopes, gorditas, tacos, etc. </w:t>
      </w:r>
      <w:r w:rsidRPr="00477684">
        <w:rPr>
          <w:rFonts w:ascii="Baskerville Old Face" w:hAnsi="Baskerville Old Face"/>
          <w:color w:val="000000" w:themeColor="text1"/>
          <w:sz w:val="24"/>
          <w:szCs w:val="40"/>
        </w:rPr>
        <w:t>Todas las regiones cuentan con alguna gastronomía que se puede c</w:t>
      </w:r>
      <w:r>
        <w:rPr>
          <w:rFonts w:ascii="Baskerville Old Face" w:hAnsi="Baskerville Old Face"/>
          <w:color w:val="000000" w:themeColor="text1"/>
          <w:sz w:val="24"/>
          <w:szCs w:val="40"/>
        </w:rPr>
        <w:t>onsumir y elaborar rápidamente: Un</w:t>
      </w:r>
      <w:r w:rsidRPr="00477684">
        <w:rPr>
          <w:rFonts w:ascii="Baskerville Old Face" w:hAnsi="Baskerville Old Face"/>
          <w:color w:val="000000" w:themeColor="text1"/>
          <w:sz w:val="24"/>
          <w:szCs w:val="40"/>
        </w:rPr>
        <w:t xml:space="preserve"> ejemplo es McDonald’s, que es</w:t>
      </w:r>
      <w:r>
        <w:rPr>
          <w:rFonts w:ascii="Baskerville Old Face" w:hAnsi="Baskerville Old Face"/>
          <w:color w:val="000000" w:themeColor="text1"/>
          <w:sz w:val="24"/>
          <w:szCs w:val="40"/>
        </w:rPr>
        <w:t xml:space="preserve"> la empresa líder de este ramo. </w:t>
      </w:r>
      <w:r w:rsidRPr="00477684">
        <w:rPr>
          <w:rFonts w:ascii="Baskerville Old Face" w:hAnsi="Baskerville Old Face"/>
          <w:color w:val="000000" w:themeColor="text1"/>
          <w:sz w:val="24"/>
          <w:szCs w:val="40"/>
        </w:rPr>
        <w:t>En México McDonald’s puso su primer</w:t>
      </w:r>
      <w:r>
        <w:rPr>
          <w:rFonts w:ascii="Baskerville Old Face" w:hAnsi="Baskerville Old Face"/>
          <w:color w:val="000000" w:themeColor="text1"/>
          <w:sz w:val="24"/>
          <w:szCs w:val="40"/>
        </w:rPr>
        <w:t xml:space="preserve"> restaurant en octubre de 1985, s</w:t>
      </w:r>
      <w:r w:rsidRPr="00477684">
        <w:rPr>
          <w:rFonts w:ascii="Baskerville Old Face" w:hAnsi="Baskerville Old Face"/>
          <w:color w:val="000000" w:themeColor="text1"/>
          <w:sz w:val="24"/>
          <w:szCs w:val="40"/>
        </w:rPr>
        <w:t>u éxito es los cambios de las costumbres en comer en casa, debido al trabajo, escuela, u otras ocupaciones que roban tiem</w:t>
      </w:r>
      <w:r>
        <w:rPr>
          <w:rFonts w:ascii="Baskerville Old Face" w:hAnsi="Baskerville Old Face"/>
          <w:color w:val="000000" w:themeColor="text1"/>
          <w:sz w:val="24"/>
          <w:szCs w:val="40"/>
        </w:rPr>
        <w:t xml:space="preserve">po en alimentarse bien. </w:t>
      </w:r>
      <w:r w:rsidRPr="00477684">
        <w:rPr>
          <w:rFonts w:ascii="Baskerville Old Face" w:hAnsi="Baskerville Old Face"/>
          <w:color w:val="000000" w:themeColor="text1"/>
          <w:sz w:val="24"/>
          <w:szCs w:val="40"/>
        </w:rPr>
        <w:t>Por lo anterior la gente busca opciones de comida que pueda consumirse y elaborarse rápidamente para aprovechar su tiempo.  Este tipo de comida está acompañada de la más mínima inversi</w:t>
      </w:r>
      <w:r>
        <w:rPr>
          <w:rFonts w:ascii="Baskerville Old Face" w:hAnsi="Baskerville Old Face"/>
          <w:color w:val="000000" w:themeColor="text1"/>
          <w:sz w:val="24"/>
          <w:szCs w:val="40"/>
        </w:rPr>
        <w:t>ón de servicios como cubiertos, la</w:t>
      </w:r>
      <w:r w:rsidRPr="00477684">
        <w:rPr>
          <w:rFonts w:ascii="Baskerville Old Face" w:hAnsi="Baskerville Old Face"/>
          <w:color w:val="000000" w:themeColor="text1"/>
          <w:sz w:val="24"/>
          <w:szCs w:val="40"/>
        </w:rPr>
        <w:t xml:space="preserve"> gran venta condujo a las empresas utilizar comida altamente procesada, es decir, esta de la mano de la ciencia y la tecnología ya que produce masivamente comida con condimentos, saborizantes</w:t>
      </w:r>
      <w:r>
        <w:rPr>
          <w:rFonts w:ascii="Baskerville Old Face" w:hAnsi="Baskerville Old Face"/>
          <w:color w:val="000000" w:themeColor="text1"/>
          <w:sz w:val="24"/>
          <w:szCs w:val="40"/>
        </w:rPr>
        <w:t xml:space="preserve"> artificiales, y co</w:t>
      </w:r>
      <w:r w:rsidR="000B0D4E">
        <w:rPr>
          <w:rFonts w:ascii="Baskerville Old Face" w:hAnsi="Baskerville Old Face"/>
          <w:color w:val="000000" w:themeColor="text1"/>
          <w:sz w:val="24"/>
          <w:szCs w:val="40"/>
        </w:rPr>
        <w:t>nservadores.</w:t>
      </w:r>
    </w:p>
    <w:p w:rsidR="00477684" w:rsidRDefault="00477684" w:rsidP="00477684">
      <w:pPr>
        <w:jc w:val="center"/>
        <w:rPr>
          <w:rFonts w:ascii="Baskerville Old Face" w:hAnsi="Baskerville Old Face"/>
          <w:color w:val="000000" w:themeColor="text1"/>
          <w:sz w:val="28"/>
          <w:szCs w:val="40"/>
        </w:rPr>
      </w:pPr>
      <w:r w:rsidRPr="00477684">
        <w:rPr>
          <w:rFonts w:ascii="Baskerville Old Face" w:hAnsi="Baskerville Old Face"/>
          <w:color w:val="000000" w:themeColor="text1"/>
          <w:sz w:val="28"/>
          <w:szCs w:val="40"/>
        </w:rPr>
        <w:tab/>
        <w:t>4.5. Las dos caras del desarrollo de la ciencia y la tecnología</w:t>
      </w:r>
    </w:p>
    <w:p w:rsidR="000B0D4E" w:rsidRDefault="00477684" w:rsidP="000B0D4E">
      <w:pPr>
        <w:rPr>
          <w:rFonts w:ascii="Baskerville Old Face" w:hAnsi="Baskerville Old Face"/>
          <w:color w:val="000000" w:themeColor="text1"/>
          <w:sz w:val="24"/>
          <w:szCs w:val="40"/>
        </w:rPr>
      </w:pPr>
      <w:r w:rsidRPr="000B0D4E">
        <w:rPr>
          <w:rFonts w:ascii="Baskerville Old Face" w:hAnsi="Baskerville Old Face"/>
          <w:color w:val="000000" w:themeColor="text1"/>
          <w:sz w:val="24"/>
          <w:szCs w:val="40"/>
        </w:rPr>
        <w:t>Ha quedado demostrado que el desarrollo es una condición que no se obtiene con el simple</w:t>
      </w:r>
      <w:r w:rsidR="000B0D4E">
        <w:rPr>
          <w:rFonts w:ascii="Baskerville Old Face" w:hAnsi="Baskerville Old Face"/>
          <w:color w:val="000000" w:themeColor="text1"/>
          <w:sz w:val="24"/>
          <w:szCs w:val="40"/>
        </w:rPr>
        <w:t xml:space="preserve"> </w:t>
      </w:r>
      <w:r w:rsidRPr="000B0D4E">
        <w:rPr>
          <w:rFonts w:ascii="Baskerville Old Face" w:hAnsi="Baskerville Old Face"/>
          <w:color w:val="000000" w:themeColor="text1"/>
          <w:sz w:val="24"/>
          <w:szCs w:val="40"/>
        </w:rPr>
        <w:t>devenir histórico que abraza un proceso natural de evolución, la re</w:t>
      </w:r>
      <w:r w:rsidR="000B0D4E">
        <w:rPr>
          <w:rFonts w:ascii="Baskerville Old Face" w:hAnsi="Baskerville Old Face"/>
          <w:color w:val="000000" w:themeColor="text1"/>
          <w:sz w:val="24"/>
          <w:szCs w:val="40"/>
        </w:rPr>
        <w:t xml:space="preserve">alidad advierte que esta noción </w:t>
      </w:r>
      <w:r w:rsidRPr="000B0D4E">
        <w:rPr>
          <w:rFonts w:ascii="Baskerville Old Face" w:hAnsi="Baskerville Old Face"/>
          <w:color w:val="000000" w:themeColor="text1"/>
          <w:sz w:val="24"/>
          <w:szCs w:val="40"/>
        </w:rPr>
        <w:t>se ubica lejos de representar una vía objetiva. Dicha condic</w:t>
      </w:r>
      <w:r w:rsidR="000B0D4E">
        <w:rPr>
          <w:rFonts w:ascii="Baskerville Old Face" w:hAnsi="Baskerville Old Face"/>
          <w:color w:val="000000" w:themeColor="text1"/>
          <w:sz w:val="24"/>
          <w:szCs w:val="40"/>
        </w:rPr>
        <w:t xml:space="preserve">ión que, sin duda, involucra la </w:t>
      </w:r>
      <w:r w:rsidRPr="000B0D4E">
        <w:rPr>
          <w:rFonts w:ascii="Baskerville Old Face" w:hAnsi="Baskerville Old Face"/>
          <w:color w:val="000000" w:themeColor="text1"/>
          <w:sz w:val="24"/>
          <w:szCs w:val="40"/>
        </w:rPr>
        <w:t>adquisición de capacidad sistemática para crear progreso tecno</w:t>
      </w:r>
      <w:r w:rsidR="000B0D4E">
        <w:rPr>
          <w:rFonts w:ascii="Baskerville Old Face" w:hAnsi="Baskerville Old Face"/>
          <w:color w:val="000000" w:themeColor="text1"/>
          <w:sz w:val="24"/>
          <w:szCs w:val="40"/>
        </w:rPr>
        <w:t xml:space="preserve">lógico, demanda de una activa y </w:t>
      </w:r>
      <w:r w:rsidRPr="000B0D4E">
        <w:rPr>
          <w:rFonts w:ascii="Baskerville Old Face" w:hAnsi="Baskerville Old Face"/>
          <w:color w:val="000000" w:themeColor="text1"/>
          <w:sz w:val="24"/>
          <w:szCs w:val="40"/>
        </w:rPr>
        <w:t>decidida participación estatal, donde los esfuerzos sean canal</w:t>
      </w:r>
      <w:r w:rsidR="000B0D4E">
        <w:rPr>
          <w:rFonts w:ascii="Baskerville Old Face" w:hAnsi="Baskerville Old Face"/>
          <w:color w:val="000000" w:themeColor="text1"/>
          <w:sz w:val="24"/>
          <w:szCs w:val="40"/>
        </w:rPr>
        <w:t xml:space="preserve">izados, entre otras cosas, a la </w:t>
      </w:r>
      <w:r w:rsidRPr="000B0D4E">
        <w:rPr>
          <w:rFonts w:ascii="Baskerville Old Face" w:hAnsi="Baskerville Old Face"/>
          <w:color w:val="000000" w:themeColor="text1"/>
          <w:sz w:val="24"/>
          <w:szCs w:val="40"/>
        </w:rPr>
        <w:t>creación y levantamiento de una infraestructura</w:t>
      </w:r>
      <w:r w:rsidR="000B0D4E">
        <w:rPr>
          <w:rFonts w:ascii="Baskerville Old Face" w:hAnsi="Baskerville Old Face"/>
          <w:color w:val="000000" w:themeColor="text1"/>
          <w:sz w:val="24"/>
          <w:szCs w:val="40"/>
        </w:rPr>
        <w:t xml:space="preserve"> científico-tecnológica sólida. </w:t>
      </w:r>
      <w:r w:rsidRPr="000B0D4E">
        <w:rPr>
          <w:rFonts w:ascii="Baskerville Old Face" w:hAnsi="Baskerville Old Face"/>
          <w:color w:val="000000" w:themeColor="text1"/>
          <w:sz w:val="24"/>
          <w:szCs w:val="40"/>
        </w:rPr>
        <w:t>Para sustentar la idea anterior, en un primer momento, revisaremos a grandes rasgos,</w:t>
      </w:r>
      <w:r w:rsidR="000B0D4E">
        <w:rPr>
          <w:rFonts w:ascii="Baskerville Old Face" w:hAnsi="Baskerville Old Face"/>
          <w:color w:val="000000" w:themeColor="text1"/>
          <w:sz w:val="24"/>
          <w:szCs w:val="40"/>
        </w:rPr>
        <w:t xml:space="preserve"> las </w:t>
      </w:r>
      <w:r w:rsidRPr="000B0D4E">
        <w:rPr>
          <w:rFonts w:ascii="Baskerville Old Face" w:hAnsi="Baskerville Old Face"/>
          <w:color w:val="000000" w:themeColor="text1"/>
          <w:sz w:val="24"/>
          <w:szCs w:val="40"/>
        </w:rPr>
        <w:t>trayectorias históricas de Inglaterra y Alemania, en su quehacer est</w:t>
      </w:r>
      <w:r w:rsidR="000B0D4E">
        <w:rPr>
          <w:rFonts w:ascii="Baskerville Old Face" w:hAnsi="Baskerville Old Face"/>
          <w:color w:val="000000" w:themeColor="text1"/>
          <w:sz w:val="24"/>
          <w:szCs w:val="40"/>
        </w:rPr>
        <w:t xml:space="preserve">atal y económico, en las cuales </w:t>
      </w:r>
      <w:r w:rsidRPr="000B0D4E">
        <w:rPr>
          <w:rFonts w:ascii="Baskerville Old Face" w:hAnsi="Baskerville Old Face"/>
          <w:color w:val="000000" w:themeColor="text1"/>
          <w:sz w:val="24"/>
          <w:szCs w:val="40"/>
        </w:rPr>
        <w:t>salta a la luz un componente significativo de protección arance</w:t>
      </w:r>
      <w:r w:rsidR="000B0D4E">
        <w:rPr>
          <w:rFonts w:ascii="Baskerville Old Face" w:hAnsi="Baskerville Old Face"/>
          <w:color w:val="000000" w:themeColor="text1"/>
          <w:sz w:val="24"/>
          <w:szCs w:val="40"/>
        </w:rPr>
        <w:t xml:space="preserve">laria, que contradice de manera </w:t>
      </w:r>
      <w:r w:rsidRPr="000B0D4E">
        <w:rPr>
          <w:rFonts w:ascii="Baskerville Old Face" w:hAnsi="Baskerville Old Face"/>
          <w:color w:val="000000" w:themeColor="text1"/>
          <w:sz w:val="24"/>
          <w:szCs w:val="40"/>
        </w:rPr>
        <w:t>tajante a las recomendaciones hoy de moda.</w:t>
      </w:r>
    </w:p>
    <w:p w:rsidR="000B0D4E" w:rsidRPr="000B0D4E" w:rsidRDefault="000B0D4E" w:rsidP="000B0D4E">
      <w:pPr>
        <w:jc w:val="center"/>
        <w:rPr>
          <w:rFonts w:ascii="Baskerville Old Face" w:hAnsi="Baskerville Old Face"/>
          <w:color w:val="000000" w:themeColor="text1"/>
          <w:sz w:val="28"/>
          <w:szCs w:val="40"/>
        </w:rPr>
      </w:pPr>
      <w:r w:rsidRPr="000B0D4E">
        <w:rPr>
          <w:rFonts w:ascii="Baskerville Old Face" w:hAnsi="Baskerville Old Face"/>
          <w:color w:val="000000" w:themeColor="text1"/>
          <w:sz w:val="28"/>
          <w:szCs w:val="40"/>
        </w:rPr>
        <w:t>4.6. Gestión del riesgo social y cultural: jóvenes y accidentes de tránsito.</w:t>
      </w:r>
    </w:p>
    <w:p w:rsidR="000B0D4E" w:rsidRPr="000B0D4E" w:rsidRDefault="000B0D4E" w:rsidP="000B0D4E">
      <w:pPr>
        <w:rPr>
          <w:rFonts w:ascii="Baskerville Old Face" w:hAnsi="Baskerville Old Face"/>
          <w:color w:val="000000" w:themeColor="text1"/>
          <w:sz w:val="24"/>
          <w:szCs w:val="40"/>
        </w:rPr>
      </w:pPr>
      <w:r w:rsidRPr="000B0D4E">
        <w:rPr>
          <w:rFonts w:ascii="Baskerville Old Face" w:hAnsi="Baskerville Old Face"/>
          <w:color w:val="000000" w:themeColor="text1"/>
          <w:sz w:val="24"/>
          <w:szCs w:val="40"/>
        </w:rPr>
        <w:t>En los últimos treinta años el consumo mundial Per cápita (ingresos de consumo) ha aumentado del 30 al 500 por 1000, según los países. El consumo abusivo del alcohol representa hoy uno de los principales problemas de salud pública no solo en Chile sino en toda América y Europa.</w:t>
      </w:r>
    </w:p>
    <w:p w:rsidR="00477684" w:rsidRDefault="000B0D4E" w:rsidP="000B0D4E">
      <w:pPr>
        <w:rPr>
          <w:rFonts w:ascii="Baskerville Old Face" w:hAnsi="Baskerville Old Face"/>
          <w:color w:val="000000" w:themeColor="text1"/>
          <w:sz w:val="24"/>
          <w:szCs w:val="40"/>
        </w:rPr>
      </w:pPr>
      <w:r w:rsidRPr="000B0D4E">
        <w:rPr>
          <w:rFonts w:ascii="Baskerville Old Face" w:hAnsi="Baskerville Old Face"/>
          <w:color w:val="000000" w:themeColor="text1"/>
          <w:sz w:val="24"/>
          <w:szCs w:val="40"/>
        </w:rPr>
        <w:t>En 1977 la OMS propuso que se dejara de hablar de alcoholismo para hacerlo de “problemas r</w:t>
      </w:r>
      <w:r>
        <w:rPr>
          <w:rFonts w:ascii="Baskerville Old Face" w:hAnsi="Baskerville Old Face"/>
          <w:color w:val="000000" w:themeColor="text1"/>
          <w:sz w:val="24"/>
          <w:szCs w:val="40"/>
        </w:rPr>
        <w:t>elacionados con el alcohol”, e</w:t>
      </w:r>
      <w:r w:rsidRPr="000B0D4E">
        <w:rPr>
          <w:rFonts w:ascii="Baskerville Old Face" w:hAnsi="Baskerville Old Face"/>
          <w:color w:val="000000" w:themeColor="text1"/>
          <w:sz w:val="24"/>
          <w:szCs w:val="40"/>
        </w:rPr>
        <w:t>se es el gran secreto: salir, consumir, gastar, beber, estar en determinados locales</w:t>
      </w:r>
      <w:r w:rsidRPr="000B0D4E">
        <w:rPr>
          <w:rFonts w:ascii="Baskerville Old Face" w:hAnsi="Baskerville Old Face"/>
          <w:color w:val="000000" w:themeColor="text1"/>
          <w:sz w:val="24"/>
          <w:szCs w:val="40"/>
        </w:rPr>
        <w:t>”. El</w:t>
      </w:r>
      <w:r w:rsidRPr="000B0D4E">
        <w:rPr>
          <w:rFonts w:ascii="Baskerville Old Face" w:hAnsi="Baskerville Old Face"/>
          <w:color w:val="000000" w:themeColor="text1"/>
          <w:sz w:val="24"/>
          <w:szCs w:val="40"/>
        </w:rPr>
        <w:t xml:space="preserve"> alcohol forma parte del tiempo de ocio de los jóvenes y del ambiente nocturno, de la magia de la noche. La presencia del alcohol se acentúa si analizamos las actividades en función de las tipologías de bebedores. Puede asegurarse que existe una clara relación entre el consumo de alcohol y la noche </w:t>
      </w:r>
      <w:r w:rsidRPr="000B0D4E">
        <w:rPr>
          <w:rFonts w:ascii="Baskerville Old Face" w:hAnsi="Baskerville Old Face"/>
          <w:color w:val="000000" w:themeColor="text1"/>
          <w:sz w:val="24"/>
          <w:szCs w:val="40"/>
        </w:rPr>
        <w:t>(La</w:t>
      </w:r>
      <w:r w:rsidRPr="000B0D4E">
        <w:rPr>
          <w:rFonts w:ascii="Baskerville Old Face" w:hAnsi="Baskerville Old Face"/>
          <w:color w:val="000000" w:themeColor="text1"/>
          <w:sz w:val="24"/>
          <w:szCs w:val="40"/>
        </w:rPr>
        <w:t xml:space="preserve"> frecuencia en salidas nocturnas durante los fines de semana y la hora de regreso a casa. El 80% de quienes beben alcohol de forma abusiva salen todos los fines de semana durante la noche, frente al 50% de los abstemios. Respecto a la segunda variable, a medida que aumenta el grado de consumo de alcohol la hora de</w:t>
      </w:r>
      <w:r>
        <w:rPr>
          <w:rFonts w:ascii="Baskerville Old Face" w:hAnsi="Baskerville Old Face"/>
          <w:color w:val="000000" w:themeColor="text1"/>
          <w:sz w:val="24"/>
          <w:szCs w:val="40"/>
        </w:rPr>
        <w:t xml:space="preserve"> llegada a casa es más tardía). </w:t>
      </w:r>
      <w:r w:rsidRPr="000B0D4E">
        <w:rPr>
          <w:rFonts w:ascii="Baskerville Old Face" w:hAnsi="Baskerville Old Face"/>
          <w:color w:val="000000" w:themeColor="text1"/>
          <w:sz w:val="24"/>
          <w:szCs w:val="40"/>
        </w:rPr>
        <w:t>Los comportamientos de los adolescentes hay que leer</w:t>
      </w:r>
      <w:r w:rsidR="00885FD7">
        <w:rPr>
          <w:rFonts w:ascii="Baskerville Old Face" w:hAnsi="Baskerville Old Face"/>
          <w:color w:val="000000" w:themeColor="text1"/>
          <w:sz w:val="24"/>
          <w:szCs w:val="40"/>
        </w:rPr>
        <w:t xml:space="preserve"> </w:t>
      </w:r>
      <w:r w:rsidRPr="000B0D4E">
        <w:rPr>
          <w:rFonts w:ascii="Baskerville Old Face" w:hAnsi="Baskerville Old Face"/>
          <w:color w:val="000000" w:themeColor="text1"/>
          <w:sz w:val="24"/>
          <w:szCs w:val="40"/>
        </w:rPr>
        <w:t>los en clave adolescente.</w:t>
      </w:r>
    </w:p>
    <w:p w:rsidR="00615237" w:rsidRDefault="00885FD7" w:rsidP="00615237">
      <w:pPr>
        <w:jc w:val="center"/>
        <w:rPr>
          <w:rFonts w:ascii="Baskerville Old Face" w:hAnsi="Baskerville Old Face"/>
          <w:color w:val="000000" w:themeColor="text1"/>
          <w:sz w:val="28"/>
          <w:szCs w:val="40"/>
        </w:rPr>
      </w:pPr>
      <w:r w:rsidRPr="00885FD7">
        <w:rPr>
          <w:rFonts w:ascii="Baskerville Old Face" w:hAnsi="Baskerville Old Face"/>
          <w:color w:val="000000" w:themeColor="text1"/>
          <w:sz w:val="28"/>
          <w:szCs w:val="40"/>
        </w:rPr>
        <w:t>4.7. Gestión del riesgo social y cultural: uso de las computadoras.</w:t>
      </w:r>
    </w:p>
    <w:p w:rsidR="00885FD7" w:rsidRPr="00615237" w:rsidRDefault="00615237" w:rsidP="00615237">
      <w:pPr>
        <w:rPr>
          <w:rFonts w:ascii="Baskerville Old Face" w:hAnsi="Baskerville Old Face"/>
          <w:color w:val="000000" w:themeColor="text1"/>
          <w:sz w:val="24"/>
          <w:szCs w:val="40"/>
        </w:rPr>
      </w:pPr>
      <w:r w:rsidRPr="00615237">
        <w:rPr>
          <w:rFonts w:ascii="Baskerville Old Face" w:hAnsi="Baskerville Old Face"/>
          <w:color w:val="000000" w:themeColor="text1"/>
          <w:sz w:val="24"/>
          <w:szCs w:val="40"/>
        </w:rPr>
        <w:t>El progreso de la</w:t>
      </w:r>
      <w:r w:rsidRPr="00615237">
        <w:rPr>
          <w:rFonts w:ascii="Baskerville Old Face" w:hAnsi="Baskerville Old Face"/>
          <w:color w:val="000000" w:themeColor="text1"/>
          <w:szCs w:val="40"/>
        </w:rPr>
        <w:t xml:space="preserve"> </w:t>
      </w:r>
      <w:r>
        <w:rPr>
          <w:rFonts w:ascii="Baskerville Old Face" w:hAnsi="Baskerville Old Face"/>
          <w:color w:val="000000" w:themeColor="text1"/>
          <w:sz w:val="24"/>
          <w:szCs w:val="40"/>
        </w:rPr>
        <w:t xml:space="preserve">tecnología se le culpa al </w:t>
      </w:r>
      <w:r w:rsidR="00885FD7" w:rsidRPr="00885FD7">
        <w:rPr>
          <w:rFonts w:ascii="Baskerville Old Face" w:hAnsi="Baskerville Old Face"/>
          <w:color w:val="000000" w:themeColor="text1"/>
          <w:sz w:val="24"/>
          <w:szCs w:val="40"/>
        </w:rPr>
        <w:t xml:space="preserve">aumentar </w:t>
      </w:r>
      <w:r>
        <w:rPr>
          <w:rFonts w:ascii="Baskerville Old Face" w:hAnsi="Baskerville Old Face"/>
          <w:color w:val="000000" w:themeColor="text1"/>
          <w:sz w:val="24"/>
          <w:szCs w:val="40"/>
        </w:rPr>
        <w:t xml:space="preserve">en la diversidad </w:t>
      </w:r>
      <w:r w:rsidR="00885FD7" w:rsidRPr="00885FD7">
        <w:rPr>
          <w:rFonts w:ascii="Baskerville Old Face" w:hAnsi="Baskerville Old Face"/>
          <w:color w:val="000000" w:themeColor="text1"/>
          <w:sz w:val="24"/>
          <w:szCs w:val="40"/>
        </w:rPr>
        <w:t xml:space="preserve">de los desechos que contaminan el medio ambiente. </w:t>
      </w:r>
      <w:r>
        <w:rPr>
          <w:rFonts w:ascii="Baskerville Old Face" w:hAnsi="Baskerville Old Face"/>
          <w:color w:val="000000" w:themeColor="text1"/>
          <w:sz w:val="24"/>
          <w:szCs w:val="40"/>
        </w:rPr>
        <w:t xml:space="preserve">El no tener conocimiento, </w:t>
      </w:r>
      <w:r w:rsidR="00885FD7" w:rsidRPr="00885FD7">
        <w:rPr>
          <w:rFonts w:ascii="Baskerville Old Face" w:hAnsi="Baskerville Old Face"/>
          <w:color w:val="000000" w:themeColor="text1"/>
          <w:sz w:val="24"/>
          <w:szCs w:val="40"/>
        </w:rPr>
        <w:t>provoca que la mayoría de las personas, co</w:t>
      </w:r>
      <w:r>
        <w:rPr>
          <w:rFonts w:ascii="Baskerville Old Face" w:hAnsi="Baskerville Old Face"/>
          <w:color w:val="000000" w:themeColor="text1"/>
          <w:sz w:val="24"/>
          <w:szCs w:val="40"/>
        </w:rPr>
        <w:t xml:space="preserve">n hábitos de consumo extenso </w:t>
      </w:r>
      <w:r w:rsidR="00885FD7" w:rsidRPr="00885FD7">
        <w:rPr>
          <w:rFonts w:ascii="Baskerville Old Face" w:hAnsi="Baskerville Old Face"/>
          <w:color w:val="000000" w:themeColor="text1"/>
          <w:sz w:val="24"/>
          <w:szCs w:val="40"/>
        </w:rPr>
        <w:t xml:space="preserve">por las grandes empresas multinacionales y su política publicitaria, le otorguen el protagonismo al desarrollo científico tecnológico, como el único causante del incremento de residuos por habitante; han aparecido muchos más residuos de difícil tratamiento como los productos eléctricos y electrónicos, esto demuestra además la falta de una cultura medioambiental, así como de modos de actuación acordes con el cuidado y conservación del medio ambiente. Este trabajo tiene como propósito reflexionar en otras aristas del problema, poco tomadas en </w:t>
      </w:r>
      <w:r w:rsidR="00885FD7" w:rsidRPr="00885FD7">
        <w:rPr>
          <w:rFonts w:ascii="Baskerville Old Face" w:hAnsi="Baskerville Old Face"/>
          <w:color w:val="000000" w:themeColor="text1"/>
          <w:sz w:val="24"/>
          <w:szCs w:val="40"/>
        </w:rPr>
        <w:lastRenderedPageBreak/>
        <w:t>consideración, y que son necesarias conocer para ampliar y potenciar la cultura medioambiental y poder asumir modos de actuación acordes con su cuidado y conservación.</w:t>
      </w:r>
    </w:p>
    <w:p w:rsidR="00885FD7" w:rsidRDefault="00885FD7" w:rsidP="00615237">
      <w:pPr>
        <w:rPr>
          <w:rFonts w:ascii="Baskerville Old Face" w:hAnsi="Baskerville Old Face"/>
          <w:color w:val="000000" w:themeColor="text1"/>
          <w:sz w:val="24"/>
          <w:szCs w:val="40"/>
        </w:rPr>
      </w:pPr>
      <w:r w:rsidRPr="00885FD7">
        <w:rPr>
          <w:rFonts w:ascii="Baskerville Old Face" w:hAnsi="Baskerville Old Face"/>
          <w:color w:val="000000" w:themeColor="text1"/>
          <w:sz w:val="24"/>
          <w:szCs w:val="40"/>
        </w:rPr>
        <w:t>El gran crecimiento en la producción de aparatos eléctricos y electrónicos que, gracias a la innovación tecnológica y la globalización del mercado, acelera su sustitución y por lo tanto su desecho, lo que produce diariamente toneladas de basura electrónica a nivel mundial.</w:t>
      </w:r>
    </w:p>
    <w:p w:rsidR="00615237" w:rsidRPr="00615237" w:rsidRDefault="00615237" w:rsidP="00615237">
      <w:pPr>
        <w:jc w:val="center"/>
        <w:rPr>
          <w:rFonts w:ascii="Baskerville Old Face" w:hAnsi="Baskerville Old Face"/>
          <w:color w:val="000000" w:themeColor="text1"/>
          <w:sz w:val="32"/>
          <w:szCs w:val="40"/>
        </w:rPr>
      </w:pPr>
      <w:r w:rsidRPr="00615237">
        <w:rPr>
          <w:rFonts w:ascii="Baskerville Old Face" w:hAnsi="Baskerville Old Face"/>
          <w:color w:val="000000" w:themeColor="text1"/>
          <w:sz w:val="32"/>
          <w:szCs w:val="40"/>
        </w:rPr>
        <w:t>Conclusión</w:t>
      </w:r>
    </w:p>
    <w:p w:rsidR="007E47FE" w:rsidRPr="00885FD7" w:rsidRDefault="00615237" w:rsidP="00615237">
      <w:pPr>
        <w:rPr>
          <w:rFonts w:ascii="Baskerville Old Face" w:hAnsi="Baskerville Old Face"/>
          <w:color w:val="000000" w:themeColor="text1"/>
          <w:sz w:val="24"/>
          <w:szCs w:val="40"/>
        </w:rPr>
      </w:pPr>
      <w:r>
        <w:rPr>
          <w:rFonts w:ascii="Baskerville Old Face" w:hAnsi="Baskerville Old Face"/>
          <w:color w:val="000000" w:themeColor="text1"/>
          <w:sz w:val="24"/>
          <w:szCs w:val="40"/>
        </w:rPr>
        <w:t xml:space="preserve">Es importante conocer las circunstancias que se presentan en la sociedad, también el aprender las tradiciones y costumbres de nuestro país, </w:t>
      </w:r>
      <w:r w:rsidR="007E47FE">
        <w:rPr>
          <w:rFonts w:ascii="Baskerville Old Face" w:hAnsi="Baskerville Old Face"/>
          <w:color w:val="000000" w:themeColor="text1"/>
          <w:sz w:val="24"/>
          <w:szCs w:val="40"/>
        </w:rPr>
        <w:t xml:space="preserve">Es importante aprender y saber a las situaciones que se presentan los jóvenes por el consumo de sustancias como el alcohol que por el exceso del consumo de esta sustancia </w:t>
      </w:r>
      <w:proofErr w:type="spellStart"/>
      <w:r w:rsidR="007E47FE">
        <w:rPr>
          <w:rFonts w:ascii="Baskerville Old Face" w:hAnsi="Baskerville Old Face"/>
          <w:color w:val="000000" w:themeColor="text1"/>
          <w:sz w:val="24"/>
          <w:szCs w:val="40"/>
        </w:rPr>
        <w:t>a</w:t>
      </w:r>
      <w:proofErr w:type="spellEnd"/>
      <w:r w:rsidR="007E47FE">
        <w:rPr>
          <w:rFonts w:ascii="Baskerville Old Face" w:hAnsi="Baskerville Old Face"/>
          <w:color w:val="000000" w:themeColor="text1"/>
          <w:sz w:val="24"/>
          <w:szCs w:val="40"/>
        </w:rPr>
        <w:t xml:space="preserve"> provocado accidentes y muertes.</w:t>
      </w:r>
    </w:p>
    <w:sectPr w:rsidR="007E47FE" w:rsidRPr="00885FD7" w:rsidSect="0086633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Baskerville Old Face">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9399C"/>
    <w:multiLevelType w:val="hybridMultilevel"/>
    <w:tmpl w:val="4DA641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E0B9E"/>
    <w:multiLevelType w:val="hybridMultilevel"/>
    <w:tmpl w:val="CF60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37"/>
    <w:rsid w:val="000B0D4E"/>
    <w:rsid w:val="00477684"/>
    <w:rsid w:val="00615237"/>
    <w:rsid w:val="007E47FE"/>
    <w:rsid w:val="00866335"/>
    <w:rsid w:val="00885FD7"/>
    <w:rsid w:val="00DA2C37"/>
    <w:rsid w:val="00E25AB7"/>
    <w:rsid w:val="00FE6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770B"/>
  <w15:chartTrackingRefBased/>
  <w15:docId w15:val="{D1FF0BBE-33EF-42A3-9F77-801713F0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1502</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2022-12-25T00:50:00Z</cp:lastPrinted>
  <dcterms:created xsi:type="dcterms:W3CDTF">2022-12-24T23:28:00Z</dcterms:created>
  <dcterms:modified xsi:type="dcterms:W3CDTF">2022-12-25T00:50:00Z</dcterms:modified>
</cp:coreProperties>
</file>