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5FC" w:rsidRDefault="00372332">
      <w:pPr>
        <w:rPr>
          <w:rFonts w:ascii="Arial" w:hAnsi="Arial" w:cs="Arial"/>
          <w:b/>
          <w:bCs/>
          <w:sz w:val="24"/>
          <w:szCs w:val="24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4C50DFD5" wp14:editId="55A7C3CC">
            <wp:extent cx="6192520" cy="2871470"/>
            <wp:effectExtent l="0" t="0" r="0" b="0"/>
            <wp:docPr id="2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5E" w:rsidRDefault="003C775E">
      <w:pPr>
        <w:rPr>
          <w:rFonts w:ascii="Arial" w:hAnsi="Arial" w:cs="Arial"/>
          <w:b/>
          <w:bCs/>
          <w:sz w:val="24"/>
          <w:szCs w:val="24"/>
        </w:rPr>
      </w:pPr>
    </w:p>
    <w:p w:rsidR="003C775E" w:rsidRDefault="003C775E">
      <w:pPr>
        <w:rPr>
          <w:rFonts w:ascii="Arial" w:hAnsi="Arial" w:cs="Arial"/>
          <w:b/>
          <w:bCs/>
          <w:sz w:val="24"/>
          <w:szCs w:val="24"/>
        </w:rPr>
      </w:pPr>
    </w:p>
    <w:p w:rsidR="003C775E" w:rsidRDefault="003C775E">
      <w:pPr>
        <w:rPr>
          <w:rFonts w:ascii="Arial" w:hAnsi="Arial" w:cs="Arial"/>
          <w:b/>
          <w:bCs/>
          <w:sz w:val="24"/>
          <w:szCs w:val="24"/>
        </w:rPr>
      </w:pPr>
    </w:p>
    <w:p w:rsidR="003C775E" w:rsidRDefault="003C775E">
      <w:pPr>
        <w:rPr>
          <w:rFonts w:ascii="Arial" w:hAnsi="Arial" w:cs="Arial"/>
          <w:b/>
          <w:bCs/>
          <w:sz w:val="24"/>
          <w:szCs w:val="24"/>
        </w:rPr>
      </w:pPr>
    </w:p>
    <w:p w:rsidR="007D7AD3" w:rsidRDefault="007D7A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Paloma Abigail Molina Hernández.</w:t>
      </w:r>
    </w:p>
    <w:p w:rsidR="00415B78" w:rsidRDefault="007D7A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tema:</w:t>
      </w:r>
      <w:r w:rsidR="00E50355">
        <w:rPr>
          <w:rFonts w:ascii="Arial" w:hAnsi="Arial" w:cs="Arial"/>
          <w:b/>
          <w:bCs/>
          <w:sz w:val="24"/>
          <w:szCs w:val="24"/>
        </w:rPr>
        <w:t xml:space="preserve"> Concepto de salud; orígenes de la conducta humana, variables </w:t>
      </w:r>
      <w:r w:rsidR="00415B78">
        <w:rPr>
          <w:rFonts w:ascii="Arial" w:hAnsi="Arial" w:cs="Arial"/>
          <w:b/>
          <w:bCs/>
          <w:sz w:val="24"/>
          <w:szCs w:val="24"/>
        </w:rPr>
        <w:t xml:space="preserve">independientes en la salud y variables ambientales. </w:t>
      </w:r>
    </w:p>
    <w:p w:rsidR="007D7AD3" w:rsidRDefault="007D7AD3" w:rsidP="003C775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Parcial: Primer parcial </w:t>
      </w:r>
    </w:p>
    <w:p w:rsidR="007D7AD3" w:rsidRDefault="007D7A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Materia: Psicología y salud</w:t>
      </w:r>
    </w:p>
    <w:p w:rsidR="007D7AD3" w:rsidRDefault="007D7AD3" w:rsidP="003C775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profesor: Anahí de María Trujillo García</w:t>
      </w:r>
    </w:p>
    <w:p w:rsidR="007D7AD3" w:rsidRDefault="007D7A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Licenciatura:  Enfermería</w:t>
      </w:r>
    </w:p>
    <w:p w:rsidR="007D7AD3" w:rsidRDefault="007D7A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Cuatrimestre: Primer cuatrimestre </w:t>
      </w:r>
    </w:p>
    <w:p w:rsidR="007D7AD3" w:rsidRDefault="007D7A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Lugar y Fecha de elaboración: Zinacantán, Chiapas. 30 de Septiembre </w:t>
      </w:r>
    </w:p>
    <w:p w:rsidR="007D7AD3" w:rsidRDefault="007D7AD3">
      <w:pPr>
        <w:rPr>
          <w:rFonts w:ascii="Arial" w:hAnsi="Arial" w:cs="Arial"/>
          <w:b/>
          <w:bCs/>
          <w:sz w:val="24"/>
          <w:szCs w:val="24"/>
        </w:rPr>
      </w:pPr>
    </w:p>
    <w:p w:rsidR="007D7AD3" w:rsidRDefault="007D7AD3">
      <w:pPr>
        <w:rPr>
          <w:rFonts w:ascii="Arial" w:hAnsi="Arial" w:cs="Arial"/>
          <w:b/>
          <w:bCs/>
          <w:sz w:val="24"/>
          <w:szCs w:val="24"/>
        </w:rPr>
      </w:pPr>
    </w:p>
    <w:p w:rsidR="007D7AD3" w:rsidRDefault="007D7AD3">
      <w:pPr>
        <w:rPr>
          <w:rFonts w:ascii="Arial" w:hAnsi="Arial" w:cs="Arial"/>
          <w:b/>
          <w:bCs/>
          <w:sz w:val="24"/>
          <w:szCs w:val="24"/>
        </w:rPr>
      </w:pPr>
    </w:p>
    <w:p w:rsidR="007D7AD3" w:rsidRDefault="007D7AD3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A86F61">
      <w:pPr>
        <w:rPr>
          <w:rFonts w:ascii="Arial" w:hAnsi="Arial" w:cs="Arial"/>
          <w:b/>
          <w:bCs/>
          <w:sz w:val="24"/>
          <w:szCs w:val="24"/>
        </w:rPr>
      </w:pPr>
      <w:r w:rsidRPr="00A86F61"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86F61" w:rsidRPr="00A86F61" w:rsidRDefault="004735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salud, no solo es física si no también emocional. </w:t>
      </w:r>
      <w:r w:rsidR="00A3463B">
        <w:rPr>
          <w:rFonts w:ascii="Arial" w:hAnsi="Arial" w:cs="Arial"/>
        </w:rPr>
        <w:t xml:space="preserve">En </w:t>
      </w:r>
      <w:r w:rsidR="00765545">
        <w:rPr>
          <w:rFonts w:ascii="Arial" w:hAnsi="Arial" w:cs="Arial"/>
        </w:rPr>
        <w:t>el</w:t>
      </w:r>
      <w:r w:rsidR="00A3463B">
        <w:rPr>
          <w:rFonts w:ascii="Arial" w:hAnsi="Arial" w:cs="Arial"/>
        </w:rPr>
        <w:t xml:space="preserve"> siguiente texto hablaremos sobre </w:t>
      </w:r>
      <w:r w:rsidR="00765545">
        <w:rPr>
          <w:rFonts w:ascii="Arial" w:hAnsi="Arial" w:cs="Arial"/>
        </w:rPr>
        <w:t xml:space="preserve">como nuestros hábitos y comportamientos ayudan y afectan a nuestra salud, así también que todo aquellos que nos rodea nos afecta para bien o mal. Y poder aprender a distinguir lo bueno y lo malo sobre estos temas. </w:t>
      </w: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C455FC" w:rsidRDefault="00C455FC">
      <w:pPr>
        <w:rPr>
          <w:rFonts w:ascii="Arial" w:hAnsi="Arial" w:cs="Arial"/>
          <w:b/>
          <w:bCs/>
          <w:sz w:val="24"/>
          <w:szCs w:val="24"/>
        </w:rPr>
      </w:pPr>
    </w:p>
    <w:p w:rsidR="00D17830" w:rsidRDefault="005802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Concepto de salud; orígenes de la conducta humana, variables </w:t>
      </w:r>
      <w:r w:rsidR="00C400D2">
        <w:rPr>
          <w:rFonts w:ascii="Arial" w:hAnsi="Arial" w:cs="Arial"/>
          <w:b/>
          <w:bCs/>
          <w:sz w:val="24"/>
          <w:szCs w:val="24"/>
        </w:rPr>
        <w:t xml:space="preserve">independientes en la salud y variables ambientales. </w:t>
      </w:r>
    </w:p>
    <w:p w:rsidR="00C400D2" w:rsidRDefault="00C400D2" w:rsidP="003C77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Segunda la OMS </w:t>
      </w:r>
      <w:r w:rsidR="008C7A44">
        <w:rPr>
          <w:rFonts w:ascii="Arial" w:hAnsi="Arial" w:cs="Arial"/>
        </w:rPr>
        <w:t xml:space="preserve">salud es el estado de bienestar físico, mental y social completo y no solo a la ausencia </w:t>
      </w:r>
      <w:r w:rsidR="00F110AF">
        <w:rPr>
          <w:rFonts w:ascii="Arial" w:hAnsi="Arial" w:cs="Arial"/>
        </w:rPr>
        <w:t xml:space="preserve">de daño o enfermedad.  Nuestra no solo depende del estado físico ya que nuestras emociones influyen mucho en </w:t>
      </w:r>
      <w:r w:rsidR="00A9100F">
        <w:rPr>
          <w:rFonts w:ascii="Arial" w:hAnsi="Arial" w:cs="Arial"/>
        </w:rPr>
        <w:t xml:space="preserve">ello, si estamos alegres eso haré que nuestro estado este bien, y si estamos tristes, estresados hará que podamos enfermarnos, no dolo ellos si no que por medio de </w:t>
      </w:r>
      <w:r w:rsidR="004E33E1">
        <w:rPr>
          <w:rFonts w:ascii="Arial" w:hAnsi="Arial" w:cs="Arial"/>
        </w:rPr>
        <w:t xml:space="preserve">situaciones o cosas que pasemos puede dañar nuestra </w:t>
      </w:r>
      <w:r w:rsidR="00B32538">
        <w:rPr>
          <w:rFonts w:ascii="Arial" w:hAnsi="Arial" w:cs="Arial"/>
        </w:rPr>
        <w:t xml:space="preserve">salud mental. Por eso es importante cuidar cada una de esas áreas. </w:t>
      </w:r>
    </w:p>
    <w:p w:rsidR="00882B76" w:rsidRDefault="00882B76" w:rsidP="00545BEB">
      <w:pPr>
        <w:jc w:val="both"/>
        <w:rPr>
          <w:rFonts w:ascii="Arial" w:hAnsi="Arial" w:cs="Arial"/>
          <w:b/>
          <w:bCs/>
        </w:rPr>
      </w:pPr>
    </w:p>
    <w:p w:rsidR="00BC18F2" w:rsidRPr="00BC18F2" w:rsidRDefault="00BC18F2" w:rsidP="00545B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Orígenes de la </w:t>
      </w:r>
      <w:r w:rsidR="00E847E1">
        <w:rPr>
          <w:rFonts w:ascii="Arial" w:hAnsi="Arial" w:cs="Arial"/>
          <w:b/>
          <w:bCs/>
        </w:rPr>
        <w:t xml:space="preserve">conducta humana. </w:t>
      </w:r>
    </w:p>
    <w:p w:rsidR="00B32538" w:rsidRDefault="001B1552" w:rsidP="003C77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Orígenes de la conducta </w:t>
      </w:r>
      <w:r w:rsidR="00560082">
        <w:rPr>
          <w:rFonts w:ascii="Arial" w:hAnsi="Arial" w:cs="Arial"/>
        </w:rPr>
        <w:t xml:space="preserve">humana, es la forma de ser del individuo y el conjunto de acciones que afecta con el fin de adecuarse </w:t>
      </w:r>
      <w:r w:rsidR="005C4CC8">
        <w:rPr>
          <w:rFonts w:ascii="Arial" w:hAnsi="Arial" w:cs="Arial"/>
        </w:rPr>
        <w:t>a un ambiente,</w:t>
      </w:r>
      <w:r>
        <w:rPr>
          <w:rFonts w:ascii="Arial" w:hAnsi="Arial" w:cs="Arial"/>
        </w:rPr>
        <w:t xml:space="preserve"> nuestra conducta empieza desde pequeños de como nos traten en casa, </w:t>
      </w:r>
      <w:r w:rsidR="00545BEB">
        <w:rPr>
          <w:rFonts w:ascii="Arial" w:hAnsi="Arial" w:cs="Arial"/>
        </w:rPr>
        <w:t>por eso la conducta de cada uno es distinto, alguno tenemos</w:t>
      </w:r>
      <w:r w:rsidR="00325924">
        <w:rPr>
          <w:rFonts w:ascii="Arial" w:hAnsi="Arial" w:cs="Arial"/>
        </w:rPr>
        <w:t xml:space="preserve"> h</w:t>
      </w:r>
      <w:r w:rsidR="00A20347">
        <w:rPr>
          <w:rFonts w:ascii="Arial" w:hAnsi="Arial" w:cs="Arial"/>
        </w:rPr>
        <w:t>ábitos</w:t>
      </w:r>
      <w:r w:rsidR="005C4CC8">
        <w:rPr>
          <w:rFonts w:ascii="Arial" w:hAnsi="Arial" w:cs="Arial"/>
        </w:rPr>
        <w:t xml:space="preserve"> </w:t>
      </w:r>
      <w:r w:rsidR="00095163">
        <w:rPr>
          <w:rFonts w:ascii="Arial" w:hAnsi="Arial" w:cs="Arial"/>
        </w:rPr>
        <w:t>diferentes, la</w:t>
      </w:r>
      <w:r w:rsidR="00A20347">
        <w:rPr>
          <w:rFonts w:ascii="Arial" w:hAnsi="Arial" w:cs="Arial"/>
        </w:rPr>
        <w:t xml:space="preserve"> conducta depende también de la edad de cada persona, un niños piensa de manera muy distinta </w:t>
      </w:r>
      <w:r w:rsidR="00F67416">
        <w:rPr>
          <w:rFonts w:ascii="Arial" w:hAnsi="Arial" w:cs="Arial"/>
        </w:rPr>
        <w:t xml:space="preserve">a un adolescente ya que un niño es inquieto, travieso y no piensa en las consecuencias y un adolescente ya sabe lo que es bueno y lo que no, piensa con más claridad, y así también un adolescente a un adulto los adultos piensas en las acciones </w:t>
      </w:r>
      <w:r w:rsidR="00997985">
        <w:rPr>
          <w:rFonts w:ascii="Arial" w:hAnsi="Arial" w:cs="Arial"/>
        </w:rPr>
        <w:t xml:space="preserve">porque ellos tienen más responsabilidades, por eso cada conducta es distinta. </w:t>
      </w:r>
      <w:r w:rsidR="00095163">
        <w:rPr>
          <w:rFonts w:ascii="Arial" w:hAnsi="Arial" w:cs="Arial"/>
        </w:rPr>
        <w:t xml:space="preserve"> </w:t>
      </w:r>
      <w:r w:rsidR="00811849">
        <w:rPr>
          <w:rFonts w:ascii="Arial" w:hAnsi="Arial" w:cs="Arial"/>
        </w:rPr>
        <w:t xml:space="preserve">Un ejemplo de conducta es como los niños en </w:t>
      </w:r>
      <w:r w:rsidR="006246B3">
        <w:rPr>
          <w:rFonts w:ascii="Arial" w:hAnsi="Arial" w:cs="Arial"/>
        </w:rPr>
        <w:t xml:space="preserve">clases, si la maestra sale del salón los niños con buena conducta se quedarán quietos y aquellos inquietos </w:t>
      </w:r>
      <w:r w:rsidR="0039678E">
        <w:rPr>
          <w:rFonts w:ascii="Arial" w:hAnsi="Arial" w:cs="Arial"/>
        </w:rPr>
        <w:t xml:space="preserve">estarán haciendo travesuras, se debe </w:t>
      </w:r>
      <w:r w:rsidR="006774F9">
        <w:rPr>
          <w:rFonts w:ascii="Arial" w:hAnsi="Arial" w:cs="Arial"/>
        </w:rPr>
        <w:t xml:space="preserve"> </w:t>
      </w:r>
      <w:r w:rsidR="00811849">
        <w:rPr>
          <w:rFonts w:ascii="Arial" w:hAnsi="Arial" w:cs="Arial"/>
        </w:rPr>
        <w:t xml:space="preserve">a cada niño se le ha educado </w:t>
      </w:r>
      <w:r w:rsidR="006774F9">
        <w:rPr>
          <w:rFonts w:ascii="Arial" w:hAnsi="Arial" w:cs="Arial"/>
        </w:rPr>
        <w:t xml:space="preserve">con papas </w:t>
      </w:r>
      <w:r w:rsidR="0039678E">
        <w:rPr>
          <w:rFonts w:ascii="Arial" w:hAnsi="Arial" w:cs="Arial"/>
        </w:rPr>
        <w:t xml:space="preserve">distintos y con conductas distintas unos papás </w:t>
      </w:r>
      <w:r w:rsidR="002F5BA9">
        <w:rPr>
          <w:rFonts w:ascii="Arial" w:hAnsi="Arial" w:cs="Arial"/>
        </w:rPr>
        <w:t xml:space="preserve">le enseñaran a que deben de ser bien portados y otros no enseñan eso por eso la conducta empieza desde el nacimiento hasta la muerte. </w:t>
      </w:r>
    </w:p>
    <w:p w:rsidR="00882B76" w:rsidRDefault="00882B76" w:rsidP="00545BEB">
      <w:pPr>
        <w:jc w:val="both"/>
        <w:rPr>
          <w:rFonts w:ascii="Arial" w:hAnsi="Arial" w:cs="Arial"/>
          <w:b/>
          <w:bCs/>
        </w:rPr>
      </w:pPr>
    </w:p>
    <w:p w:rsidR="00E847E1" w:rsidRDefault="00311B2D" w:rsidP="00545B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Variables independientes en la salud </w:t>
      </w:r>
    </w:p>
    <w:p w:rsidR="00072A21" w:rsidRDefault="007C1E68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Variables independientes en salud. </w:t>
      </w:r>
      <w:r w:rsidR="00FF6A84">
        <w:rPr>
          <w:rFonts w:ascii="Arial" w:hAnsi="Arial" w:cs="Arial"/>
        </w:rPr>
        <w:t xml:space="preserve">Según </w:t>
      </w:r>
      <w:r w:rsidR="009A4358">
        <w:rPr>
          <w:rFonts w:ascii="Arial" w:hAnsi="Arial" w:cs="Arial"/>
        </w:rPr>
        <w:t>el modelo interactivo de conducta saludable de heiby y Carlos</w:t>
      </w:r>
      <w:r w:rsidR="00072A21">
        <w:rPr>
          <w:rFonts w:ascii="Arial" w:hAnsi="Arial" w:cs="Arial"/>
        </w:rPr>
        <w:t xml:space="preserve"> (1986), se puede distinguir tres tipos de variables independientes </w:t>
      </w:r>
    </w:p>
    <w:p w:rsidR="003055FB" w:rsidRDefault="00072A21" w:rsidP="003C77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las situacionales, tales como el apoyo social que se recibe de otros, modelos sociales </w:t>
      </w:r>
      <w:r w:rsidR="00C67688">
        <w:rPr>
          <w:rFonts w:ascii="Arial" w:hAnsi="Arial" w:cs="Arial"/>
        </w:rPr>
        <w:t xml:space="preserve">a los cuales el individuo está expuesto. Esto hace referencia a como reacciona el individuo ante situaciones, como se adapta </w:t>
      </w:r>
      <w:r w:rsidR="001263AB">
        <w:rPr>
          <w:rFonts w:ascii="Arial" w:hAnsi="Arial" w:cs="Arial"/>
        </w:rPr>
        <w:t xml:space="preserve">ante la enfermedad </w:t>
      </w:r>
      <w:r w:rsidR="00B23D80">
        <w:rPr>
          <w:rFonts w:ascii="Arial" w:hAnsi="Arial" w:cs="Arial"/>
        </w:rPr>
        <w:t xml:space="preserve">si decide cambiar los hábitos que afectan a su salud como en el caso de la obesidad si deja de consumir comidas chatarras </w:t>
      </w:r>
      <w:r w:rsidR="003055FB">
        <w:rPr>
          <w:rFonts w:ascii="Arial" w:hAnsi="Arial" w:cs="Arial"/>
        </w:rPr>
        <w:t>y empieza una dieta balanceada y ejercicio.</w:t>
      </w:r>
    </w:p>
    <w:p w:rsidR="00765545" w:rsidRDefault="003055FB" w:rsidP="003C77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A155ED">
        <w:rPr>
          <w:rFonts w:ascii="Arial" w:hAnsi="Arial" w:cs="Arial"/>
        </w:rPr>
        <w:t xml:space="preserve"> las personales,  tales como creencias, </w:t>
      </w:r>
      <w:r w:rsidR="005F5646">
        <w:rPr>
          <w:rFonts w:ascii="Arial" w:hAnsi="Arial" w:cs="Arial"/>
        </w:rPr>
        <w:t xml:space="preserve">percepciones, expectativas motivaciones, etc. </w:t>
      </w:r>
      <w:r w:rsidR="009F15A1">
        <w:rPr>
          <w:rFonts w:ascii="Arial" w:hAnsi="Arial" w:cs="Arial"/>
        </w:rPr>
        <w:t xml:space="preserve">Cada persona tiene creencias distintas como cuando estamos enfermos de gripe o tos </w:t>
      </w:r>
      <w:r w:rsidR="005C00A8">
        <w:rPr>
          <w:rFonts w:ascii="Arial" w:hAnsi="Arial" w:cs="Arial"/>
        </w:rPr>
        <w:t>pensamos</w:t>
      </w:r>
      <w:r w:rsidR="009F15A1">
        <w:rPr>
          <w:rFonts w:ascii="Arial" w:hAnsi="Arial" w:cs="Arial"/>
        </w:rPr>
        <w:t xml:space="preserve"> que puede ser por el cambio de clima </w:t>
      </w:r>
      <w:r w:rsidR="00A12B3D">
        <w:rPr>
          <w:rFonts w:ascii="Arial" w:hAnsi="Arial" w:cs="Arial"/>
        </w:rPr>
        <w:t xml:space="preserve">ya sea que estábamos en un lugar frío y fuimos a un lugar donde el clima es más caluroso y al pasar un tiempo ahí nos enfermamos de tos algunos creen que es por el cambio de clima y dicen que tomar algo frío </w:t>
      </w:r>
      <w:r w:rsidR="005C00A8">
        <w:rPr>
          <w:rFonts w:ascii="Arial" w:hAnsi="Arial" w:cs="Arial"/>
        </w:rPr>
        <w:t>se te</w:t>
      </w:r>
      <w:r w:rsidR="00A12B3D">
        <w:rPr>
          <w:rFonts w:ascii="Arial" w:hAnsi="Arial" w:cs="Arial"/>
        </w:rPr>
        <w:t xml:space="preserve"> </w:t>
      </w:r>
      <w:r w:rsidR="005C00A8">
        <w:rPr>
          <w:rFonts w:ascii="Arial" w:hAnsi="Arial" w:cs="Arial"/>
        </w:rPr>
        <w:t>quitará</w:t>
      </w:r>
      <w:r w:rsidR="00A12B3D">
        <w:rPr>
          <w:rFonts w:ascii="Arial" w:hAnsi="Arial" w:cs="Arial"/>
        </w:rPr>
        <w:t xml:space="preserve"> y otros dirán tomar un medicamento, así también unos prefieren tomar tés y otros </w:t>
      </w:r>
      <w:r w:rsidR="005C00A8">
        <w:rPr>
          <w:rFonts w:ascii="Arial" w:hAnsi="Arial" w:cs="Arial"/>
        </w:rPr>
        <w:t xml:space="preserve">medicamentos, eso ya es a creencia de cada uno. </w:t>
      </w:r>
    </w:p>
    <w:p w:rsidR="00615F04" w:rsidRDefault="00615F04" w:rsidP="003C77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Las consecuencias anticipadas de las conductas saludables </w:t>
      </w:r>
      <w:r w:rsidR="000A4FED">
        <w:rPr>
          <w:rFonts w:ascii="Arial" w:hAnsi="Arial" w:cs="Arial"/>
        </w:rPr>
        <w:t xml:space="preserve">con relación a los costos y beneficios percibidos también son elementos importantes. </w:t>
      </w:r>
      <w:r w:rsidR="00627168">
        <w:rPr>
          <w:rFonts w:ascii="Arial" w:hAnsi="Arial" w:cs="Arial"/>
        </w:rPr>
        <w:t xml:space="preserve">Un ejemplo </w:t>
      </w:r>
      <w:r w:rsidR="00FB2F37">
        <w:rPr>
          <w:rFonts w:ascii="Arial" w:hAnsi="Arial" w:cs="Arial"/>
        </w:rPr>
        <w:t xml:space="preserve">caro es el consumo de alcohol las personas que los consumen tienen la posibilidad de sufrir </w:t>
      </w:r>
      <w:r w:rsidR="005B5725">
        <w:rPr>
          <w:rFonts w:ascii="Arial" w:hAnsi="Arial" w:cs="Arial"/>
        </w:rPr>
        <w:t>algún</w:t>
      </w:r>
      <w:r w:rsidR="00FB2F37">
        <w:rPr>
          <w:rFonts w:ascii="Arial" w:hAnsi="Arial" w:cs="Arial"/>
        </w:rPr>
        <w:t xml:space="preserve"> daño en la salud. Pero ellos no </w:t>
      </w:r>
      <w:r w:rsidR="005B5725">
        <w:rPr>
          <w:rFonts w:ascii="Arial" w:hAnsi="Arial" w:cs="Arial"/>
        </w:rPr>
        <w:t xml:space="preserve">hacen caso omiso a la información que se brinda y con el paso del tiempo se dan cuenta que afecta a su salud como en los riñones y ahí tiene su consecuencia anticipada, eso hará que piense en cambiar el hábito o </w:t>
      </w:r>
      <w:r w:rsidR="00C455FC">
        <w:rPr>
          <w:rFonts w:ascii="Arial" w:hAnsi="Arial" w:cs="Arial"/>
        </w:rPr>
        <w:t>seguir</w:t>
      </w:r>
      <w:r w:rsidR="005B5725">
        <w:rPr>
          <w:rFonts w:ascii="Arial" w:hAnsi="Arial" w:cs="Arial"/>
        </w:rPr>
        <w:t xml:space="preserve">. </w:t>
      </w:r>
    </w:p>
    <w:p w:rsidR="00882B76" w:rsidRDefault="00882B76" w:rsidP="00545BEB">
      <w:pPr>
        <w:jc w:val="both"/>
        <w:rPr>
          <w:rFonts w:ascii="Arial" w:hAnsi="Arial" w:cs="Arial"/>
          <w:b/>
          <w:bCs/>
        </w:rPr>
      </w:pPr>
    </w:p>
    <w:p w:rsidR="00C80B73" w:rsidRPr="009E1FD5" w:rsidRDefault="00C455FC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Variables </w:t>
      </w:r>
      <w:r w:rsidR="00C80B73">
        <w:rPr>
          <w:rFonts w:ascii="Arial" w:hAnsi="Arial" w:cs="Arial"/>
          <w:b/>
          <w:bCs/>
        </w:rPr>
        <w:t>ambientales.</w:t>
      </w:r>
      <w:r w:rsidR="00765545">
        <w:rPr>
          <w:rFonts w:ascii="Arial" w:hAnsi="Arial" w:cs="Arial"/>
          <w:b/>
          <w:bCs/>
        </w:rPr>
        <w:t xml:space="preserve"> </w:t>
      </w:r>
      <w:r w:rsidR="00C80B73">
        <w:rPr>
          <w:rFonts w:ascii="Arial" w:hAnsi="Arial" w:cs="Arial"/>
          <w:b/>
          <w:bCs/>
        </w:rPr>
        <w:t xml:space="preserve"> </w:t>
      </w:r>
    </w:p>
    <w:p w:rsidR="00813B46" w:rsidRDefault="00813B46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Ambiental social. Sociedad la comunidad contagios discriminación exclusión, afecta al sistema nervioso, ansiedad, estrés, depresión. </w:t>
      </w:r>
      <w:r w:rsidR="008514A6">
        <w:rPr>
          <w:rFonts w:ascii="Arial" w:hAnsi="Arial" w:cs="Arial"/>
        </w:rPr>
        <w:t>A veces la sociedad que nos rodea nos hace daño emocionalmente.</w:t>
      </w:r>
    </w:p>
    <w:p w:rsidR="005834C4" w:rsidRDefault="008514A6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Ambiente físico-químico. </w:t>
      </w:r>
      <w:r w:rsidR="00C66A27">
        <w:rPr>
          <w:rFonts w:ascii="Arial" w:hAnsi="Arial" w:cs="Arial"/>
        </w:rPr>
        <w:t xml:space="preserve">Temperatura, iluminación, olores, contaminación, </w:t>
      </w:r>
      <w:r w:rsidR="005834C4">
        <w:rPr>
          <w:rFonts w:ascii="Arial" w:hAnsi="Arial" w:cs="Arial"/>
        </w:rPr>
        <w:t xml:space="preserve">aire, agua alimentos, entre otros. En este caso son exceso de químicos que afectan a nuestra salud como el humo afecta a nuestro sistema respiratorio. </w:t>
      </w:r>
    </w:p>
    <w:p w:rsidR="00130F00" w:rsidRDefault="005834C4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Ambiente biológico. </w:t>
      </w:r>
      <w:r w:rsidR="00B605EA">
        <w:rPr>
          <w:rFonts w:ascii="Arial" w:hAnsi="Arial" w:cs="Arial"/>
        </w:rPr>
        <w:t xml:space="preserve">Flora, fauna, oxígeno, calentamiento global, disminución de </w:t>
      </w:r>
      <w:r w:rsidR="00D96430">
        <w:rPr>
          <w:rFonts w:ascii="Arial" w:hAnsi="Arial" w:cs="Arial"/>
        </w:rPr>
        <w:t xml:space="preserve">biodiversidad. La falta de árboles a afectado mucho a </w:t>
      </w:r>
      <w:r w:rsidR="006706A3">
        <w:rPr>
          <w:rFonts w:ascii="Arial" w:hAnsi="Arial" w:cs="Arial"/>
        </w:rPr>
        <w:t xml:space="preserve">ciudades como en el caso de la CDMX el </w:t>
      </w:r>
      <w:r w:rsidR="00130F00">
        <w:rPr>
          <w:rFonts w:ascii="Arial" w:hAnsi="Arial" w:cs="Arial"/>
        </w:rPr>
        <w:t>exceso de contaminación</w:t>
      </w:r>
      <w:r w:rsidR="006706A3">
        <w:rPr>
          <w:rFonts w:ascii="Arial" w:hAnsi="Arial" w:cs="Arial"/>
        </w:rPr>
        <w:t xml:space="preserve"> y la falta de árboles afecta a nuestros sistemas </w:t>
      </w:r>
      <w:r w:rsidR="00130F00">
        <w:rPr>
          <w:rFonts w:ascii="Arial" w:hAnsi="Arial" w:cs="Arial"/>
        </w:rPr>
        <w:t xml:space="preserve">respiratorios. </w:t>
      </w:r>
    </w:p>
    <w:p w:rsidR="003231FB" w:rsidRDefault="007134F5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peligros ambientales se dividen en peligrosos tradicionales </w:t>
      </w:r>
      <w:r w:rsidR="00172441">
        <w:rPr>
          <w:rFonts w:ascii="Arial" w:hAnsi="Arial" w:cs="Arial"/>
        </w:rPr>
        <w:t xml:space="preserve">ligados a la ausencia de desarrollo y peligros modernos, dependientes de un </w:t>
      </w:r>
      <w:r w:rsidR="007D7DE8">
        <w:rPr>
          <w:rFonts w:ascii="Arial" w:hAnsi="Arial" w:cs="Arial"/>
        </w:rPr>
        <w:t xml:space="preserve">desarrollo, insostenibles, un ejemplo es en el agua, un </w:t>
      </w:r>
      <w:r w:rsidR="00562ACF">
        <w:rPr>
          <w:rFonts w:ascii="Arial" w:hAnsi="Arial" w:cs="Arial"/>
        </w:rPr>
        <w:t xml:space="preserve">caso </w:t>
      </w:r>
      <w:r w:rsidR="00BF5094">
        <w:rPr>
          <w:rFonts w:ascii="Arial" w:hAnsi="Arial" w:cs="Arial"/>
        </w:rPr>
        <w:t xml:space="preserve">tradicional es la falta de acceso al agua potable y moderno sería contaminación del agua por el exceso de </w:t>
      </w:r>
      <w:r w:rsidR="00882B76">
        <w:rPr>
          <w:rFonts w:ascii="Arial" w:hAnsi="Arial" w:cs="Arial"/>
        </w:rPr>
        <w:t xml:space="preserve">agricultura. </w:t>
      </w:r>
    </w:p>
    <w:p w:rsidR="00714399" w:rsidRDefault="00714399" w:rsidP="00545BE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82B76" w:rsidRDefault="00882B76" w:rsidP="00545BE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Conclusión. </w:t>
      </w:r>
    </w:p>
    <w:p w:rsidR="00882B76" w:rsidRPr="00882B76" w:rsidRDefault="00EC452F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salud es un concepto que abarca </w:t>
      </w:r>
      <w:r w:rsidR="00202E15">
        <w:rPr>
          <w:rFonts w:ascii="Arial" w:hAnsi="Arial" w:cs="Arial"/>
        </w:rPr>
        <w:t xml:space="preserve">varios aspectos de la vida, y no solo el estado físico, </w:t>
      </w:r>
      <w:r w:rsidR="000A7C5A">
        <w:rPr>
          <w:rFonts w:ascii="Arial" w:hAnsi="Arial" w:cs="Arial"/>
        </w:rPr>
        <w:t xml:space="preserve">hemos comprendido que cada acción que hagamos afecta a nuestra salud, </w:t>
      </w:r>
      <w:r w:rsidR="00D9518A">
        <w:rPr>
          <w:rFonts w:ascii="Arial" w:hAnsi="Arial" w:cs="Arial"/>
        </w:rPr>
        <w:t xml:space="preserve">que nuestra forma en la que nos comportamos ayuda para bien o para mal a </w:t>
      </w:r>
      <w:r w:rsidR="00CF3C14">
        <w:rPr>
          <w:rFonts w:ascii="Arial" w:hAnsi="Arial" w:cs="Arial"/>
        </w:rPr>
        <w:t>nuestra salud</w:t>
      </w:r>
      <w:r w:rsidR="00D9518A">
        <w:rPr>
          <w:rFonts w:ascii="Arial" w:hAnsi="Arial" w:cs="Arial"/>
        </w:rPr>
        <w:t xml:space="preserve"> por eso es importante saber </w:t>
      </w:r>
      <w:r w:rsidR="00CF3C14">
        <w:rPr>
          <w:rFonts w:ascii="Arial" w:hAnsi="Arial" w:cs="Arial"/>
        </w:rPr>
        <w:t xml:space="preserve">cómo comportarnos, así también que cada cosa que nos rodea afecta a la salud como la continuación, lo que </w:t>
      </w:r>
      <w:r w:rsidR="00B20126">
        <w:rPr>
          <w:rFonts w:ascii="Arial" w:hAnsi="Arial" w:cs="Arial"/>
        </w:rPr>
        <w:t xml:space="preserve">comemos </w:t>
      </w:r>
      <w:r w:rsidR="00714399">
        <w:rPr>
          <w:rFonts w:ascii="Arial" w:hAnsi="Arial" w:cs="Arial"/>
        </w:rPr>
        <w:t xml:space="preserve">y poder hacer consciencia de las forma en la actuamos, vivimos y tratamos a los demás. </w:t>
      </w:r>
    </w:p>
    <w:p w:rsidR="00882B76" w:rsidRDefault="00714399" w:rsidP="00545B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Bibliografías.</w:t>
      </w:r>
    </w:p>
    <w:p w:rsidR="008F54C4" w:rsidRDefault="008F54C4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Antología Psicólogo y salud </w:t>
      </w:r>
      <w:r w:rsidR="00A04FB8">
        <w:rPr>
          <w:rFonts w:ascii="Arial" w:hAnsi="Arial" w:cs="Arial"/>
        </w:rPr>
        <w:t xml:space="preserve">UDS. </w:t>
      </w:r>
    </w:p>
    <w:p w:rsidR="00A04FB8" w:rsidRDefault="00A4076E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Organización panamericana de la salud. Nuestro</w:t>
      </w:r>
      <w:r w:rsidR="00A04FB8">
        <w:rPr>
          <w:rFonts w:ascii="Arial" w:hAnsi="Arial" w:cs="Arial"/>
        </w:rPr>
        <w:t xml:space="preserve"> planeta, nuestra salud, informe de la </w:t>
      </w:r>
      <w:r w:rsidR="00F4209D">
        <w:rPr>
          <w:rFonts w:ascii="Arial" w:hAnsi="Arial" w:cs="Arial"/>
        </w:rPr>
        <w:t xml:space="preserve">comisión de la salud y medio ambiente de la OMS. OPS. 1993:8 </w:t>
      </w:r>
      <w:r w:rsidR="0032787B">
        <w:rPr>
          <w:rFonts w:ascii="Arial" w:hAnsi="Arial" w:cs="Arial"/>
        </w:rPr>
        <w:t>(variables ambientales)</w:t>
      </w:r>
    </w:p>
    <w:p w:rsidR="00A4076E" w:rsidRDefault="000C6888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Yassí, A y cols, salud ambiental </w:t>
      </w:r>
      <w:r w:rsidR="00BC5F2D">
        <w:rPr>
          <w:rFonts w:ascii="Arial" w:hAnsi="Arial" w:cs="Arial"/>
        </w:rPr>
        <w:t xml:space="preserve">básica. Programa de las Naciones unidas para el </w:t>
      </w:r>
      <w:proofErr w:type="spellStart"/>
      <w:r w:rsidR="00BC5F2D">
        <w:rPr>
          <w:rFonts w:ascii="Arial" w:hAnsi="Arial" w:cs="Arial"/>
        </w:rPr>
        <w:t>el</w:t>
      </w:r>
      <w:proofErr w:type="spellEnd"/>
      <w:r w:rsidR="00BC5F2D">
        <w:rPr>
          <w:rFonts w:ascii="Arial" w:hAnsi="Arial" w:cs="Arial"/>
        </w:rPr>
        <w:t xml:space="preserve"> medio ambiente </w:t>
      </w:r>
      <w:r w:rsidR="0032787B">
        <w:rPr>
          <w:rFonts w:ascii="Arial" w:hAnsi="Arial" w:cs="Arial"/>
        </w:rPr>
        <w:t xml:space="preserve">2002:71. </w:t>
      </w:r>
      <w:r w:rsidR="006E65AD">
        <w:rPr>
          <w:rFonts w:ascii="Arial" w:hAnsi="Arial" w:cs="Arial"/>
        </w:rPr>
        <w:t xml:space="preserve">( Variables ambientales). </w:t>
      </w:r>
    </w:p>
    <w:p w:rsidR="00F4209D" w:rsidRPr="008F54C4" w:rsidRDefault="00F4209D" w:rsidP="00545BEB">
      <w:pPr>
        <w:jc w:val="both"/>
        <w:rPr>
          <w:rFonts w:ascii="Arial" w:hAnsi="Arial" w:cs="Arial"/>
        </w:rPr>
      </w:pPr>
    </w:p>
    <w:p w:rsidR="00714399" w:rsidRPr="00714399" w:rsidRDefault="00714399" w:rsidP="00545BEB">
      <w:pPr>
        <w:jc w:val="both"/>
        <w:rPr>
          <w:rFonts w:ascii="Arial" w:hAnsi="Arial" w:cs="Arial"/>
          <w:b/>
          <w:bCs/>
        </w:rPr>
      </w:pPr>
    </w:p>
    <w:p w:rsidR="008514A6" w:rsidRPr="00813B46" w:rsidRDefault="008514A6" w:rsidP="0054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514A6" w:rsidRPr="00813B46" w:rsidSect="0058022A">
      <w:pgSz w:w="12240" w:h="15840"/>
      <w:pgMar w:top="1411" w:right="1411" w:bottom="1411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30"/>
    <w:rsid w:val="00072A21"/>
    <w:rsid w:val="00095163"/>
    <w:rsid w:val="000A4FED"/>
    <w:rsid w:val="000A7C5A"/>
    <w:rsid w:val="000C6888"/>
    <w:rsid w:val="001263AB"/>
    <w:rsid w:val="00130F00"/>
    <w:rsid w:val="00172441"/>
    <w:rsid w:val="001B1552"/>
    <w:rsid w:val="00202E15"/>
    <w:rsid w:val="00226C33"/>
    <w:rsid w:val="002F5BA9"/>
    <w:rsid w:val="003055FB"/>
    <w:rsid w:val="00311B2D"/>
    <w:rsid w:val="003231FB"/>
    <w:rsid w:val="00325924"/>
    <w:rsid w:val="0032787B"/>
    <w:rsid w:val="00372332"/>
    <w:rsid w:val="0039678E"/>
    <w:rsid w:val="003C775E"/>
    <w:rsid w:val="00415B78"/>
    <w:rsid w:val="00473535"/>
    <w:rsid w:val="004E33E1"/>
    <w:rsid w:val="00545BEB"/>
    <w:rsid w:val="00560082"/>
    <w:rsid w:val="00562ACF"/>
    <w:rsid w:val="0058022A"/>
    <w:rsid w:val="005834C4"/>
    <w:rsid w:val="005B5725"/>
    <w:rsid w:val="005C00A8"/>
    <w:rsid w:val="005C4CC8"/>
    <w:rsid w:val="005F5646"/>
    <w:rsid w:val="00615F04"/>
    <w:rsid w:val="006246B3"/>
    <w:rsid w:val="00627168"/>
    <w:rsid w:val="006706A3"/>
    <w:rsid w:val="006774F9"/>
    <w:rsid w:val="006E65AD"/>
    <w:rsid w:val="007134F5"/>
    <w:rsid w:val="00714399"/>
    <w:rsid w:val="00765545"/>
    <w:rsid w:val="007C1E68"/>
    <w:rsid w:val="007D7AD3"/>
    <w:rsid w:val="007D7DE8"/>
    <w:rsid w:val="00811849"/>
    <w:rsid w:val="00813B46"/>
    <w:rsid w:val="008514A6"/>
    <w:rsid w:val="00882B76"/>
    <w:rsid w:val="008C7A44"/>
    <w:rsid w:val="008F54C4"/>
    <w:rsid w:val="00997985"/>
    <w:rsid w:val="009A4358"/>
    <w:rsid w:val="009E1FD5"/>
    <w:rsid w:val="009F15A1"/>
    <w:rsid w:val="00A04FB8"/>
    <w:rsid w:val="00A12B3D"/>
    <w:rsid w:val="00A155ED"/>
    <w:rsid w:val="00A20347"/>
    <w:rsid w:val="00A3463B"/>
    <w:rsid w:val="00A4076E"/>
    <w:rsid w:val="00A86F61"/>
    <w:rsid w:val="00A9100F"/>
    <w:rsid w:val="00B20126"/>
    <w:rsid w:val="00B23D80"/>
    <w:rsid w:val="00B32538"/>
    <w:rsid w:val="00B605EA"/>
    <w:rsid w:val="00BC18F2"/>
    <w:rsid w:val="00BC5F2D"/>
    <w:rsid w:val="00BF5094"/>
    <w:rsid w:val="00C15476"/>
    <w:rsid w:val="00C400D2"/>
    <w:rsid w:val="00C455FC"/>
    <w:rsid w:val="00C66A27"/>
    <w:rsid w:val="00C67688"/>
    <w:rsid w:val="00C80B73"/>
    <w:rsid w:val="00CF3C14"/>
    <w:rsid w:val="00D17830"/>
    <w:rsid w:val="00D9518A"/>
    <w:rsid w:val="00D96430"/>
    <w:rsid w:val="00DB0D0E"/>
    <w:rsid w:val="00E50355"/>
    <w:rsid w:val="00E847E1"/>
    <w:rsid w:val="00EC452F"/>
    <w:rsid w:val="00F110AF"/>
    <w:rsid w:val="00F4209D"/>
    <w:rsid w:val="00F67416"/>
    <w:rsid w:val="00FB2F3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79D84"/>
  <w15:chartTrackingRefBased/>
  <w15:docId w15:val="{51FA7092-5E45-3B4E-B82F-AF19363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2022-10-01T03:37:00Z</dcterms:created>
  <dcterms:modified xsi:type="dcterms:W3CDTF">2022-10-01T03:37:00Z</dcterms:modified>
</cp:coreProperties>
</file>