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Gill Sans" w:cs="Gill Sans" w:eastAsia="Gill Sans" w:hAnsi="Gill Sans"/>
          <w:b w:val="1"/>
          <w:color w:val="1f4e79"/>
          <w:sz w:val="72"/>
          <w:szCs w:val="72"/>
        </w:rPr>
      </w:pPr>
      <w:r w:rsidDel="00000000" w:rsidR="00000000" w:rsidRPr="00000000">
        <w:rPr>
          <w:rFonts w:ascii="Gill Sans" w:cs="Gill Sans" w:eastAsia="Gill Sans" w:hAnsi="Gill Sans"/>
          <w:color w:val="1f4e79"/>
        </w:rPr>
        <w:drawing>
          <wp:inline distB="0" distT="0" distL="0" distR="0">
            <wp:extent cx="3551794" cy="1485900"/>
            <wp:effectExtent b="0" l="0" r="0" t="0"/>
            <wp:docPr descr="A picture containing drawing&#10;&#10;Description automatically generated" id="1" name="image1.png"/>
            <a:graphic>
              <a:graphicData uri="http://schemas.openxmlformats.org/drawingml/2006/picture">
                <pic:pic>
                  <pic:nvPicPr>
                    <pic:cNvPr descr="A picture containing drawing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28505" l="0" r="0" t="24976"/>
                    <a:stretch>
                      <a:fillRect/>
                    </a:stretch>
                  </pic:blipFill>
                  <pic:spPr>
                    <a:xfrm>
                      <a:off x="0" y="0"/>
                      <a:ext cx="3551794" cy="148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ill Sans" w:cs="Gill Sans" w:eastAsia="Gill Sans" w:hAnsi="Gill San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Gill Sans" w:cs="Gill Sans" w:eastAsia="Gill Sans" w:hAnsi="Gill Sans"/>
          <w:b w:val="1"/>
          <w:color w:val="1f4e79"/>
          <w:sz w:val="72"/>
          <w:szCs w:val="72"/>
          <w:rtl w:val="0"/>
        </w:rPr>
        <w:t xml:space="preserve">                                    </w:t>
      </w:r>
      <w:r w:rsidDel="00000000" w:rsidR="00000000" w:rsidRPr="00000000">
        <w:rPr>
          <w:rFonts w:ascii="Gill Sans" w:cs="Gill Sans" w:eastAsia="Gill Sans" w:hAnsi="Gill Sans"/>
          <w:b w:val="1"/>
          <w:color w:val="1f4e79"/>
          <w:sz w:val="58"/>
          <w:szCs w:val="5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1f4e79"/>
          <w:sz w:val="50"/>
          <w:szCs w:val="50"/>
          <w:rtl w:val="0"/>
        </w:rPr>
        <w:t xml:space="preserve">Cuadro sinóptico</w:t>
      </w:r>
      <w:r w:rsidDel="00000000" w:rsidR="00000000" w:rsidRPr="00000000">
        <w:rPr>
          <w:rFonts w:ascii="Gill Sans" w:cs="Gill Sans" w:eastAsia="Gill Sans" w:hAnsi="Gill Sans"/>
          <w:b w:val="1"/>
          <w:color w:val="1f4e79"/>
          <w:sz w:val="72"/>
          <w:szCs w:val="7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José Alberto Ton Sánchez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1a. Actividad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Parcial 1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Redacción en español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Guadalupe De Lourdes Abarca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Licenciatura en derecho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Gill Sans" w:cs="Gill Sans" w:eastAsia="Gill Sans" w:hAnsi="Gill San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Primer cuatrimestre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Gill San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8838.0" w:type="dxa"/>
      <w:jc w:val="center"/>
      <w:tblLayout w:type="fixed"/>
      <w:tblLook w:val="0400"/>
    </w:tblPr>
    <w:tblGrid>
      <w:gridCol w:w="4456"/>
      <w:gridCol w:w="4382"/>
      <w:tblGridChange w:id="0">
        <w:tblGrid>
          <w:gridCol w:w="4456"/>
          <w:gridCol w:w="4382"/>
        </w:tblGrid>
      </w:tblGridChange>
    </w:tblGrid>
    <w:tr>
      <w:trPr>
        <w:cantSplit w:val="0"/>
        <w:trHeight w:val="115" w:hRule="atLeast"/>
        <w:tblHeader w:val="0"/>
      </w:trPr>
      <w:tc>
        <w:tcPr>
          <w:shd w:fill="5b9bd5" w:val="clear"/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1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5b9bd5" w:val="clear"/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1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1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80808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80808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UNIVERSIDAD DEL SURESTE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1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80808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808080"/>
              <w:sz w:val="18"/>
              <w:szCs w:val="18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6086475</wp:posOffset>
          </wp:positionH>
          <wp:positionV relativeFrom="paragraph">
            <wp:posOffset>-735329</wp:posOffset>
          </wp:positionV>
          <wp:extent cx="285750" cy="883285"/>
          <wp:effectExtent b="0" l="0" r="0" t="0"/>
          <wp:wrapNone/>
          <wp:docPr descr="A picture containing drawing&#10;&#10;Description automatically generated" id="2" name="image2.png"/>
          <a:graphic>
            <a:graphicData uri="http://schemas.openxmlformats.org/drawingml/2006/picture">
              <pic:pic>
                <pic:nvPicPr>
                  <pic:cNvPr descr="A picture containing drawing&#10;&#10;Description automatically generated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 rot="16200000">
                    <a:off x="0" y="0"/>
                    <a:ext cx="285750" cy="883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6385667</wp:posOffset>
          </wp:positionH>
          <wp:positionV relativeFrom="paragraph">
            <wp:posOffset>-437757</wp:posOffset>
          </wp:positionV>
          <wp:extent cx="285750" cy="883285"/>
          <wp:effectExtent b="0" l="0" r="0" t="0"/>
          <wp:wrapNone/>
          <wp:docPr descr="A picture containing drawing&#10;&#10;Description automatically generated" id="3" name="image2.png"/>
          <a:graphic>
            <a:graphicData uri="http://schemas.openxmlformats.org/drawingml/2006/picture">
              <pic:pic>
                <pic:nvPicPr>
                  <pic:cNvPr descr="A picture containing drawing&#10;&#10;Description automatically generated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 rot="10800000">
                    <a:off x="0" y="0"/>
                    <a:ext cx="285750" cy="8832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5b9bd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1e4d7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