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21FF" w14:textId="374B5D27" w:rsidR="00373BA1" w:rsidRDefault="00373BA1" w:rsidP="006B7955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86D9B9" wp14:editId="3FE2B148">
            <wp:extent cx="4646295" cy="825754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2C41E" w14:textId="67227A1A" w:rsidR="00593ABC" w:rsidRPr="00F6244A" w:rsidRDefault="001E6021" w:rsidP="006B7955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lastRenderedPageBreak/>
        <w:t xml:space="preserve">1.1 </w:t>
      </w:r>
      <w:r w:rsidR="0026678E" w:rsidRPr="00F6244A">
        <w:rPr>
          <w:rFonts w:ascii="Arial" w:hAnsi="Arial" w:cs="Arial"/>
          <w:sz w:val="24"/>
          <w:szCs w:val="24"/>
        </w:rPr>
        <w:t>Introducción al derecho civil mexicano</w:t>
      </w:r>
    </w:p>
    <w:p w14:paraId="18DA2995" w14:textId="044849D1" w:rsidR="00593ABC" w:rsidRPr="00F6244A" w:rsidRDefault="00363510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Se puede definir al derecho como el conjunto de normas jurídicas</w:t>
      </w:r>
      <w:r w:rsidR="00F0672B" w:rsidRPr="00F6244A">
        <w:rPr>
          <w:rFonts w:ascii="Arial" w:hAnsi="Arial" w:cs="Arial"/>
        </w:rPr>
        <w:t xml:space="preserve"> bajo la cual se rigen las actividades del hombre en la sociedad</w:t>
      </w:r>
      <w:r w:rsidR="00CA2A58" w:rsidRPr="00F6244A">
        <w:rPr>
          <w:rFonts w:ascii="Arial" w:hAnsi="Arial" w:cs="Arial"/>
        </w:rPr>
        <w:t xml:space="preserve">, y existen </w:t>
      </w:r>
      <w:r w:rsidR="0002003B" w:rsidRPr="00F6244A">
        <w:rPr>
          <w:rFonts w:ascii="Arial" w:hAnsi="Arial" w:cs="Arial"/>
        </w:rPr>
        <w:t>distintas formas</w:t>
      </w:r>
      <w:r w:rsidR="00CA2A58" w:rsidRPr="00F6244A">
        <w:rPr>
          <w:rFonts w:ascii="Arial" w:hAnsi="Arial" w:cs="Arial"/>
        </w:rPr>
        <w:t xml:space="preserve"> de clasificar </w:t>
      </w:r>
      <w:r w:rsidR="00532EA3" w:rsidRPr="00F6244A">
        <w:rPr>
          <w:rFonts w:ascii="Arial" w:hAnsi="Arial" w:cs="Arial"/>
        </w:rPr>
        <w:t>el derecho, tratando de hacerlo principalmente de una manera objetiva, desembocando en 2 grandes ramas: el derecho público y el derecho privado</w:t>
      </w:r>
      <w:r w:rsidR="00BF5B5F" w:rsidRPr="00F6244A">
        <w:rPr>
          <w:rFonts w:ascii="Arial" w:hAnsi="Arial" w:cs="Arial"/>
        </w:rPr>
        <w:t>.</w:t>
      </w:r>
    </w:p>
    <w:p w14:paraId="5FBAB559" w14:textId="6F37A211" w:rsidR="00BF5B5F" w:rsidRPr="00F6244A" w:rsidRDefault="0002003B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E</w:t>
      </w:r>
      <w:r w:rsidR="00BF5B5F" w:rsidRPr="00F6244A">
        <w:rPr>
          <w:rFonts w:ascii="Arial" w:hAnsi="Arial" w:cs="Arial"/>
        </w:rPr>
        <w:t xml:space="preserve">l derecho privado es aquel en el que el estado guarda una posición de igualdad frente a los particulares, por ejemplo, </w:t>
      </w:r>
      <w:r w:rsidRPr="00F6244A">
        <w:rPr>
          <w:rFonts w:ascii="Arial" w:hAnsi="Arial" w:cs="Arial"/>
        </w:rPr>
        <w:t>con alguno de los ciudadanos decide demandar a los gobiernos por cualquiera de sus servicios.</w:t>
      </w:r>
    </w:p>
    <w:p w14:paraId="75036B0F" w14:textId="4027FB71" w:rsidR="00DB4030" w:rsidRPr="00F6244A" w:rsidRDefault="00FC0675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El derecho publico es aquel</w:t>
      </w:r>
      <w:r w:rsidR="00D1033B" w:rsidRPr="00F6244A">
        <w:rPr>
          <w:rFonts w:ascii="Arial" w:hAnsi="Arial" w:cs="Arial"/>
        </w:rPr>
        <w:t xml:space="preserve"> que regula las relaciones interpersonales o de entidades privadas que tienen algún poder</w:t>
      </w:r>
      <w:r w:rsidR="00AB2AE6" w:rsidRPr="00F6244A">
        <w:rPr>
          <w:rFonts w:ascii="Arial" w:hAnsi="Arial" w:cs="Arial"/>
        </w:rPr>
        <w:t xml:space="preserve"> publico</w:t>
      </w:r>
      <w:r w:rsidR="0009510F" w:rsidRPr="00F6244A">
        <w:rPr>
          <w:rFonts w:ascii="Arial" w:hAnsi="Arial" w:cs="Arial"/>
        </w:rPr>
        <w:t xml:space="preserve"> dentro de la sociedad.</w:t>
      </w:r>
    </w:p>
    <w:p w14:paraId="21147D28" w14:textId="77777777" w:rsidR="0002003B" w:rsidRPr="00F6244A" w:rsidRDefault="0002003B" w:rsidP="006B7955">
      <w:pPr>
        <w:spacing w:line="360" w:lineRule="auto"/>
        <w:jc w:val="both"/>
        <w:rPr>
          <w:rFonts w:ascii="Arial" w:hAnsi="Arial" w:cs="Arial"/>
        </w:rPr>
      </w:pPr>
    </w:p>
    <w:p w14:paraId="2624D9AD" w14:textId="3745B19D" w:rsidR="001E6021" w:rsidRPr="00F6244A" w:rsidRDefault="001E6021" w:rsidP="006B7955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1.2 </w:t>
      </w:r>
      <w:r w:rsidR="002F7AA8" w:rsidRPr="00F6244A">
        <w:rPr>
          <w:rFonts w:ascii="Arial" w:hAnsi="Arial" w:cs="Arial"/>
          <w:sz w:val="24"/>
          <w:szCs w:val="24"/>
        </w:rPr>
        <w:t>Concepto de derecho civil</w:t>
      </w:r>
    </w:p>
    <w:p w14:paraId="4625AFFE" w14:textId="36B004FD" w:rsidR="004036C3" w:rsidRPr="00F6244A" w:rsidRDefault="00EC7E0E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Se hace cargo de</w:t>
      </w:r>
      <w:r w:rsidR="00C92F1F" w:rsidRPr="00F6244A">
        <w:rPr>
          <w:rFonts w:ascii="Arial" w:hAnsi="Arial" w:cs="Arial"/>
        </w:rPr>
        <w:t xml:space="preserve"> las correctas relaciones entre los individuos</w:t>
      </w:r>
      <w:r w:rsidR="001C4718" w:rsidRPr="00F6244A">
        <w:rPr>
          <w:rFonts w:ascii="Arial" w:hAnsi="Arial" w:cs="Arial"/>
        </w:rPr>
        <w:t xml:space="preserve"> y sus atributos, así como de su</w:t>
      </w:r>
      <w:r w:rsidR="00E17DF6" w:rsidRPr="00F6244A">
        <w:rPr>
          <w:rFonts w:ascii="Arial" w:hAnsi="Arial" w:cs="Arial"/>
        </w:rPr>
        <w:t>s propiedades dentro de la</w:t>
      </w:r>
      <w:r w:rsidR="00F73C38" w:rsidRPr="00F6244A">
        <w:rPr>
          <w:rFonts w:ascii="Arial" w:hAnsi="Arial" w:cs="Arial"/>
        </w:rPr>
        <w:t xml:space="preserve"> sociedad que el esta</w:t>
      </w:r>
      <w:r w:rsidR="00647929" w:rsidRPr="00F6244A">
        <w:rPr>
          <w:rFonts w:ascii="Arial" w:hAnsi="Arial" w:cs="Arial"/>
        </w:rPr>
        <w:t>do respalda y protege reclamando como suyas.</w:t>
      </w:r>
    </w:p>
    <w:p w14:paraId="4BB3F25C" w14:textId="0318A390" w:rsidR="0002495B" w:rsidRPr="00F6244A" w:rsidRDefault="00265EEE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Podemos </w:t>
      </w:r>
      <w:r w:rsidR="00B135C9" w:rsidRPr="00F6244A">
        <w:rPr>
          <w:rFonts w:ascii="Arial" w:hAnsi="Arial" w:cs="Arial"/>
        </w:rPr>
        <w:t>describir 2 principales ramas dentro del derecho civil, que son el de las personas y el derecho civil patrimonial</w:t>
      </w:r>
      <w:r w:rsidR="00BB6161" w:rsidRPr="00F6244A">
        <w:rPr>
          <w:rFonts w:ascii="Arial" w:hAnsi="Arial" w:cs="Arial"/>
        </w:rPr>
        <w:t>. El derecho civil de las personas</w:t>
      </w:r>
      <w:r w:rsidR="007B667B" w:rsidRPr="00F6244A">
        <w:rPr>
          <w:rFonts w:ascii="Arial" w:hAnsi="Arial" w:cs="Arial"/>
        </w:rPr>
        <w:t xml:space="preserve"> alega sus atributos físicos y morales, mientras que el derecho civil </w:t>
      </w:r>
      <w:r w:rsidR="00BA4156" w:rsidRPr="00F6244A">
        <w:rPr>
          <w:rFonts w:ascii="Arial" w:hAnsi="Arial" w:cs="Arial"/>
        </w:rPr>
        <w:t>patrimonial</w:t>
      </w:r>
      <w:r w:rsidR="007B667B" w:rsidRPr="00F6244A">
        <w:rPr>
          <w:rFonts w:ascii="Arial" w:hAnsi="Arial" w:cs="Arial"/>
        </w:rPr>
        <w:t xml:space="preserve"> regula las actividades </w:t>
      </w:r>
      <w:r w:rsidR="00BA4156" w:rsidRPr="00F6244A">
        <w:rPr>
          <w:rFonts w:ascii="Arial" w:hAnsi="Arial" w:cs="Arial"/>
        </w:rPr>
        <w:t>que se hacen con los bienes y obligaciones.</w:t>
      </w:r>
    </w:p>
    <w:p w14:paraId="416483F1" w14:textId="77777777" w:rsidR="0002495B" w:rsidRPr="00F6244A" w:rsidRDefault="0002495B" w:rsidP="006B7955">
      <w:pPr>
        <w:spacing w:line="360" w:lineRule="auto"/>
        <w:jc w:val="both"/>
        <w:rPr>
          <w:rFonts w:ascii="Arial" w:hAnsi="Arial" w:cs="Arial"/>
        </w:rPr>
      </w:pPr>
    </w:p>
    <w:p w14:paraId="27616FAF" w14:textId="77777777" w:rsidR="0002495B" w:rsidRPr="00F6244A" w:rsidRDefault="0002495B" w:rsidP="006B7955">
      <w:pPr>
        <w:spacing w:line="360" w:lineRule="auto"/>
        <w:jc w:val="both"/>
        <w:rPr>
          <w:rFonts w:ascii="Arial" w:hAnsi="Arial" w:cs="Arial"/>
        </w:rPr>
      </w:pPr>
    </w:p>
    <w:p w14:paraId="138FD172" w14:textId="3E7B98EB" w:rsidR="00962DCB" w:rsidRPr="00F6244A" w:rsidRDefault="001C40F0" w:rsidP="006B7955">
      <w:pPr>
        <w:pStyle w:val="Ttulo2"/>
        <w:spacing w:line="360" w:lineRule="auto"/>
        <w:jc w:val="both"/>
        <w:rPr>
          <w:rFonts w:ascii="Arial" w:hAnsi="Arial" w:cs="Arial"/>
          <w:smallCaps/>
          <w:sz w:val="24"/>
          <w:szCs w:val="24"/>
        </w:rPr>
      </w:pPr>
      <w:r w:rsidRPr="00F6244A">
        <w:rPr>
          <w:rFonts w:ascii="Arial" w:hAnsi="Arial" w:cs="Arial"/>
          <w:smallCaps/>
          <w:sz w:val="24"/>
          <w:szCs w:val="24"/>
        </w:rPr>
        <w:t>1.3  Teoría del acto jurídico</w:t>
      </w:r>
    </w:p>
    <w:p w14:paraId="3F2BB265" w14:textId="75221AC4" w:rsidR="007A4D03" w:rsidRPr="00F6244A" w:rsidRDefault="00514B73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Las entidades legales tienen que cumplir las obligaciones </w:t>
      </w:r>
      <w:r w:rsidR="00154028" w:rsidRPr="00F6244A">
        <w:rPr>
          <w:rFonts w:ascii="Arial" w:hAnsi="Arial" w:cs="Arial"/>
        </w:rPr>
        <w:t xml:space="preserve">morales que los estados han </w:t>
      </w:r>
      <w:r w:rsidR="007A4D03" w:rsidRPr="00F6244A">
        <w:rPr>
          <w:rFonts w:ascii="Arial" w:hAnsi="Arial" w:cs="Arial"/>
        </w:rPr>
        <w:t>establecido, aprobadas por la sociedad y secundadas por los individuos dentro de la sociedad en la que opera.</w:t>
      </w:r>
    </w:p>
    <w:p w14:paraId="0E77E94D" w14:textId="7CAAD1D1" w:rsidR="001C40F0" w:rsidRPr="00F6244A" w:rsidRDefault="00735954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La palabra proviene de latín “factum”, que significa “hacer”</w:t>
      </w:r>
      <w:r w:rsidR="008A1321" w:rsidRPr="00F6244A">
        <w:rPr>
          <w:rFonts w:ascii="Arial" w:hAnsi="Arial" w:cs="Arial"/>
        </w:rPr>
        <w:t xml:space="preserve">, y se puede entender que </w:t>
      </w:r>
      <w:r w:rsidR="00D42500" w:rsidRPr="00F6244A">
        <w:rPr>
          <w:rFonts w:ascii="Arial" w:hAnsi="Arial" w:cs="Arial"/>
        </w:rPr>
        <w:t xml:space="preserve">el acto jurídico </w:t>
      </w:r>
      <w:r w:rsidR="00606CBA" w:rsidRPr="00F6244A">
        <w:rPr>
          <w:rFonts w:ascii="Arial" w:hAnsi="Arial" w:cs="Arial"/>
        </w:rPr>
        <w:t>es la manera de hacer el derecho</w:t>
      </w:r>
      <w:r w:rsidR="00871644" w:rsidRPr="00F6244A">
        <w:rPr>
          <w:rFonts w:ascii="Arial" w:hAnsi="Arial" w:cs="Arial"/>
        </w:rPr>
        <w:t xml:space="preserve"> cumpliendo con las voluntades de las personas</w:t>
      </w:r>
      <w:r w:rsidR="00EB795B" w:rsidRPr="00F6244A">
        <w:rPr>
          <w:rFonts w:ascii="Arial" w:hAnsi="Arial" w:cs="Arial"/>
        </w:rPr>
        <w:t xml:space="preserve"> a </w:t>
      </w:r>
      <w:r w:rsidR="000830D4" w:rsidRPr="00F6244A">
        <w:rPr>
          <w:rFonts w:ascii="Arial" w:hAnsi="Arial" w:cs="Arial"/>
        </w:rPr>
        <w:t>al mismo tiempo que se hacen cumplir las reglas morales establecidas</w:t>
      </w:r>
      <w:r w:rsidR="00947039" w:rsidRPr="00F6244A">
        <w:rPr>
          <w:rFonts w:ascii="Arial" w:hAnsi="Arial" w:cs="Arial"/>
        </w:rPr>
        <w:t>.</w:t>
      </w:r>
    </w:p>
    <w:p w14:paraId="2BBC16A4" w14:textId="77777777" w:rsidR="00302411" w:rsidRPr="00F6244A" w:rsidRDefault="00302411" w:rsidP="006B7955">
      <w:pPr>
        <w:spacing w:line="360" w:lineRule="auto"/>
        <w:jc w:val="both"/>
        <w:rPr>
          <w:rFonts w:ascii="Arial" w:hAnsi="Arial" w:cs="Arial"/>
        </w:rPr>
      </w:pPr>
    </w:p>
    <w:p w14:paraId="4A15DF20" w14:textId="3DC0E208" w:rsidR="00B14636" w:rsidRPr="00F6244A" w:rsidRDefault="00302411" w:rsidP="006B7955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lastRenderedPageBreak/>
        <w:t xml:space="preserve">1.4 </w:t>
      </w:r>
      <w:r w:rsidR="00B14636" w:rsidRPr="00F6244A">
        <w:rPr>
          <w:rFonts w:ascii="Arial" w:hAnsi="Arial" w:cs="Arial"/>
          <w:sz w:val="24"/>
          <w:szCs w:val="24"/>
        </w:rPr>
        <w:t>Hechos y actos jurídicos</w:t>
      </w:r>
    </w:p>
    <w:p w14:paraId="77CCD8B0" w14:textId="51F31F7F" w:rsidR="00B14636" w:rsidRPr="00F6244A" w:rsidRDefault="006725F3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Los hechos jurídicos </w:t>
      </w:r>
      <w:r w:rsidR="007114A6" w:rsidRPr="00F6244A">
        <w:rPr>
          <w:rFonts w:ascii="Arial" w:hAnsi="Arial" w:cs="Arial"/>
        </w:rPr>
        <w:t xml:space="preserve">se extienden </w:t>
      </w:r>
      <w:r w:rsidR="006029EB" w:rsidRPr="00F6244A">
        <w:rPr>
          <w:rFonts w:ascii="Arial" w:hAnsi="Arial" w:cs="Arial"/>
        </w:rPr>
        <w:t>dependiendo de la naturaleza</w:t>
      </w:r>
      <w:r w:rsidR="007C1817" w:rsidRPr="00F6244A">
        <w:rPr>
          <w:rFonts w:ascii="Arial" w:hAnsi="Arial" w:cs="Arial"/>
        </w:rPr>
        <w:t xml:space="preserve"> de las acciones de las personas y de las </w:t>
      </w:r>
      <w:r w:rsidR="00B63D60" w:rsidRPr="00F6244A">
        <w:rPr>
          <w:rFonts w:ascii="Arial" w:hAnsi="Arial" w:cs="Arial"/>
        </w:rPr>
        <w:t xml:space="preserve">acciones </w:t>
      </w:r>
      <w:r w:rsidR="006F694E" w:rsidRPr="00F6244A">
        <w:rPr>
          <w:rFonts w:ascii="Arial" w:hAnsi="Arial" w:cs="Arial"/>
        </w:rPr>
        <w:t xml:space="preserve">de las entidades </w:t>
      </w:r>
      <w:r w:rsidR="005A35DB" w:rsidRPr="00F6244A">
        <w:rPr>
          <w:rFonts w:ascii="Arial" w:hAnsi="Arial" w:cs="Arial"/>
        </w:rPr>
        <w:t>con voluntades humanas</w:t>
      </w:r>
      <w:r w:rsidR="00070EA5" w:rsidRPr="00F6244A">
        <w:rPr>
          <w:rFonts w:ascii="Arial" w:hAnsi="Arial" w:cs="Arial"/>
        </w:rPr>
        <w:t xml:space="preserve">. Los hechos jurídicos son aquellos que dependen de la voluntad humana, mientras que </w:t>
      </w:r>
      <w:r w:rsidR="00AE2B42" w:rsidRPr="00F6244A">
        <w:rPr>
          <w:rFonts w:ascii="Arial" w:hAnsi="Arial" w:cs="Arial"/>
        </w:rPr>
        <w:t>los actos jurídicos son independientes de las voluntades de las personas.</w:t>
      </w:r>
    </w:p>
    <w:p w14:paraId="22EC372F" w14:textId="03E3A77F" w:rsidR="00AE2B42" w:rsidRPr="00F6244A" w:rsidRDefault="00E53DEB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Los hechos jurídicos, por ejemplo, </w:t>
      </w:r>
      <w:r w:rsidR="001C22EE" w:rsidRPr="00F6244A">
        <w:rPr>
          <w:rFonts w:ascii="Arial" w:hAnsi="Arial" w:cs="Arial"/>
        </w:rPr>
        <w:t xml:space="preserve">son los nacimientos y las muertes, ya que las personas no pueden hacer nada por </w:t>
      </w:r>
      <w:r w:rsidR="003D38A5" w:rsidRPr="00F6244A">
        <w:rPr>
          <w:rFonts w:ascii="Arial" w:hAnsi="Arial" w:cs="Arial"/>
        </w:rPr>
        <w:t xml:space="preserve">evitar estos hechos. Los actos jurídicos son las acciones que se realizan a partir de </w:t>
      </w:r>
      <w:r w:rsidR="00260A79" w:rsidRPr="00F6244A">
        <w:rPr>
          <w:rFonts w:ascii="Arial" w:hAnsi="Arial" w:cs="Arial"/>
        </w:rPr>
        <w:t xml:space="preserve">las </w:t>
      </w:r>
      <w:r w:rsidR="00180DFD" w:rsidRPr="00F6244A">
        <w:rPr>
          <w:rFonts w:ascii="Arial" w:hAnsi="Arial" w:cs="Arial"/>
        </w:rPr>
        <w:t>decisiones humanas, como el matrimonio o la compra de bienes.</w:t>
      </w:r>
    </w:p>
    <w:p w14:paraId="61AD86C7" w14:textId="77777777" w:rsidR="00180DFD" w:rsidRPr="00F6244A" w:rsidRDefault="00180DFD" w:rsidP="006B7955">
      <w:pPr>
        <w:spacing w:line="360" w:lineRule="auto"/>
        <w:jc w:val="both"/>
        <w:rPr>
          <w:rFonts w:ascii="Arial" w:hAnsi="Arial" w:cs="Arial"/>
        </w:rPr>
      </w:pPr>
    </w:p>
    <w:p w14:paraId="734E0D5A" w14:textId="64526C25" w:rsidR="00363C22" w:rsidRPr="00F6244A" w:rsidRDefault="00947039" w:rsidP="006B7955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1.5 </w:t>
      </w:r>
      <w:r w:rsidR="00363C22" w:rsidRPr="00F6244A">
        <w:rPr>
          <w:rFonts w:ascii="Arial" w:hAnsi="Arial" w:cs="Arial"/>
          <w:sz w:val="24"/>
          <w:szCs w:val="24"/>
        </w:rPr>
        <w:t>Supuesto jurídico</w:t>
      </w:r>
    </w:p>
    <w:p w14:paraId="431D354C" w14:textId="42BEA287" w:rsidR="00363C22" w:rsidRPr="00F6244A" w:rsidRDefault="00363C22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Son las teorías sobre las consecuencias de la violación de las </w:t>
      </w:r>
      <w:r w:rsidR="002A0C4F" w:rsidRPr="00F6244A">
        <w:rPr>
          <w:rFonts w:ascii="Arial" w:hAnsi="Arial" w:cs="Arial"/>
        </w:rPr>
        <w:t xml:space="preserve">normas, </w:t>
      </w:r>
      <w:r w:rsidR="00235C77" w:rsidRPr="00F6244A">
        <w:rPr>
          <w:rFonts w:ascii="Arial" w:hAnsi="Arial" w:cs="Arial"/>
        </w:rPr>
        <w:t>y las formas adecuadas de hacer cumplir con los castigos</w:t>
      </w:r>
      <w:r w:rsidR="008768B9" w:rsidRPr="00F6244A">
        <w:rPr>
          <w:rFonts w:ascii="Arial" w:hAnsi="Arial" w:cs="Arial"/>
        </w:rPr>
        <w:t>, así como de la concepción de los mismos castigos dependiendo de la gravedad de la falta.</w:t>
      </w:r>
    </w:p>
    <w:p w14:paraId="4F979618" w14:textId="5B30DEAD" w:rsidR="006A1870" w:rsidRPr="00F6244A" w:rsidRDefault="008768B9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Se toma en cuenta</w:t>
      </w:r>
      <w:r w:rsidR="005F35DC" w:rsidRPr="00F6244A">
        <w:rPr>
          <w:rFonts w:ascii="Arial" w:hAnsi="Arial" w:cs="Arial"/>
        </w:rPr>
        <w:t xml:space="preserve"> los deberes que se </w:t>
      </w:r>
      <w:r w:rsidR="008A6138" w:rsidRPr="00F6244A">
        <w:rPr>
          <w:rFonts w:ascii="Arial" w:hAnsi="Arial" w:cs="Arial"/>
        </w:rPr>
        <w:t xml:space="preserve"> </w:t>
      </w:r>
      <w:r w:rsidR="009E4A97" w:rsidRPr="00F6244A">
        <w:rPr>
          <w:rFonts w:ascii="Arial" w:hAnsi="Arial" w:cs="Arial"/>
        </w:rPr>
        <w:t>tienen planteados para una organización o entidad legal</w:t>
      </w:r>
      <w:r w:rsidR="006A1870" w:rsidRPr="00F6244A">
        <w:rPr>
          <w:rFonts w:ascii="Arial" w:hAnsi="Arial" w:cs="Arial"/>
        </w:rPr>
        <w:t>.</w:t>
      </w:r>
    </w:p>
    <w:p w14:paraId="3528F456" w14:textId="77777777" w:rsidR="006A1870" w:rsidRPr="00F6244A" w:rsidRDefault="006A1870" w:rsidP="006B7955">
      <w:pPr>
        <w:spacing w:line="360" w:lineRule="auto"/>
        <w:jc w:val="both"/>
        <w:rPr>
          <w:rFonts w:ascii="Arial" w:hAnsi="Arial" w:cs="Arial"/>
        </w:rPr>
      </w:pPr>
    </w:p>
    <w:p w14:paraId="551CA53C" w14:textId="77777777" w:rsidR="006B7955" w:rsidRPr="00F6244A" w:rsidRDefault="006B7955" w:rsidP="006B7955">
      <w:pPr>
        <w:spacing w:line="360" w:lineRule="auto"/>
        <w:jc w:val="both"/>
        <w:rPr>
          <w:rFonts w:ascii="Arial" w:hAnsi="Arial" w:cs="Arial"/>
        </w:rPr>
      </w:pPr>
    </w:p>
    <w:p w14:paraId="4D6DAB89" w14:textId="61C1A367" w:rsidR="006606F4" w:rsidRPr="00F6244A" w:rsidRDefault="006A1870" w:rsidP="006B7955">
      <w:pPr>
        <w:pStyle w:val="Ttulo2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>1.6 Distinción entre hechos y actos jurídicos</w:t>
      </w:r>
    </w:p>
    <w:p w14:paraId="64C52B70" w14:textId="4A08BEDF" w:rsidR="006A1870" w:rsidRPr="00F6244A" w:rsidRDefault="00E45DC5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M</w:t>
      </w:r>
      <w:r w:rsidR="005E14D9" w:rsidRPr="00F6244A">
        <w:rPr>
          <w:rFonts w:ascii="Arial" w:hAnsi="Arial" w:cs="Arial"/>
        </w:rPr>
        <w:t>anifestación de las actitudes para la creación</w:t>
      </w:r>
      <w:r w:rsidR="00223441" w:rsidRPr="00F6244A">
        <w:rPr>
          <w:rFonts w:ascii="Arial" w:hAnsi="Arial" w:cs="Arial"/>
        </w:rPr>
        <w:t xml:space="preserve"> y modificación de un derecho con tal de tener unos beneficios aceptables para la sociedad</w:t>
      </w:r>
      <w:r w:rsidR="009353FA" w:rsidRPr="00F6244A">
        <w:rPr>
          <w:rFonts w:ascii="Arial" w:hAnsi="Arial" w:cs="Arial"/>
        </w:rPr>
        <w:t>, a manera individual y colectiva.</w:t>
      </w:r>
    </w:p>
    <w:p w14:paraId="330BBE47" w14:textId="6B161390" w:rsidR="009353FA" w:rsidRPr="00F6244A" w:rsidRDefault="0053027F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Un hecho jurídico es aquel que tiene consecuencias legales</w:t>
      </w:r>
      <w:r w:rsidR="008052BB" w:rsidRPr="00F6244A">
        <w:rPr>
          <w:rFonts w:ascii="Arial" w:hAnsi="Arial" w:cs="Arial"/>
        </w:rPr>
        <w:t xml:space="preserve"> en distintas magnitudes por su naturaleza, sin </w:t>
      </w:r>
      <w:r w:rsidR="0059451A" w:rsidRPr="00F6244A">
        <w:rPr>
          <w:rFonts w:ascii="Arial" w:hAnsi="Arial" w:cs="Arial"/>
        </w:rPr>
        <w:t>embargo,</w:t>
      </w:r>
      <w:r w:rsidR="008052BB" w:rsidRPr="00F6244A">
        <w:rPr>
          <w:rFonts w:ascii="Arial" w:hAnsi="Arial" w:cs="Arial"/>
        </w:rPr>
        <w:t xml:space="preserve"> siempre </w:t>
      </w:r>
      <w:r w:rsidR="0059451A" w:rsidRPr="00F6244A">
        <w:rPr>
          <w:rFonts w:ascii="Arial" w:hAnsi="Arial" w:cs="Arial"/>
        </w:rPr>
        <w:t>son</w:t>
      </w:r>
      <w:r w:rsidR="008052BB" w:rsidRPr="00F6244A">
        <w:rPr>
          <w:rFonts w:ascii="Arial" w:hAnsi="Arial" w:cs="Arial"/>
        </w:rPr>
        <w:t xml:space="preserve"> igual de válidas ante la ley, así como sus aplicaciones y desarrollo sobre la sociedad</w:t>
      </w:r>
      <w:r w:rsidR="0059451A" w:rsidRPr="00F6244A">
        <w:rPr>
          <w:rFonts w:ascii="Arial" w:hAnsi="Arial" w:cs="Arial"/>
        </w:rPr>
        <w:t>, pero principalmente ante los individuos sobre los que recae la responsabilidad.</w:t>
      </w:r>
    </w:p>
    <w:p w14:paraId="22677F34" w14:textId="77777777" w:rsidR="0059451A" w:rsidRPr="00F6244A" w:rsidRDefault="0059451A" w:rsidP="006B7955">
      <w:pPr>
        <w:spacing w:line="360" w:lineRule="auto"/>
        <w:jc w:val="both"/>
        <w:rPr>
          <w:rFonts w:ascii="Arial" w:hAnsi="Arial" w:cs="Arial"/>
        </w:rPr>
      </w:pPr>
    </w:p>
    <w:p w14:paraId="66D585F5" w14:textId="6AA5477A" w:rsidR="00542AAB" w:rsidRPr="00F6244A" w:rsidRDefault="0059451A" w:rsidP="006B7955">
      <w:pPr>
        <w:pStyle w:val="Ttulo2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1.7 </w:t>
      </w:r>
      <w:r w:rsidR="00542AAB" w:rsidRPr="00F6244A">
        <w:rPr>
          <w:rFonts w:ascii="Arial" w:hAnsi="Arial" w:cs="Arial"/>
          <w:sz w:val="24"/>
          <w:szCs w:val="24"/>
        </w:rPr>
        <w:t>Elementos de existencia del acto jurídico</w:t>
      </w:r>
    </w:p>
    <w:p w14:paraId="181F9E95" w14:textId="6B38E1CD" w:rsidR="00847277" w:rsidRPr="00F6244A" w:rsidRDefault="003129F9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Las actitudes y las voluntades de las personas son las</w:t>
      </w:r>
      <w:r w:rsidR="00A94C52" w:rsidRPr="00F6244A">
        <w:rPr>
          <w:rFonts w:ascii="Arial" w:hAnsi="Arial" w:cs="Arial"/>
        </w:rPr>
        <w:t xml:space="preserve"> que me las motivan hacer los actos jurídicos bajo los cuáles van a ser juzgados indeterminado </w:t>
      </w:r>
      <w:r w:rsidR="00D2736A" w:rsidRPr="00F6244A">
        <w:rPr>
          <w:rFonts w:ascii="Arial" w:hAnsi="Arial" w:cs="Arial"/>
        </w:rPr>
        <w:t>situaciones sentenciadas</w:t>
      </w:r>
      <w:r w:rsidR="00A94C52" w:rsidRPr="00F6244A">
        <w:rPr>
          <w:rFonts w:ascii="Arial" w:hAnsi="Arial" w:cs="Arial"/>
        </w:rPr>
        <w:t xml:space="preserve"> dependiendo de las aplicaciones y de las aceptaciones de los hechos conforme a la sociedad</w:t>
      </w:r>
      <w:r w:rsidR="00D2736A" w:rsidRPr="00F6244A">
        <w:rPr>
          <w:rFonts w:ascii="Arial" w:hAnsi="Arial" w:cs="Arial"/>
        </w:rPr>
        <w:t>, así como sobre la aplicación sobre el derecho ajeno.</w:t>
      </w:r>
    </w:p>
    <w:p w14:paraId="7F36182E" w14:textId="77777777" w:rsidR="00D2736A" w:rsidRPr="00F6244A" w:rsidRDefault="00D2736A" w:rsidP="006B7955">
      <w:pPr>
        <w:spacing w:line="360" w:lineRule="auto"/>
        <w:jc w:val="both"/>
        <w:rPr>
          <w:rFonts w:ascii="Arial" w:hAnsi="Arial" w:cs="Arial"/>
        </w:rPr>
      </w:pPr>
    </w:p>
    <w:p w14:paraId="4E69C9EA" w14:textId="7130D3D2" w:rsidR="00E73463" w:rsidRPr="00F6244A" w:rsidRDefault="00D2736A" w:rsidP="006B7955">
      <w:pPr>
        <w:pStyle w:val="Ttulo2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1.8 </w:t>
      </w:r>
      <w:r w:rsidR="00E73463" w:rsidRPr="00F6244A">
        <w:rPr>
          <w:rFonts w:ascii="Arial" w:hAnsi="Arial" w:cs="Arial"/>
          <w:sz w:val="24"/>
          <w:szCs w:val="24"/>
        </w:rPr>
        <w:t>Elementos de validez del acto jurídico</w:t>
      </w:r>
    </w:p>
    <w:p w14:paraId="38AB762E" w14:textId="7552AF08" w:rsidR="00E73463" w:rsidRPr="00F6244A" w:rsidRDefault="00E73463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La </w:t>
      </w:r>
      <w:r w:rsidR="00D03853" w:rsidRPr="00F6244A">
        <w:rPr>
          <w:rFonts w:ascii="Arial" w:hAnsi="Arial" w:cs="Arial"/>
        </w:rPr>
        <w:t xml:space="preserve">Capacidad de las partes, Licitud, Forma, </w:t>
      </w:r>
      <w:r w:rsidR="006434E6" w:rsidRPr="00F6244A">
        <w:rPr>
          <w:rFonts w:ascii="Arial" w:hAnsi="Arial" w:cs="Arial"/>
        </w:rPr>
        <w:t>son características propias</w:t>
      </w:r>
      <w:r w:rsidR="005B72EA" w:rsidRPr="00F6244A">
        <w:rPr>
          <w:rFonts w:ascii="Arial" w:hAnsi="Arial" w:cs="Arial"/>
        </w:rPr>
        <w:t xml:space="preserve"> para confirmar la realidad de un acto jurídico, y sobre ellos juzgarnos adecuadamente. </w:t>
      </w:r>
    </w:p>
    <w:p w14:paraId="4393E13C" w14:textId="358A4CBE" w:rsidR="005B72EA" w:rsidRPr="00F6244A" w:rsidRDefault="00AC3397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Los autores de los actos van a ser los únicos que deciden sí su concepción será realista desde qué se teoriza o se planea realizar, o simplemente se llevarán a cabo de una manera inconsciente.</w:t>
      </w:r>
    </w:p>
    <w:p w14:paraId="5F39B83F" w14:textId="77777777" w:rsidR="00D2736A" w:rsidRPr="00F6244A" w:rsidRDefault="00D2736A" w:rsidP="006B7955">
      <w:pPr>
        <w:spacing w:line="360" w:lineRule="auto"/>
        <w:jc w:val="both"/>
        <w:rPr>
          <w:rFonts w:ascii="Arial" w:hAnsi="Arial" w:cs="Arial"/>
        </w:rPr>
      </w:pPr>
    </w:p>
    <w:p w14:paraId="0277149D" w14:textId="10C67482" w:rsidR="00032532" w:rsidRPr="00F6244A" w:rsidRDefault="00AC3397" w:rsidP="006B7955">
      <w:pPr>
        <w:pStyle w:val="Ttulo2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1.9 </w:t>
      </w:r>
      <w:r w:rsidR="00032532" w:rsidRPr="00F6244A">
        <w:rPr>
          <w:rFonts w:ascii="Arial" w:hAnsi="Arial" w:cs="Arial"/>
          <w:sz w:val="24"/>
          <w:szCs w:val="24"/>
        </w:rPr>
        <w:t>Ausencia de vicios en el consentimiento</w:t>
      </w:r>
    </w:p>
    <w:p w14:paraId="1B8F8B0F" w14:textId="54449F92" w:rsidR="001B75C2" w:rsidRPr="00F6244A" w:rsidRDefault="00BB6F44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Esto sucede cuando no se tiene pleno conocimiento sobre la situación en la que nos encontramos</w:t>
      </w:r>
      <w:r w:rsidR="00741DC4" w:rsidRPr="00F6244A">
        <w:rPr>
          <w:rFonts w:ascii="Arial" w:hAnsi="Arial" w:cs="Arial"/>
        </w:rPr>
        <w:t xml:space="preserve">, así como de la concepción de los hechos y actos jurídicos, su propia definición, Uso aplicación en tenía pena la vida judicial y la vida personal de todos los individuos en la sociedad en la que nos encontramos. </w:t>
      </w:r>
    </w:p>
    <w:p w14:paraId="02B59C0A" w14:textId="77777777" w:rsidR="006B7955" w:rsidRPr="00F6244A" w:rsidRDefault="006B7955" w:rsidP="006B7955">
      <w:pPr>
        <w:spacing w:line="360" w:lineRule="auto"/>
        <w:jc w:val="both"/>
        <w:rPr>
          <w:rFonts w:ascii="Arial" w:hAnsi="Arial" w:cs="Arial"/>
        </w:rPr>
      </w:pPr>
    </w:p>
    <w:p w14:paraId="2B1C9474" w14:textId="6CC2493D" w:rsidR="0017441E" w:rsidRPr="00F6244A" w:rsidRDefault="001B75C2" w:rsidP="006B7955">
      <w:pPr>
        <w:pStyle w:val="Ttulo2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1.10 </w:t>
      </w:r>
      <w:r w:rsidR="00C26516" w:rsidRPr="00F6244A">
        <w:rPr>
          <w:rFonts w:ascii="Arial" w:hAnsi="Arial" w:cs="Arial"/>
          <w:sz w:val="24"/>
          <w:szCs w:val="24"/>
        </w:rPr>
        <w:t>Teoría de la nulidad</w:t>
      </w:r>
    </w:p>
    <w:p w14:paraId="0F1A7EA4" w14:textId="7D13ED3F" w:rsidR="00E11434" w:rsidRPr="00F6244A" w:rsidRDefault="00B03100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>Se aplica todos los actos jurídicos que son nulos</w:t>
      </w:r>
      <w:r w:rsidR="00E11434" w:rsidRPr="00F6244A">
        <w:rPr>
          <w:rFonts w:ascii="Arial" w:hAnsi="Arial" w:cs="Arial"/>
        </w:rPr>
        <w:t>, o que se pueden anular con respecto a su naturaleza, ya sea por la forma en la que se realizaron, cómo es que son juzgados, o las personas que las realizaron.</w:t>
      </w:r>
    </w:p>
    <w:p w14:paraId="20B7D311" w14:textId="77777777" w:rsidR="006B7955" w:rsidRPr="00F6244A" w:rsidRDefault="006B7955" w:rsidP="006B7955">
      <w:pPr>
        <w:spacing w:line="360" w:lineRule="auto"/>
        <w:jc w:val="both"/>
        <w:rPr>
          <w:rFonts w:ascii="Arial" w:hAnsi="Arial" w:cs="Arial"/>
        </w:rPr>
      </w:pPr>
    </w:p>
    <w:p w14:paraId="0B6C4401" w14:textId="0F700E6A" w:rsidR="0017441E" w:rsidRPr="00F6244A" w:rsidRDefault="00E11434" w:rsidP="006B7955">
      <w:pPr>
        <w:pStyle w:val="Ttulo2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1.11 </w:t>
      </w:r>
      <w:r w:rsidR="0017441E" w:rsidRPr="00F6244A">
        <w:rPr>
          <w:rFonts w:ascii="Arial" w:hAnsi="Arial" w:cs="Arial"/>
          <w:sz w:val="24"/>
          <w:szCs w:val="24"/>
        </w:rPr>
        <w:t>Nulidad absoluta y relativa</w:t>
      </w:r>
    </w:p>
    <w:p w14:paraId="6BCA54B4" w14:textId="289DD84A" w:rsidR="001C3B77" w:rsidRPr="00F6244A" w:rsidRDefault="001C3B77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La nulidad absoluta </w:t>
      </w:r>
      <w:r w:rsidR="007A1FD6" w:rsidRPr="00F6244A">
        <w:rPr>
          <w:rFonts w:ascii="Arial" w:hAnsi="Arial" w:cs="Arial"/>
        </w:rPr>
        <w:t xml:space="preserve">es la negación de los hechos de una manera consentida para evitar que se haga de manera directa a la violación a la ley. La </w:t>
      </w:r>
      <w:r w:rsidR="00E05968" w:rsidRPr="00F6244A">
        <w:rPr>
          <w:rFonts w:ascii="Arial" w:hAnsi="Arial" w:cs="Arial"/>
        </w:rPr>
        <w:t xml:space="preserve">nulidad relativa </w:t>
      </w:r>
      <w:r w:rsidR="007D1E7C" w:rsidRPr="00F6244A">
        <w:rPr>
          <w:rFonts w:ascii="Arial" w:hAnsi="Arial" w:cs="Arial"/>
        </w:rPr>
        <w:t>señala que los actos jurídicos se anulan cuando el responsable no es capaz de atender las consecuencias adecuadamente.</w:t>
      </w:r>
    </w:p>
    <w:p w14:paraId="1199F8A5" w14:textId="77777777" w:rsidR="007D1E7C" w:rsidRPr="00F6244A" w:rsidRDefault="007D1E7C" w:rsidP="006B7955">
      <w:pPr>
        <w:spacing w:line="360" w:lineRule="auto"/>
        <w:jc w:val="both"/>
        <w:rPr>
          <w:rFonts w:ascii="Arial" w:hAnsi="Arial" w:cs="Arial"/>
        </w:rPr>
      </w:pPr>
    </w:p>
    <w:p w14:paraId="29C4DFCE" w14:textId="768B4730" w:rsidR="00C71F5F" w:rsidRPr="00F6244A" w:rsidRDefault="007D1E7C" w:rsidP="006B7955">
      <w:pPr>
        <w:pStyle w:val="Ttulo2"/>
        <w:rPr>
          <w:rFonts w:ascii="Arial" w:hAnsi="Arial" w:cs="Arial"/>
          <w:sz w:val="24"/>
          <w:szCs w:val="24"/>
        </w:rPr>
      </w:pPr>
      <w:r w:rsidRPr="00F6244A">
        <w:rPr>
          <w:rFonts w:ascii="Arial" w:hAnsi="Arial" w:cs="Arial"/>
          <w:sz w:val="24"/>
          <w:szCs w:val="24"/>
        </w:rPr>
        <w:t xml:space="preserve">1.12 </w:t>
      </w:r>
      <w:r w:rsidR="00C71F5F" w:rsidRPr="00F6244A">
        <w:rPr>
          <w:rFonts w:ascii="Arial" w:hAnsi="Arial" w:cs="Arial"/>
          <w:sz w:val="24"/>
          <w:szCs w:val="24"/>
        </w:rPr>
        <w:t>Otras formas de ineficacia del acto jurídico</w:t>
      </w:r>
    </w:p>
    <w:p w14:paraId="462C204C" w14:textId="6D78F0E3" w:rsidR="001C40F0" w:rsidRPr="00F6244A" w:rsidRDefault="00853AEA" w:rsidP="006B7955">
      <w:pPr>
        <w:spacing w:line="360" w:lineRule="auto"/>
        <w:jc w:val="both"/>
        <w:rPr>
          <w:rFonts w:ascii="Arial" w:hAnsi="Arial" w:cs="Arial"/>
        </w:rPr>
      </w:pPr>
      <w:r w:rsidRPr="00F6244A">
        <w:rPr>
          <w:rFonts w:ascii="Arial" w:hAnsi="Arial" w:cs="Arial"/>
        </w:rPr>
        <w:t xml:space="preserve">Se puede  </w:t>
      </w:r>
      <w:r w:rsidR="00A137AE" w:rsidRPr="00F6244A">
        <w:rPr>
          <w:rFonts w:ascii="Arial" w:hAnsi="Arial" w:cs="Arial"/>
        </w:rPr>
        <w:t>comprender como la inexistencia de consecuencias o de definiciones</w:t>
      </w:r>
      <w:r w:rsidR="00EB4353" w:rsidRPr="00F6244A">
        <w:rPr>
          <w:rFonts w:ascii="Arial" w:hAnsi="Arial" w:cs="Arial"/>
        </w:rPr>
        <w:t xml:space="preserve"> sobre determinados actos jurídicos, generando un vacío legal en las</w:t>
      </w:r>
      <w:r w:rsidR="006B7955" w:rsidRPr="00F6244A">
        <w:rPr>
          <w:rFonts w:ascii="Arial" w:hAnsi="Arial" w:cs="Arial"/>
        </w:rPr>
        <w:t xml:space="preserve"> concepciones y en las consecuencias desde la conceptualización de las normas, así como de las aplicaciones que pueden tener determinados actos en las personas y en la sociedad en general.</w:t>
      </w:r>
    </w:p>
    <w:sectPr w:rsidR="001C40F0" w:rsidRPr="00F6244A" w:rsidSect="00651C9D">
      <w:pgSz w:w="12240" w:h="15840"/>
      <w:pgMar w:top="1418" w:right="1418" w:bottom="1418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408"/>
    <w:multiLevelType w:val="multilevel"/>
    <w:tmpl w:val="9D92733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0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9E"/>
    <w:rsid w:val="0002003B"/>
    <w:rsid w:val="0002495B"/>
    <w:rsid w:val="00032532"/>
    <w:rsid w:val="00070EA5"/>
    <w:rsid w:val="000830D4"/>
    <w:rsid w:val="0009510F"/>
    <w:rsid w:val="00141A4E"/>
    <w:rsid w:val="00154028"/>
    <w:rsid w:val="0017441E"/>
    <w:rsid w:val="00180DFD"/>
    <w:rsid w:val="001B75C2"/>
    <w:rsid w:val="001C22EE"/>
    <w:rsid w:val="001C3B77"/>
    <w:rsid w:val="001C40F0"/>
    <w:rsid w:val="001C4718"/>
    <w:rsid w:val="001E6021"/>
    <w:rsid w:val="00223441"/>
    <w:rsid w:val="00235C77"/>
    <w:rsid w:val="00251908"/>
    <w:rsid w:val="00260A79"/>
    <w:rsid w:val="00265EEE"/>
    <w:rsid w:val="0026678E"/>
    <w:rsid w:val="002A0C4F"/>
    <w:rsid w:val="002E0C7B"/>
    <w:rsid w:val="002F7AA8"/>
    <w:rsid w:val="00302411"/>
    <w:rsid w:val="003129F9"/>
    <w:rsid w:val="00363510"/>
    <w:rsid w:val="00363C22"/>
    <w:rsid w:val="00373BA1"/>
    <w:rsid w:val="003D38A5"/>
    <w:rsid w:val="004036C3"/>
    <w:rsid w:val="00417979"/>
    <w:rsid w:val="00514B73"/>
    <w:rsid w:val="0053027F"/>
    <w:rsid w:val="00532EA3"/>
    <w:rsid w:val="00542AAB"/>
    <w:rsid w:val="00570E75"/>
    <w:rsid w:val="00593ABC"/>
    <w:rsid w:val="0059451A"/>
    <w:rsid w:val="005A35DB"/>
    <w:rsid w:val="005B72EA"/>
    <w:rsid w:val="005E14D9"/>
    <w:rsid w:val="005F35DC"/>
    <w:rsid w:val="006029EB"/>
    <w:rsid w:val="00606CBA"/>
    <w:rsid w:val="0063699D"/>
    <w:rsid w:val="006434E6"/>
    <w:rsid w:val="00647929"/>
    <w:rsid w:val="00651C9D"/>
    <w:rsid w:val="006606F4"/>
    <w:rsid w:val="006725F3"/>
    <w:rsid w:val="006862F9"/>
    <w:rsid w:val="006A1870"/>
    <w:rsid w:val="006B7955"/>
    <w:rsid w:val="006F694E"/>
    <w:rsid w:val="0070321E"/>
    <w:rsid w:val="007114A6"/>
    <w:rsid w:val="00735954"/>
    <w:rsid w:val="00741DC4"/>
    <w:rsid w:val="007A1FD6"/>
    <w:rsid w:val="007A4D03"/>
    <w:rsid w:val="007B667B"/>
    <w:rsid w:val="007C1817"/>
    <w:rsid w:val="007D1E7C"/>
    <w:rsid w:val="008052BB"/>
    <w:rsid w:val="00847277"/>
    <w:rsid w:val="00853AEA"/>
    <w:rsid w:val="00871644"/>
    <w:rsid w:val="008768B9"/>
    <w:rsid w:val="008A1321"/>
    <w:rsid w:val="008A6138"/>
    <w:rsid w:val="009353FA"/>
    <w:rsid w:val="00947039"/>
    <w:rsid w:val="00962DCB"/>
    <w:rsid w:val="009B670A"/>
    <w:rsid w:val="009E4A97"/>
    <w:rsid w:val="00A048F2"/>
    <w:rsid w:val="00A137AE"/>
    <w:rsid w:val="00A3057B"/>
    <w:rsid w:val="00A94C52"/>
    <w:rsid w:val="00AB2AE6"/>
    <w:rsid w:val="00AC3397"/>
    <w:rsid w:val="00AE2B42"/>
    <w:rsid w:val="00B03100"/>
    <w:rsid w:val="00B135C9"/>
    <w:rsid w:val="00B14636"/>
    <w:rsid w:val="00B34CF9"/>
    <w:rsid w:val="00B63D60"/>
    <w:rsid w:val="00BA4156"/>
    <w:rsid w:val="00BB203C"/>
    <w:rsid w:val="00BB6161"/>
    <w:rsid w:val="00BB6F44"/>
    <w:rsid w:val="00BF2A87"/>
    <w:rsid w:val="00BF5B5F"/>
    <w:rsid w:val="00C26516"/>
    <w:rsid w:val="00C71F5F"/>
    <w:rsid w:val="00C833F6"/>
    <w:rsid w:val="00C92F1F"/>
    <w:rsid w:val="00CA2A58"/>
    <w:rsid w:val="00D03853"/>
    <w:rsid w:val="00D1033B"/>
    <w:rsid w:val="00D2736A"/>
    <w:rsid w:val="00D42500"/>
    <w:rsid w:val="00DB4030"/>
    <w:rsid w:val="00E05968"/>
    <w:rsid w:val="00E11434"/>
    <w:rsid w:val="00E17DF6"/>
    <w:rsid w:val="00E45DC5"/>
    <w:rsid w:val="00E53DEB"/>
    <w:rsid w:val="00E7109E"/>
    <w:rsid w:val="00E73463"/>
    <w:rsid w:val="00EB4353"/>
    <w:rsid w:val="00EB795B"/>
    <w:rsid w:val="00EC7E0E"/>
    <w:rsid w:val="00EE1A67"/>
    <w:rsid w:val="00F0672B"/>
    <w:rsid w:val="00F6244A"/>
    <w:rsid w:val="00F73C38"/>
    <w:rsid w:val="00FC0675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9BF1"/>
  <w15:chartTrackingRefBased/>
  <w15:docId w15:val="{15F5F64D-B382-4776-BD62-F0FA938B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6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A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E60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739F-0459-4EA1-B013-8816753D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805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de la cruz billatoro</dc:creator>
  <cp:keywords/>
  <dc:description/>
  <cp:lastModifiedBy>octavio de la cruz billatoro</cp:lastModifiedBy>
  <cp:revision>120</cp:revision>
  <dcterms:created xsi:type="dcterms:W3CDTF">2022-09-24T19:03:00Z</dcterms:created>
  <dcterms:modified xsi:type="dcterms:W3CDTF">2022-09-25T03:09:00Z</dcterms:modified>
</cp:coreProperties>
</file>