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0971A54B" w:rsidR="00DA3075" w:rsidRPr="002365C2" w:rsidRDefault="00E71441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66FB1418">
                <wp:simplePos x="0" y="0"/>
                <wp:positionH relativeFrom="margin">
                  <wp:posOffset>-518160</wp:posOffset>
                </wp:positionH>
                <wp:positionV relativeFrom="paragraph">
                  <wp:posOffset>2794000</wp:posOffset>
                </wp:positionV>
                <wp:extent cx="6486525" cy="449580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2B67220D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E7144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Casandra Guillen Najera</w:t>
                            </w:r>
                          </w:p>
                          <w:p w14:paraId="2171D88C" w14:textId="2F30BA43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  <w:r w:rsidR="0030655E" w:rsidRPr="0030655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proceso de atención de </w:t>
                            </w:r>
                            <w:r w:rsidR="0030655E" w:rsidRPr="0030655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enfermería</w:t>
                            </w:r>
                            <w:r w:rsidR="0030655E" w:rsidRPr="0030655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PAE.</w:t>
                            </w:r>
                          </w:p>
                          <w:p w14:paraId="70B3587E" w14:textId="4B784871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E7144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1°</w:t>
                            </w:r>
                          </w:p>
                          <w:p w14:paraId="40A599B0" w14:textId="12CBC0B5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30655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fundamentos de enfermería I</w:t>
                            </w:r>
                          </w:p>
                          <w:p w14:paraId="13BC4602" w14:textId="7B665CB3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30655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E5A26D" w14:textId="74C9F1C3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E7144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enfermería</w:t>
                            </w:r>
                          </w:p>
                          <w:p w14:paraId="38EFBDD3" w14:textId="10145671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E7144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primero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8E02824" w14:textId="77777777" w:rsidR="00B24964" w:rsidRDefault="00B2496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Comitán de Domínguez, Chiapas </w:t>
                            </w:r>
                          </w:p>
                          <w:p w14:paraId="02002D32" w14:textId="61EEF91F" w:rsidR="002C539B" w:rsidRPr="00FD0386" w:rsidRDefault="00B2496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17/10/2022    </w:t>
                            </w:r>
                          </w:p>
                          <w:p w14:paraId="5BD28219" w14:textId="51E04B01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40.8pt;margin-top:220pt;width:510.75pt;height:354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" fillcolor="white [3201]" stroked="f" strokeweight=".5pt">
                <v:textbox>
                  <w:txbxContent>
                    <w:p w14:paraId="4A33CF54" w14:textId="2B67220D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E7144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Casandra Guillen Najera</w:t>
                      </w:r>
                    </w:p>
                    <w:p w14:paraId="2171D88C" w14:textId="2F30BA43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  <w:r w:rsidR="0030655E" w:rsidRPr="0030655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proceso de atención de </w:t>
                      </w:r>
                      <w:r w:rsidR="0030655E" w:rsidRPr="0030655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enfermería</w:t>
                      </w:r>
                      <w:r w:rsidR="0030655E" w:rsidRPr="0030655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PAE.</w:t>
                      </w:r>
                    </w:p>
                    <w:p w14:paraId="70B3587E" w14:textId="4B784871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E7144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1°</w:t>
                      </w:r>
                    </w:p>
                    <w:p w14:paraId="40A599B0" w14:textId="12CBC0B5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30655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fundamentos de enfermería I</w:t>
                      </w:r>
                    </w:p>
                    <w:p w14:paraId="13BC4602" w14:textId="7B665CB3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30655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E5A26D" w14:textId="74C9F1C3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E7144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enfermería</w:t>
                      </w:r>
                    </w:p>
                    <w:p w14:paraId="38EFBDD3" w14:textId="10145671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E7144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primero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8E02824" w14:textId="77777777" w:rsidR="00B24964" w:rsidRDefault="00B2496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Comitán de Domínguez, Chiapas </w:t>
                      </w:r>
                    </w:p>
                    <w:p w14:paraId="02002D32" w14:textId="61EEF91F" w:rsidR="002C539B" w:rsidRPr="00FD0386" w:rsidRDefault="00B2496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17/10/2022    </w:t>
                      </w:r>
                    </w:p>
                    <w:p w14:paraId="5BD28219" w14:textId="51E04B01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075"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3ECBBC8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1A2B11D" w:rsidR="00FD0386" w:rsidRDefault="00FD0386" w:rsidP="0030655E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4039E812" w:rsidR="00DA3075" w:rsidRPr="00CA3368" w:rsidRDefault="00DA3075" w:rsidP="00E71441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</w:p>
    <w:p w14:paraId="453C11AC" w14:textId="7E2E5180" w:rsidR="00F86A19" w:rsidRPr="00F86A19" w:rsidRDefault="00F86A19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1FC35FE" w14:textId="139C3283" w:rsidR="00DA3075" w:rsidRDefault="00DA3075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6A4A95C4" w14:textId="4A6079A9" w:rsidR="0030655E" w:rsidRDefault="0030655E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5A3F0E81" w14:textId="28C54ED0" w:rsidR="0030655E" w:rsidRDefault="0030655E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346D411A" w14:textId="5E675D7B" w:rsidR="00D67940" w:rsidRDefault="00D67940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F3B1446" w14:textId="77777777" w:rsidR="00D67940" w:rsidRDefault="00D67940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73D54A17" w14:textId="58883BE8" w:rsidR="0030655E" w:rsidRDefault="0030655E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1E8898DC" w14:textId="188320E3" w:rsidR="00D67940" w:rsidRDefault="008C01E7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lastRenderedPageBreak/>
        <w:drawing>
          <wp:inline distT="0" distB="0" distL="0" distR="0" wp14:anchorId="7991702D" wp14:editId="41375918">
            <wp:extent cx="6535420" cy="9086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82" cy="90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2EA1" w14:textId="77777777" w:rsidR="00D67940" w:rsidRDefault="00D67940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</w:p>
    <w:p w14:paraId="7D6F0E51" w14:textId="0AF199ED" w:rsidR="0030655E" w:rsidRDefault="0030655E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>CONCLUCIONES</w:t>
      </w:r>
    </w:p>
    <w:p w14:paraId="0D75562C" w14:textId="50176EDA" w:rsidR="0030655E" w:rsidRPr="00F86A19" w:rsidRDefault="0030655E" w:rsidP="00F86A19">
      <w:pPr>
        <w:rPr>
          <w:rFonts w:ascii="Gill Sans MT" w:eastAsia="Calibri" w:hAnsi="Gill Sans MT" w:cs="Times New Roman"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El proceso de atencion de enfermeria  (PAE) tiene como objetivo identificar la dimension teorica y metodologica e instrumental del proceso de enfermeria para el cuidado de la persona, familia o comunidad eso a traves de la aplicación de cada unda las estapas que le corresponden </w:t>
      </w:r>
      <w:r w:rsidR="00D67940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>como</w:t>
      </w:r>
      <w:r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 la valoracion en donde se hace la</w:t>
      </w:r>
      <w:r w:rsidR="00D67940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 xml:space="preserve"> organización y sistematizacion para la recopilacion de datos y asi obtener la informacion de la situacion actual del paciente, por consiguiente esta la evaluacion  donde se pretende determinar el logro de los objetivos, las interferencias y obstaculos, de ahí siguee la planeacion que es donde se hace la elaboracion de estrategias diseñandas para evitar reducir o corregir las respuestas de la persona y asi establecer prioridad, elaborar los objetivos determinar los cuidados y documentar el plan, de ahí la etapa de ejecucion es cuando se comienza una vez que se han elaborado los planes de cuidados y que esta enfocado en el inico de la intervencion que relizo la enfermera y asi poder ayudar al paciente a obtener su objetivo, asitambien en la etapa de diagnostico se debe realizar </w:t>
      </w:r>
      <w:r w:rsidR="00B24964">
        <w:rPr>
          <w:rFonts w:ascii="Gill Sans MT" w:eastAsia="Calibri" w:hAnsi="Gill Sans MT" w:cs="Times New Roman"/>
          <w:noProof/>
          <w:sz w:val="28"/>
          <w:szCs w:val="28"/>
          <w:lang w:eastAsia="es-MX"/>
        </w:rPr>
        <w:t>un analisis de datos, una formulacion de diagnostico, validacion y un registro de todo lo obtenido para eso hay una serie de tipo de diagnosticos como el diagnostico de promocion de enfermeria, diagnostico de enfermeria de riesgo, diagnostico real y sindrome. Las caracteristicas de el proseso de atencion es que tiene que ser sistematico, dinamico, interactivo, flexible y tiene que ser sustentado teoricamente.</w:t>
      </w:r>
    </w:p>
    <w:sectPr w:rsidR="0030655E" w:rsidRPr="00F86A19" w:rsidSect="00D67940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5F650" w14:textId="77777777" w:rsidR="0071069A" w:rsidRDefault="0071069A" w:rsidP="00EA0E38">
      <w:pPr>
        <w:spacing w:after="0" w:line="240" w:lineRule="auto"/>
      </w:pPr>
      <w:r>
        <w:separator/>
      </w:r>
    </w:p>
  </w:endnote>
  <w:endnote w:type="continuationSeparator" w:id="0">
    <w:p w14:paraId="6E847A0A" w14:textId="77777777" w:rsidR="0071069A" w:rsidRDefault="0071069A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 w:rsidP="00323D8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E604" w14:textId="77777777" w:rsidR="0071069A" w:rsidRDefault="0071069A" w:rsidP="00EA0E38">
      <w:pPr>
        <w:spacing w:after="0" w:line="240" w:lineRule="auto"/>
      </w:pPr>
      <w:r>
        <w:separator/>
      </w:r>
    </w:p>
  </w:footnote>
  <w:footnote w:type="continuationSeparator" w:id="0">
    <w:p w14:paraId="3A81A30E" w14:textId="77777777" w:rsidR="0071069A" w:rsidRDefault="0071069A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4AF7"/>
    <w:multiLevelType w:val="hybridMultilevel"/>
    <w:tmpl w:val="31D8A5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D715B6"/>
    <w:multiLevelType w:val="hybridMultilevel"/>
    <w:tmpl w:val="50183F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8E374F"/>
    <w:multiLevelType w:val="hybridMultilevel"/>
    <w:tmpl w:val="3926BE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635717">
    <w:abstractNumId w:val="23"/>
  </w:num>
  <w:num w:numId="2" w16cid:durableId="897977605">
    <w:abstractNumId w:val="25"/>
  </w:num>
  <w:num w:numId="3" w16cid:durableId="1027607710">
    <w:abstractNumId w:val="35"/>
  </w:num>
  <w:num w:numId="4" w16cid:durableId="1490561882">
    <w:abstractNumId w:val="28"/>
  </w:num>
  <w:num w:numId="5" w16cid:durableId="1319460052">
    <w:abstractNumId w:val="10"/>
  </w:num>
  <w:num w:numId="6" w16cid:durableId="1298879422">
    <w:abstractNumId w:val="16"/>
  </w:num>
  <w:num w:numId="7" w16cid:durableId="1298871785">
    <w:abstractNumId w:val="34"/>
  </w:num>
  <w:num w:numId="8" w16cid:durableId="371424920">
    <w:abstractNumId w:val="7"/>
  </w:num>
  <w:num w:numId="9" w16cid:durableId="796685754">
    <w:abstractNumId w:val="9"/>
  </w:num>
  <w:num w:numId="10" w16cid:durableId="1177426278">
    <w:abstractNumId w:val="19"/>
  </w:num>
  <w:num w:numId="11" w16cid:durableId="650795657">
    <w:abstractNumId w:val="33"/>
  </w:num>
  <w:num w:numId="12" w16cid:durableId="1021973249">
    <w:abstractNumId w:val="11"/>
  </w:num>
  <w:num w:numId="13" w16cid:durableId="1389959406">
    <w:abstractNumId w:val="26"/>
  </w:num>
  <w:num w:numId="14" w16cid:durableId="1274748619">
    <w:abstractNumId w:val="15"/>
  </w:num>
  <w:num w:numId="15" w16cid:durableId="1173377137">
    <w:abstractNumId w:val="36"/>
  </w:num>
  <w:num w:numId="16" w16cid:durableId="791095322">
    <w:abstractNumId w:val="8"/>
  </w:num>
  <w:num w:numId="17" w16cid:durableId="1494568490">
    <w:abstractNumId w:val="6"/>
  </w:num>
  <w:num w:numId="18" w16cid:durableId="1120955810">
    <w:abstractNumId w:val="2"/>
  </w:num>
  <w:num w:numId="19" w16cid:durableId="291594177">
    <w:abstractNumId w:val="43"/>
  </w:num>
  <w:num w:numId="20" w16cid:durableId="337118861">
    <w:abstractNumId w:val="30"/>
  </w:num>
  <w:num w:numId="21" w16cid:durableId="1476609272">
    <w:abstractNumId w:val="44"/>
  </w:num>
  <w:num w:numId="22" w16cid:durableId="1381712669">
    <w:abstractNumId w:val="3"/>
  </w:num>
  <w:num w:numId="23" w16cid:durableId="1997033102">
    <w:abstractNumId w:val="37"/>
  </w:num>
  <w:num w:numId="24" w16cid:durableId="1966768065">
    <w:abstractNumId w:val="45"/>
  </w:num>
  <w:num w:numId="25" w16cid:durableId="1744908077">
    <w:abstractNumId w:val="38"/>
  </w:num>
  <w:num w:numId="26" w16cid:durableId="1466972012">
    <w:abstractNumId w:val="5"/>
  </w:num>
  <w:num w:numId="27" w16cid:durableId="1778327940">
    <w:abstractNumId w:val="21"/>
  </w:num>
  <w:num w:numId="28" w16cid:durableId="438914368">
    <w:abstractNumId w:val="1"/>
  </w:num>
  <w:num w:numId="29" w16cid:durableId="2067147677">
    <w:abstractNumId w:val="12"/>
  </w:num>
  <w:num w:numId="30" w16cid:durableId="1200314157">
    <w:abstractNumId w:val="24"/>
  </w:num>
  <w:num w:numId="31" w16cid:durableId="408037468">
    <w:abstractNumId w:val="27"/>
  </w:num>
  <w:num w:numId="32" w16cid:durableId="494687001">
    <w:abstractNumId w:val="14"/>
  </w:num>
  <w:num w:numId="33" w16cid:durableId="792022237">
    <w:abstractNumId w:val="31"/>
  </w:num>
  <w:num w:numId="34" w16cid:durableId="1401363670">
    <w:abstractNumId w:val="39"/>
  </w:num>
  <w:num w:numId="35" w16cid:durableId="213009322">
    <w:abstractNumId w:val="20"/>
  </w:num>
  <w:num w:numId="36" w16cid:durableId="1417482695">
    <w:abstractNumId w:val="18"/>
  </w:num>
  <w:num w:numId="37" w16cid:durableId="123237340">
    <w:abstractNumId w:val="22"/>
  </w:num>
  <w:num w:numId="38" w16cid:durableId="1428307670">
    <w:abstractNumId w:val="17"/>
  </w:num>
  <w:num w:numId="39" w16cid:durableId="2061129891">
    <w:abstractNumId w:val="0"/>
  </w:num>
  <w:num w:numId="40" w16cid:durableId="821502179">
    <w:abstractNumId w:val="29"/>
  </w:num>
  <w:num w:numId="41" w16cid:durableId="644817112">
    <w:abstractNumId w:val="4"/>
  </w:num>
  <w:num w:numId="42" w16cid:durableId="2030133859">
    <w:abstractNumId w:val="32"/>
  </w:num>
  <w:num w:numId="43" w16cid:durableId="1240166510">
    <w:abstractNumId w:val="40"/>
  </w:num>
  <w:num w:numId="44" w16cid:durableId="949823566">
    <w:abstractNumId w:val="42"/>
  </w:num>
  <w:num w:numId="45" w16cid:durableId="1725056580">
    <w:abstractNumId w:val="41"/>
  </w:num>
  <w:num w:numId="46" w16cid:durableId="637418063">
    <w:abstractNumId w:val="1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76AED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55E"/>
    <w:rsid w:val="00306F23"/>
    <w:rsid w:val="00313802"/>
    <w:rsid w:val="00320058"/>
    <w:rsid w:val="0032018D"/>
    <w:rsid w:val="00320DCE"/>
    <w:rsid w:val="00322086"/>
    <w:rsid w:val="00323BB5"/>
    <w:rsid w:val="00323D83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3715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069A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1E9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36F9"/>
    <w:rsid w:val="008167B6"/>
    <w:rsid w:val="008215C9"/>
    <w:rsid w:val="00822305"/>
    <w:rsid w:val="00823053"/>
    <w:rsid w:val="00824F16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971D6"/>
    <w:rsid w:val="008A3CF7"/>
    <w:rsid w:val="008A404D"/>
    <w:rsid w:val="008B0B04"/>
    <w:rsid w:val="008B2D43"/>
    <w:rsid w:val="008B2EE9"/>
    <w:rsid w:val="008B4E3D"/>
    <w:rsid w:val="008B63DC"/>
    <w:rsid w:val="008B6F05"/>
    <w:rsid w:val="008C01E7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760FF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964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27519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67940"/>
    <w:rsid w:val="00D74CB6"/>
    <w:rsid w:val="00D75DCA"/>
    <w:rsid w:val="00D801E6"/>
    <w:rsid w:val="00D80255"/>
    <w:rsid w:val="00D80770"/>
    <w:rsid w:val="00D81075"/>
    <w:rsid w:val="00D85DB9"/>
    <w:rsid w:val="00D91FC9"/>
    <w:rsid w:val="00D93DAE"/>
    <w:rsid w:val="00D94619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0615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441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6A19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16FEA"/>
    <w:rsid w:val="00B37424"/>
    <w:rsid w:val="00B6245D"/>
    <w:rsid w:val="00BC125D"/>
    <w:rsid w:val="00C87825"/>
    <w:rsid w:val="00CA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jose ramon mazariegos diaz</cp:lastModifiedBy>
  <cp:revision>2</cp:revision>
  <cp:lastPrinted>2021-02-08T01:03:00Z</cp:lastPrinted>
  <dcterms:created xsi:type="dcterms:W3CDTF">2022-10-19T23:44:00Z</dcterms:created>
  <dcterms:modified xsi:type="dcterms:W3CDTF">2022-10-19T23:44:00Z</dcterms:modified>
</cp:coreProperties>
</file>