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5FA1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0971A54B" w:rsidR="00DA3075" w:rsidRPr="002365C2" w:rsidRDefault="00E71441" w:rsidP="00DA3075">
      <w:pPr>
        <w:spacing w:line="360" w:lineRule="auto"/>
        <w:jc w:val="center"/>
        <w:rPr>
          <w:rFonts w:ascii="Gill Sans MT" w:hAnsi="Gill Sans MT"/>
          <w:color w:val="1F4E79"/>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66FB1418">
                <wp:simplePos x="0" y="0"/>
                <wp:positionH relativeFrom="margin">
                  <wp:posOffset>-518160</wp:posOffset>
                </wp:positionH>
                <wp:positionV relativeFrom="paragraph">
                  <wp:posOffset>2794000</wp:posOffset>
                </wp:positionV>
                <wp:extent cx="6486525" cy="4495800"/>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449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3CF54" w14:textId="2B67220D"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E71441">
                              <w:rPr>
                                <w:rFonts w:ascii="Gill Sans MT" w:hAnsi="Gill Sans MT"/>
                                <w:i/>
                                <w:color w:val="131E32"/>
                                <w:sz w:val="32"/>
                                <w:szCs w:val="32"/>
                              </w:rPr>
                              <w:t xml:space="preserve"> Casandra Guillen Najera</w:t>
                            </w:r>
                          </w:p>
                          <w:p w14:paraId="2171D88C" w14:textId="500D3B5C"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tema </w:t>
                            </w:r>
                            <w:r w:rsidR="005F22AE">
                              <w:rPr>
                                <w:rFonts w:ascii="Gill Sans MT" w:hAnsi="Gill Sans MT"/>
                                <w:i/>
                                <w:color w:val="131E32"/>
                                <w:sz w:val="32"/>
                                <w:szCs w:val="32"/>
                              </w:rPr>
                              <w:t>Teoría de enfermería</w:t>
                            </w:r>
                          </w:p>
                          <w:p w14:paraId="70B3587E" w14:textId="4B784871"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 xml:space="preserve">Parcial </w:t>
                            </w:r>
                            <w:r w:rsidR="00E71441">
                              <w:rPr>
                                <w:rFonts w:ascii="Gill Sans MT" w:hAnsi="Gill Sans MT"/>
                                <w:i/>
                                <w:color w:val="131E32"/>
                                <w:sz w:val="32"/>
                                <w:szCs w:val="32"/>
                              </w:rPr>
                              <w:t>1°</w:t>
                            </w:r>
                          </w:p>
                          <w:p w14:paraId="40A599B0" w14:textId="12CBC0B5"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30655E">
                              <w:rPr>
                                <w:rFonts w:ascii="Gill Sans MT" w:hAnsi="Gill Sans MT"/>
                                <w:i/>
                                <w:color w:val="131E32"/>
                                <w:sz w:val="32"/>
                                <w:szCs w:val="32"/>
                              </w:rPr>
                              <w:t xml:space="preserve"> fundamentos de enfermería I</w:t>
                            </w:r>
                          </w:p>
                          <w:p w14:paraId="13BC4602" w14:textId="7B665CB3"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30655E">
                              <w:rPr>
                                <w:rFonts w:ascii="Gill Sans MT" w:hAnsi="Gill Sans MT"/>
                                <w:i/>
                                <w:color w:val="131E32"/>
                                <w:sz w:val="32"/>
                                <w:szCs w:val="32"/>
                              </w:rPr>
                              <w:t xml:space="preserve"> </w:t>
                            </w:r>
                          </w:p>
                          <w:p w14:paraId="77E5A26D" w14:textId="74C9F1C3"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Licenciatura </w:t>
                            </w:r>
                            <w:r w:rsidR="00E71441">
                              <w:rPr>
                                <w:rFonts w:ascii="Gill Sans MT" w:hAnsi="Gill Sans MT"/>
                                <w:i/>
                                <w:color w:val="131E32"/>
                                <w:sz w:val="32"/>
                                <w:szCs w:val="32"/>
                              </w:rPr>
                              <w:t>enfermería</w:t>
                            </w:r>
                          </w:p>
                          <w:p w14:paraId="38EFBDD3" w14:textId="10145671"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E71441">
                              <w:rPr>
                                <w:rFonts w:ascii="Gill Sans MT" w:hAnsi="Gill Sans MT"/>
                                <w:i/>
                                <w:color w:val="131E32"/>
                                <w:sz w:val="32"/>
                                <w:szCs w:val="32"/>
                              </w:rPr>
                              <w:t xml:space="preserve"> primero</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78E02824" w14:textId="77777777" w:rsidR="00B24964" w:rsidRDefault="00B24964" w:rsidP="0085340D">
                            <w:pPr>
                              <w:jc w:val="right"/>
                              <w:rPr>
                                <w:rFonts w:ascii="Gill Sans MT" w:hAnsi="Gill Sans MT"/>
                                <w:i/>
                                <w:color w:val="131E32"/>
                                <w:sz w:val="32"/>
                                <w:szCs w:val="64"/>
                              </w:rPr>
                            </w:pPr>
                            <w:r>
                              <w:rPr>
                                <w:rFonts w:ascii="Gill Sans MT" w:hAnsi="Gill Sans MT"/>
                                <w:i/>
                                <w:color w:val="131E32"/>
                                <w:sz w:val="32"/>
                                <w:szCs w:val="64"/>
                              </w:rPr>
                              <w:t xml:space="preserve">Comitán de Domínguez, Chiapas </w:t>
                            </w:r>
                          </w:p>
                          <w:p w14:paraId="02002D32" w14:textId="61EEF91F" w:rsidR="002C539B" w:rsidRPr="00FD0386" w:rsidRDefault="00B24964" w:rsidP="0085340D">
                            <w:pPr>
                              <w:jc w:val="right"/>
                              <w:rPr>
                                <w:rFonts w:ascii="Gill Sans MT" w:hAnsi="Gill Sans MT"/>
                                <w:i/>
                                <w:color w:val="131E32"/>
                                <w:sz w:val="18"/>
                                <w:szCs w:val="32"/>
                              </w:rPr>
                            </w:pPr>
                            <w:r>
                              <w:rPr>
                                <w:rFonts w:ascii="Gill Sans MT" w:hAnsi="Gill Sans MT"/>
                                <w:i/>
                                <w:color w:val="131E32"/>
                                <w:sz w:val="32"/>
                                <w:szCs w:val="64"/>
                              </w:rPr>
                              <w:t xml:space="preserve">17/10/2022    </w:t>
                            </w:r>
                          </w:p>
                          <w:p w14:paraId="5BD28219" w14:textId="51E04B01"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40.8pt;margin-top:220pt;width:510.75pt;height:35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" fillcolor="white [3201]" stroked="f" strokeweight=".5pt">
                <v:textbox>
                  <w:txbxContent>
                    <w:p w14:paraId="4A33CF54" w14:textId="2B67220D"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E71441">
                        <w:rPr>
                          <w:rFonts w:ascii="Gill Sans MT" w:hAnsi="Gill Sans MT"/>
                          <w:i/>
                          <w:color w:val="131E32"/>
                          <w:sz w:val="32"/>
                          <w:szCs w:val="32"/>
                        </w:rPr>
                        <w:t xml:space="preserve"> Casandra Guillen Najera</w:t>
                      </w:r>
                    </w:p>
                    <w:p w14:paraId="2171D88C" w14:textId="500D3B5C"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tema </w:t>
                      </w:r>
                      <w:r w:rsidR="005F22AE">
                        <w:rPr>
                          <w:rFonts w:ascii="Gill Sans MT" w:hAnsi="Gill Sans MT"/>
                          <w:i/>
                          <w:color w:val="131E32"/>
                          <w:sz w:val="32"/>
                          <w:szCs w:val="32"/>
                        </w:rPr>
                        <w:t>Teoría de enfermería</w:t>
                      </w:r>
                    </w:p>
                    <w:p w14:paraId="70B3587E" w14:textId="4B784871"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 xml:space="preserve">Parcial </w:t>
                      </w:r>
                      <w:r w:rsidR="00E71441">
                        <w:rPr>
                          <w:rFonts w:ascii="Gill Sans MT" w:hAnsi="Gill Sans MT"/>
                          <w:i/>
                          <w:color w:val="131E32"/>
                          <w:sz w:val="32"/>
                          <w:szCs w:val="32"/>
                        </w:rPr>
                        <w:t>1°</w:t>
                      </w:r>
                    </w:p>
                    <w:p w14:paraId="40A599B0" w14:textId="12CBC0B5"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30655E">
                        <w:rPr>
                          <w:rFonts w:ascii="Gill Sans MT" w:hAnsi="Gill Sans MT"/>
                          <w:i/>
                          <w:color w:val="131E32"/>
                          <w:sz w:val="32"/>
                          <w:szCs w:val="32"/>
                        </w:rPr>
                        <w:t xml:space="preserve"> fundamentos de enfermería I</w:t>
                      </w:r>
                    </w:p>
                    <w:p w14:paraId="13BC4602" w14:textId="7B665CB3"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30655E">
                        <w:rPr>
                          <w:rFonts w:ascii="Gill Sans MT" w:hAnsi="Gill Sans MT"/>
                          <w:i/>
                          <w:color w:val="131E32"/>
                          <w:sz w:val="32"/>
                          <w:szCs w:val="32"/>
                        </w:rPr>
                        <w:t xml:space="preserve"> </w:t>
                      </w:r>
                    </w:p>
                    <w:p w14:paraId="77E5A26D" w14:textId="74C9F1C3"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Licenciatura </w:t>
                      </w:r>
                      <w:r w:rsidR="00E71441">
                        <w:rPr>
                          <w:rFonts w:ascii="Gill Sans MT" w:hAnsi="Gill Sans MT"/>
                          <w:i/>
                          <w:color w:val="131E32"/>
                          <w:sz w:val="32"/>
                          <w:szCs w:val="32"/>
                        </w:rPr>
                        <w:t>enfermería</w:t>
                      </w:r>
                    </w:p>
                    <w:p w14:paraId="38EFBDD3" w14:textId="10145671"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E71441">
                        <w:rPr>
                          <w:rFonts w:ascii="Gill Sans MT" w:hAnsi="Gill Sans MT"/>
                          <w:i/>
                          <w:color w:val="131E32"/>
                          <w:sz w:val="32"/>
                          <w:szCs w:val="32"/>
                        </w:rPr>
                        <w:t xml:space="preserve"> primero</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78E02824" w14:textId="77777777" w:rsidR="00B24964" w:rsidRDefault="00B24964" w:rsidP="0085340D">
                      <w:pPr>
                        <w:jc w:val="right"/>
                        <w:rPr>
                          <w:rFonts w:ascii="Gill Sans MT" w:hAnsi="Gill Sans MT"/>
                          <w:i/>
                          <w:color w:val="131E32"/>
                          <w:sz w:val="32"/>
                          <w:szCs w:val="64"/>
                        </w:rPr>
                      </w:pPr>
                      <w:r>
                        <w:rPr>
                          <w:rFonts w:ascii="Gill Sans MT" w:hAnsi="Gill Sans MT"/>
                          <w:i/>
                          <w:color w:val="131E32"/>
                          <w:sz w:val="32"/>
                          <w:szCs w:val="64"/>
                        </w:rPr>
                        <w:t xml:space="preserve">Comitán de Domínguez, Chiapas </w:t>
                      </w:r>
                    </w:p>
                    <w:p w14:paraId="02002D32" w14:textId="61EEF91F" w:rsidR="002C539B" w:rsidRPr="00FD0386" w:rsidRDefault="00B24964" w:rsidP="0085340D">
                      <w:pPr>
                        <w:jc w:val="right"/>
                        <w:rPr>
                          <w:rFonts w:ascii="Gill Sans MT" w:hAnsi="Gill Sans MT"/>
                          <w:i/>
                          <w:color w:val="131E32"/>
                          <w:sz w:val="18"/>
                          <w:szCs w:val="32"/>
                        </w:rPr>
                      </w:pPr>
                      <w:r>
                        <w:rPr>
                          <w:rFonts w:ascii="Gill Sans MT" w:hAnsi="Gill Sans MT"/>
                          <w:i/>
                          <w:color w:val="131E32"/>
                          <w:sz w:val="32"/>
                          <w:szCs w:val="64"/>
                        </w:rPr>
                        <w:t xml:space="preserve">17/10/2022    </w:t>
                      </w:r>
                    </w:p>
                    <w:p w14:paraId="5BD28219" w14:textId="51E04B01"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r w:rsidR="00DA3075" w:rsidRPr="002365C2">
        <w:rPr>
          <w:rFonts w:ascii="Gill Sans MT" w:hAnsi="Gill Sans MT"/>
          <w:noProof/>
          <w:color w:val="1F4E79"/>
          <w:lang w:eastAsia="es-MX"/>
        </w:rPr>
        <w:drawing>
          <wp:inline distT="0" distB="0" distL="0" distR="0" wp14:anchorId="0F37F9A2" wp14:editId="3ECBBC8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1A2B11D" w:rsidR="00FD0386" w:rsidRDefault="00FD0386" w:rsidP="0030655E">
      <w:pPr>
        <w:tabs>
          <w:tab w:val="left" w:pos="3220"/>
        </w:tabs>
        <w:spacing w:line="360" w:lineRule="auto"/>
        <w:rPr>
          <w:rFonts w:ascii="Gill Sans MT" w:hAnsi="Gill Sans MT"/>
          <w:b/>
          <w:color w:val="1F4E79"/>
          <w:sz w:val="72"/>
          <w:szCs w:val="72"/>
        </w:rPr>
      </w:pPr>
    </w:p>
    <w:p w14:paraId="7462EBC7" w14:textId="4039E812" w:rsidR="00DA3075" w:rsidRPr="00CA3368" w:rsidRDefault="00DA3075" w:rsidP="00E71441">
      <w:pPr>
        <w:tabs>
          <w:tab w:val="left" w:pos="3220"/>
        </w:tabs>
        <w:spacing w:line="360" w:lineRule="auto"/>
        <w:rPr>
          <w:rFonts w:ascii="Gill Sans MT" w:hAnsi="Gill Sans MT"/>
          <w:b/>
          <w:color w:val="1F4E79"/>
          <w:sz w:val="72"/>
          <w:szCs w:val="72"/>
        </w:rPr>
      </w:pPr>
    </w:p>
    <w:p w14:paraId="453C11AC" w14:textId="7E2E5180" w:rsidR="00F86A19" w:rsidRPr="00F86A19" w:rsidRDefault="00F86A19" w:rsidP="00F86A19">
      <w:pPr>
        <w:rPr>
          <w:rFonts w:ascii="Gill Sans MT" w:eastAsia="Calibri" w:hAnsi="Gill Sans MT" w:cs="Times New Roman"/>
          <w:noProof/>
          <w:sz w:val="28"/>
          <w:szCs w:val="28"/>
          <w:lang w:eastAsia="es-MX"/>
        </w:rPr>
      </w:pPr>
    </w:p>
    <w:p w14:paraId="11FC35FE" w14:textId="139C3283" w:rsidR="00DA3075" w:rsidRDefault="00DA3075" w:rsidP="00F86A19">
      <w:pPr>
        <w:rPr>
          <w:rFonts w:ascii="Gill Sans MT" w:eastAsia="Calibri" w:hAnsi="Gill Sans MT" w:cs="Times New Roman"/>
          <w:noProof/>
          <w:sz w:val="28"/>
          <w:szCs w:val="28"/>
          <w:lang w:eastAsia="es-MX"/>
        </w:rPr>
      </w:pPr>
    </w:p>
    <w:p w14:paraId="6A4A95C4" w14:textId="4A6079A9" w:rsidR="0030655E" w:rsidRDefault="0030655E" w:rsidP="00F86A19">
      <w:pPr>
        <w:rPr>
          <w:rFonts w:ascii="Gill Sans MT" w:eastAsia="Calibri" w:hAnsi="Gill Sans MT" w:cs="Times New Roman"/>
          <w:noProof/>
          <w:sz w:val="28"/>
          <w:szCs w:val="28"/>
          <w:lang w:eastAsia="es-MX"/>
        </w:rPr>
      </w:pPr>
    </w:p>
    <w:p w14:paraId="5A3F0E81" w14:textId="28C54ED0" w:rsidR="0030655E" w:rsidRDefault="0030655E" w:rsidP="00F86A19">
      <w:pPr>
        <w:rPr>
          <w:rFonts w:ascii="Gill Sans MT" w:eastAsia="Calibri" w:hAnsi="Gill Sans MT" w:cs="Times New Roman"/>
          <w:noProof/>
          <w:sz w:val="28"/>
          <w:szCs w:val="28"/>
          <w:lang w:eastAsia="es-MX"/>
        </w:rPr>
      </w:pPr>
    </w:p>
    <w:p w14:paraId="346D411A" w14:textId="5E675D7B" w:rsidR="00D67940" w:rsidRDefault="00D67940" w:rsidP="00F86A19">
      <w:pPr>
        <w:rPr>
          <w:rFonts w:ascii="Gill Sans MT" w:eastAsia="Calibri" w:hAnsi="Gill Sans MT" w:cs="Times New Roman"/>
          <w:noProof/>
          <w:sz w:val="28"/>
          <w:szCs w:val="28"/>
          <w:lang w:eastAsia="es-MX"/>
        </w:rPr>
      </w:pPr>
    </w:p>
    <w:p w14:paraId="1F3B1446" w14:textId="77777777" w:rsidR="00D67940" w:rsidRDefault="00D67940" w:rsidP="00F86A19">
      <w:pPr>
        <w:rPr>
          <w:rFonts w:ascii="Gill Sans MT" w:eastAsia="Calibri" w:hAnsi="Gill Sans MT" w:cs="Times New Roman"/>
          <w:noProof/>
          <w:sz w:val="28"/>
          <w:szCs w:val="28"/>
          <w:lang w:eastAsia="es-MX"/>
        </w:rPr>
      </w:pPr>
    </w:p>
    <w:p w14:paraId="73D54A17" w14:textId="58883BE8" w:rsidR="0030655E" w:rsidRDefault="0030655E" w:rsidP="00F86A19">
      <w:pPr>
        <w:rPr>
          <w:rFonts w:ascii="Gill Sans MT" w:eastAsia="Calibri" w:hAnsi="Gill Sans MT" w:cs="Times New Roman"/>
          <w:noProof/>
          <w:sz w:val="28"/>
          <w:szCs w:val="28"/>
          <w:lang w:eastAsia="es-MX"/>
        </w:rPr>
      </w:pPr>
    </w:p>
    <w:p w14:paraId="5C9AFCF7" w14:textId="1A52E617" w:rsidR="005F22AE" w:rsidRDefault="005F22AE" w:rsidP="00F86A19">
      <w:pPr>
        <w:rPr>
          <w:rFonts w:ascii="Gill Sans MT" w:eastAsia="Calibri" w:hAnsi="Gill Sans MT" w:cs="Times New Roman"/>
          <w:noProof/>
          <w:sz w:val="28"/>
          <w:szCs w:val="28"/>
          <w:lang w:eastAsia="es-MX"/>
        </w:rPr>
      </w:pPr>
      <w:r>
        <w:rPr>
          <w:rFonts w:ascii="Gill Sans MT" w:eastAsia="Calibri" w:hAnsi="Gill Sans MT" w:cs="Times New Roman"/>
          <w:noProof/>
          <w:sz w:val="28"/>
          <w:szCs w:val="28"/>
          <w:lang w:eastAsia="es-MX"/>
        </w:rPr>
        <w:lastRenderedPageBreak/>
        <w:drawing>
          <wp:inline distT="0" distB="0" distL="0" distR="0" wp14:anchorId="7951C18A" wp14:editId="388770FE">
            <wp:extent cx="6409900" cy="83851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9">
                      <a:extLst>
                        <a:ext uri="{28A0092B-C50C-407E-A947-70E740481C1C}">
                          <a14:useLocalDpi xmlns:a14="http://schemas.microsoft.com/office/drawing/2010/main" val="0"/>
                        </a:ext>
                      </a:extLst>
                    </a:blip>
                    <a:stretch>
                      <a:fillRect/>
                    </a:stretch>
                  </pic:blipFill>
                  <pic:spPr>
                    <a:xfrm>
                      <a:off x="0" y="0"/>
                      <a:ext cx="6418165" cy="8395987"/>
                    </a:xfrm>
                    <a:prstGeom prst="rect">
                      <a:avLst/>
                    </a:prstGeom>
                  </pic:spPr>
                </pic:pic>
              </a:graphicData>
            </a:graphic>
          </wp:inline>
        </w:drawing>
      </w:r>
    </w:p>
    <w:p w14:paraId="2E082EA1" w14:textId="77777777" w:rsidR="00D67940" w:rsidRDefault="00D67940" w:rsidP="00F86A19">
      <w:pPr>
        <w:rPr>
          <w:rFonts w:ascii="Gill Sans MT" w:eastAsia="Calibri" w:hAnsi="Gill Sans MT" w:cs="Times New Roman"/>
          <w:noProof/>
          <w:sz w:val="28"/>
          <w:szCs w:val="28"/>
          <w:lang w:eastAsia="es-MX"/>
        </w:rPr>
      </w:pPr>
    </w:p>
    <w:p w14:paraId="7D6F0E51" w14:textId="0AF199ED" w:rsidR="0030655E" w:rsidRDefault="0030655E" w:rsidP="00F86A19">
      <w:pPr>
        <w:rPr>
          <w:rFonts w:ascii="Gill Sans MT" w:eastAsia="Calibri" w:hAnsi="Gill Sans MT" w:cs="Times New Roman"/>
          <w:noProof/>
          <w:sz w:val="28"/>
          <w:szCs w:val="28"/>
          <w:lang w:eastAsia="es-MX"/>
        </w:rPr>
      </w:pPr>
      <w:r>
        <w:rPr>
          <w:rFonts w:ascii="Gill Sans MT" w:eastAsia="Calibri" w:hAnsi="Gill Sans MT" w:cs="Times New Roman"/>
          <w:noProof/>
          <w:sz w:val="28"/>
          <w:szCs w:val="28"/>
          <w:lang w:eastAsia="es-MX"/>
        </w:rPr>
        <w:t>CONCLUCIONES</w:t>
      </w:r>
    </w:p>
    <w:p w14:paraId="0D75562C" w14:textId="405B29C1" w:rsidR="0030655E" w:rsidRPr="00F86A19" w:rsidRDefault="005F22AE" w:rsidP="00F86A19">
      <w:pPr>
        <w:rPr>
          <w:rFonts w:ascii="Gill Sans MT" w:eastAsia="Calibri" w:hAnsi="Gill Sans MT" w:cs="Times New Roman"/>
          <w:noProof/>
          <w:sz w:val="28"/>
          <w:szCs w:val="28"/>
          <w:lang w:eastAsia="es-MX"/>
        </w:rPr>
      </w:pPr>
      <w:r>
        <w:rPr>
          <w:rFonts w:ascii="Gill Sans MT" w:eastAsia="Calibri" w:hAnsi="Gill Sans MT" w:cs="Times New Roman"/>
          <w:noProof/>
          <w:sz w:val="28"/>
          <w:szCs w:val="28"/>
          <w:lang w:eastAsia="es-MX"/>
        </w:rPr>
        <w:t>En enfermeria existen torias que se deben seguir para eso existen distintas y van deacuerdo a su necesidad como por ejemplo las que estan según su enfoce que es la teoria de nececidades que se enfoca en lo que los enfermero</w:t>
      </w:r>
      <w:r w:rsidR="003316FC">
        <w:rPr>
          <w:rFonts w:ascii="Gill Sans MT" w:eastAsia="Calibri" w:hAnsi="Gill Sans MT" w:cs="Times New Roman"/>
          <w:noProof/>
          <w:sz w:val="28"/>
          <w:szCs w:val="28"/>
          <w:lang w:eastAsia="es-MX"/>
        </w:rPr>
        <w:t xml:space="preserve">s, tambien se enceuntra la teoria de interaccion que se dirige a ver como es que los enfermeros realizan o conducen el cuidado, otra teoria es la teoria de resultados que es la que se centra en los resultados del cuidado y la naturaleza del receptor que esta al cuidado, existen tambien algunas teorias que estan según la vision del ser como la organista que es la que busca la percistencia y que se representan por un enfoque centrado o la teoria mecanista que esta centrada y ubicada en la busqueda del cambio dinamico y totalidadad y repesentada por el enfoque, por otro lado estan las que son según su conplejidad y nivel abstracto y se encuentra la filosofia que es amplia y abstracta y es muy dificil de ser demostrada por otro lado esta las teorias grandes que son las que proponen algo que es verdad o demostrable como la teoria de adaptacion que ve a la persona como un sistema de adaptacion y por ultimo esta la teoria de nivel medio que son las que se centran en un tema mas concreto, ubicado de manera especial en la atencion de aspectos como es el estado de salud que esta sujetaa cuidado. Tambien existen otras teorias en la rama de enfermeria que son las teorias de enfermeria seleccionadas </w:t>
      </w:r>
      <w:r w:rsidR="00FC0348">
        <w:rPr>
          <w:rFonts w:ascii="Gill Sans MT" w:eastAsia="Calibri" w:hAnsi="Gill Sans MT" w:cs="Times New Roman"/>
          <w:noProof/>
          <w:sz w:val="28"/>
          <w:szCs w:val="28"/>
          <w:lang w:eastAsia="es-MX"/>
        </w:rPr>
        <w:t>donde se encuntran la teoria nightingale, la teoria de peplau, teoria de henderson, teoria de orem, teoria de leininger, teoria de betty neuman, teoria de roy.</w:t>
      </w:r>
    </w:p>
    <w:sectPr w:rsidR="0030655E" w:rsidRPr="00F86A19" w:rsidSect="00D67940">
      <w:headerReference w:type="default" r:id="rId10"/>
      <w:footerReference w:type="default" r:id="rId11"/>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2E46E" w14:textId="77777777" w:rsidR="006918DA" w:rsidRDefault="006918DA" w:rsidP="00EA0E38">
      <w:pPr>
        <w:spacing w:after="0" w:line="240" w:lineRule="auto"/>
      </w:pPr>
      <w:r>
        <w:separator/>
      </w:r>
    </w:p>
  </w:endnote>
  <w:endnote w:type="continuationSeparator" w:id="0">
    <w:p w14:paraId="3158F3DC" w14:textId="77777777" w:rsidR="006918DA" w:rsidRDefault="006918DA"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325A5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rsidP="00323D8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46497" w14:textId="77777777" w:rsidR="006918DA" w:rsidRDefault="006918DA" w:rsidP="00EA0E38">
      <w:pPr>
        <w:spacing w:after="0" w:line="240" w:lineRule="auto"/>
      </w:pPr>
      <w:r>
        <w:separator/>
      </w:r>
    </w:p>
  </w:footnote>
  <w:footnote w:type="continuationSeparator" w:id="0">
    <w:p w14:paraId="294E8929" w14:textId="77777777" w:rsidR="006918DA" w:rsidRDefault="006918DA"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4.25pt;height:14.25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F24AF7"/>
    <w:multiLevelType w:val="hybridMultilevel"/>
    <w:tmpl w:val="31D8A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D715B6"/>
    <w:multiLevelType w:val="hybridMultilevel"/>
    <w:tmpl w:val="5018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8E374F"/>
    <w:multiLevelType w:val="hybridMultilevel"/>
    <w:tmpl w:val="3926B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81635717">
    <w:abstractNumId w:val="23"/>
  </w:num>
  <w:num w:numId="2" w16cid:durableId="897977605">
    <w:abstractNumId w:val="25"/>
  </w:num>
  <w:num w:numId="3" w16cid:durableId="1027607710">
    <w:abstractNumId w:val="35"/>
  </w:num>
  <w:num w:numId="4" w16cid:durableId="1490561882">
    <w:abstractNumId w:val="28"/>
  </w:num>
  <w:num w:numId="5" w16cid:durableId="1319460052">
    <w:abstractNumId w:val="10"/>
  </w:num>
  <w:num w:numId="6" w16cid:durableId="1298879422">
    <w:abstractNumId w:val="16"/>
  </w:num>
  <w:num w:numId="7" w16cid:durableId="1298871785">
    <w:abstractNumId w:val="34"/>
  </w:num>
  <w:num w:numId="8" w16cid:durableId="371424920">
    <w:abstractNumId w:val="7"/>
  </w:num>
  <w:num w:numId="9" w16cid:durableId="796685754">
    <w:abstractNumId w:val="9"/>
  </w:num>
  <w:num w:numId="10" w16cid:durableId="1177426278">
    <w:abstractNumId w:val="19"/>
  </w:num>
  <w:num w:numId="11" w16cid:durableId="650795657">
    <w:abstractNumId w:val="33"/>
  </w:num>
  <w:num w:numId="12" w16cid:durableId="1021973249">
    <w:abstractNumId w:val="11"/>
  </w:num>
  <w:num w:numId="13" w16cid:durableId="1389959406">
    <w:abstractNumId w:val="26"/>
  </w:num>
  <w:num w:numId="14" w16cid:durableId="1274748619">
    <w:abstractNumId w:val="15"/>
  </w:num>
  <w:num w:numId="15" w16cid:durableId="1173377137">
    <w:abstractNumId w:val="36"/>
  </w:num>
  <w:num w:numId="16" w16cid:durableId="791095322">
    <w:abstractNumId w:val="8"/>
  </w:num>
  <w:num w:numId="17" w16cid:durableId="1494568490">
    <w:abstractNumId w:val="6"/>
  </w:num>
  <w:num w:numId="18" w16cid:durableId="1120955810">
    <w:abstractNumId w:val="2"/>
  </w:num>
  <w:num w:numId="19" w16cid:durableId="291594177">
    <w:abstractNumId w:val="43"/>
  </w:num>
  <w:num w:numId="20" w16cid:durableId="337118861">
    <w:abstractNumId w:val="30"/>
  </w:num>
  <w:num w:numId="21" w16cid:durableId="1476609272">
    <w:abstractNumId w:val="44"/>
  </w:num>
  <w:num w:numId="22" w16cid:durableId="1381712669">
    <w:abstractNumId w:val="3"/>
  </w:num>
  <w:num w:numId="23" w16cid:durableId="1997033102">
    <w:abstractNumId w:val="37"/>
  </w:num>
  <w:num w:numId="24" w16cid:durableId="1966768065">
    <w:abstractNumId w:val="45"/>
  </w:num>
  <w:num w:numId="25" w16cid:durableId="1744908077">
    <w:abstractNumId w:val="38"/>
  </w:num>
  <w:num w:numId="26" w16cid:durableId="1466972012">
    <w:abstractNumId w:val="5"/>
  </w:num>
  <w:num w:numId="27" w16cid:durableId="1778327940">
    <w:abstractNumId w:val="21"/>
  </w:num>
  <w:num w:numId="28" w16cid:durableId="438914368">
    <w:abstractNumId w:val="1"/>
  </w:num>
  <w:num w:numId="29" w16cid:durableId="2067147677">
    <w:abstractNumId w:val="12"/>
  </w:num>
  <w:num w:numId="30" w16cid:durableId="1200314157">
    <w:abstractNumId w:val="24"/>
  </w:num>
  <w:num w:numId="31" w16cid:durableId="408037468">
    <w:abstractNumId w:val="27"/>
  </w:num>
  <w:num w:numId="32" w16cid:durableId="494687001">
    <w:abstractNumId w:val="14"/>
  </w:num>
  <w:num w:numId="33" w16cid:durableId="792022237">
    <w:abstractNumId w:val="31"/>
  </w:num>
  <w:num w:numId="34" w16cid:durableId="1401363670">
    <w:abstractNumId w:val="39"/>
  </w:num>
  <w:num w:numId="35" w16cid:durableId="213009322">
    <w:abstractNumId w:val="20"/>
  </w:num>
  <w:num w:numId="36" w16cid:durableId="1417482695">
    <w:abstractNumId w:val="18"/>
  </w:num>
  <w:num w:numId="37" w16cid:durableId="123237340">
    <w:abstractNumId w:val="22"/>
  </w:num>
  <w:num w:numId="38" w16cid:durableId="1428307670">
    <w:abstractNumId w:val="17"/>
  </w:num>
  <w:num w:numId="39" w16cid:durableId="2061129891">
    <w:abstractNumId w:val="0"/>
  </w:num>
  <w:num w:numId="40" w16cid:durableId="821502179">
    <w:abstractNumId w:val="29"/>
  </w:num>
  <w:num w:numId="41" w16cid:durableId="644817112">
    <w:abstractNumId w:val="4"/>
  </w:num>
  <w:num w:numId="42" w16cid:durableId="2030133859">
    <w:abstractNumId w:val="32"/>
  </w:num>
  <w:num w:numId="43" w16cid:durableId="1240166510">
    <w:abstractNumId w:val="40"/>
  </w:num>
  <w:num w:numId="44" w16cid:durableId="949823566">
    <w:abstractNumId w:val="42"/>
  </w:num>
  <w:num w:numId="45" w16cid:durableId="1725056580">
    <w:abstractNumId w:val="41"/>
  </w:num>
  <w:num w:numId="46" w16cid:durableId="637418063">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76AED"/>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4B99"/>
    <w:rsid w:val="0030655E"/>
    <w:rsid w:val="00306F23"/>
    <w:rsid w:val="00313802"/>
    <w:rsid w:val="00320058"/>
    <w:rsid w:val="0032018D"/>
    <w:rsid w:val="00320DCE"/>
    <w:rsid w:val="00322086"/>
    <w:rsid w:val="00323BB5"/>
    <w:rsid w:val="00323D83"/>
    <w:rsid w:val="00325A52"/>
    <w:rsid w:val="003279F0"/>
    <w:rsid w:val="003305BB"/>
    <w:rsid w:val="003308E0"/>
    <w:rsid w:val="003316FC"/>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5711"/>
    <w:rsid w:val="004C3715"/>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22AE"/>
    <w:rsid w:val="005F617D"/>
    <w:rsid w:val="005F663B"/>
    <w:rsid w:val="005F6A4B"/>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4291"/>
    <w:rsid w:val="00686F38"/>
    <w:rsid w:val="006918DA"/>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1E9"/>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36F9"/>
    <w:rsid w:val="008167B6"/>
    <w:rsid w:val="008215C9"/>
    <w:rsid w:val="00822305"/>
    <w:rsid w:val="00823053"/>
    <w:rsid w:val="00824F16"/>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971D6"/>
    <w:rsid w:val="008A3CF7"/>
    <w:rsid w:val="008A404D"/>
    <w:rsid w:val="008B0B04"/>
    <w:rsid w:val="008B2D43"/>
    <w:rsid w:val="008B2EE9"/>
    <w:rsid w:val="008B4E3D"/>
    <w:rsid w:val="008B63DC"/>
    <w:rsid w:val="008B6F05"/>
    <w:rsid w:val="008C01E7"/>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D7E"/>
    <w:rsid w:val="009760FF"/>
    <w:rsid w:val="00981B7D"/>
    <w:rsid w:val="00984000"/>
    <w:rsid w:val="0098747F"/>
    <w:rsid w:val="00987B64"/>
    <w:rsid w:val="0099028F"/>
    <w:rsid w:val="00990CC0"/>
    <w:rsid w:val="00993336"/>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2399D"/>
    <w:rsid w:val="00B24964"/>
    <w:rsid w:val="00B24F46"/>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27519"/>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67940"/>
    <w:rsid w:val="00D74CB6"/>
    <w:rsid w:val="00D75DCA"/>
    <w:rsid w:val="00D801E6"/>
    <w:rsid w:val="00D80255"/>
    <w:rsid w:val="00D80770"/>
    <w:rsid w:val="00D81075"/>
    <w:rsid w:val="00D85DB9"/>
    <w:rsid w:val="00D91FC9"/>
    <w:rsid w:val="00D93DAE"/>
    <w:rsid w:val="00D94619"/>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0615"/>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441"/>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86A19"/>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348"/>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D0308"/>
    <w:rsid w:val="00150BA9"/>
    <w:rsid w:val="002962C7"/>
    <w:rsid w:val="002C144B"/>
    <w:rsid w:val="00380168"/>
    <w:rsid w:val="00516E54"/>
    <w:rsid w:val="00561A5C"/>
    <w:rsid w:val="00742BA3"/>
    <w:rsid w:val="00764025"/>
    <w:rsid w:val="0098424B"/>
    <w:rsid w:val="009B3594"/>
    <w:rsid w:val="00B37424"/>
    <w:rsid w:val="00B6245D"/>
    <w:rsid w:val="00BC125D"/>
    <w:rsid w:val="00C87825"/>
    <w:rsid w:val="00CA4C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B0E27-2637-4238-99CC-0C42A9D9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249</Words>
  <Characters>1371</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jose ramon mazariegos diaz</cp:lastModifiedBy>
  <cp:revision>2</cp:revision>
  <cp:lastPrinted>2021-02-08T01:03:00Z</cp:lastPrinted>
  <dcterms:created xsi:type="dcterms:W3CDTF">2022-10-20T00:05:00Z</dcterms:created>
  <dcterms:modified xsi:type="dcterms:W3CDTF">2022-10-20T00:05:00Z</dcterms:modified>
</cp:coreProperties>
</file>