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224D" w14:textId="7E070352" w:rsidR="0096621B" w:rsidRDefault="005F6FDF" w:rsidP="005F6FD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MEDICINA VETERINARIA Y ZOOTECNIA.</w:t>
      </w:r>
    </w:p>
    <w:p w14:paraId="5B570C8C" w14:textId="77777777" w:rsidR="00382154" w:rsidRDefault="00E347FF" w:rsidP="00382154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UNIDAD 1 </w:t>
      </w:r>
      <w:r w:rsidR="00382154">
        <w:rPr>
          <w:rFonts w:ascii="Arial" w:hAnsi="Arial" w:cs="Arial"/>
          <w:sz w:val="26"/>
          <w:szCs w:val="26"/>
        </w:rPr>
        <w:t>INTRUDUCCION A LA BIOQUIMICA.</w:t>
      </w:r>
    </w:p>
    <w:p w14:paraId="72D96D25" w14:textId="09A89762" w:rsidR="00382154" w:rsidRDefault="00382154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1.0-INT</w:t>
      </w:r>
      <w:r w:rsidRPr="00382154">
        <w:rPr>
          <w:rFonts w:ascii="Arial" w:hAnsi="Arial" w:cs="Arial"/>
          <w:sz w:val="26"/>
          <w:szCs w:val="26"/>
        </w:rPr>
        <w:t>RODUCION A LA BIOQUIMICA</w:t>
      </w:r>
      <w:r w:rsidR="00F25031">
        <w:rPr>
          <w:rFonts w:ascii="Arial" w:hAnsi="Arial" w:cs="Arial"/>
          <w:sz w:val="26"/>
          <w:szCs w:val="26"/>
        </w:rPr>
        <w:t>, CONCEPTOS GENERALES.</w:t>
      </w:r>
    </w:p>
    <w:p w14:paraId="5DF7A93B" w14:textId="19E2CF04" w:rsidR="00F25031" w:rsidRDefault="00F25031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1.1-ESTRUCTIRA DE LAS CELULAS PROCARIOTAS.</w:t>
      </w:r>
    </w:p>
    <w:p w14:paraId="2D2C7E6F" w14:textId="61978136" w:rsidR="00F25031" w:rsidRDefault="00F25031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1.2-ESTRUCTURA Y ORGANIZACIÓN EN COMPORTAMIENTOS DE LAS CELULAS EUCARIOTICAS.</w:t>
      </w:r>
    </w:p>
    <w:p w14:paraId="0C44E444" w14:textId="4644D36D" w:rsidR="00F25031" w:rsidRDefault="00F25031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1.3-</w:t>
      </w:r>
      <w:r w:rsidR="005277BF">
        <w:rPr>
          <w:rFonts w:ascii="Arial" w:hAnsi="Arial" w:cs="Arial"/>
          <w:sz w:val="26"/>
          <w:szCs w:val="26"/>
        </w:rPr>
        <w:t>PRINCIPALES BIOELEMENTOS Y BIOMOLECULAS QUE INTERVIENEN EN LOS PROCESOS METABOLICOS.</w:t>
      </w:r>
    </w:p>
    <w:p w14:paraId="596FDEFA" w14:textId="7D14D1D9" w:rsidR="005277BF" w:rsidRDefault="005277BF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1.4- EL AGUA, ESTRUCTURA MOLECULAR, PROPIEDADES FISICO-QUIMICAS.</w:t>
      </w:r>
    </w:p>
    <w:p w14:paraId="22C35CE8" w14:textId="16A7E201" w:rsidR="005277BF" w:rsidRDefault="005277BF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1.5- ENLACES QUIMICOS EN LAS BIOMOLECULAS.</w:t>
      </w:r>
    </w:p>
    <w:p w14:paraId="4195ECDF" w14:textId="680583F8" w:rsidR="005277BF" w:rsidRDefault="005277BF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1.6-AMORTIGUADORES EN LOS SISTEMAS BIOLOGICOS.</w:t>
      </w:r>
    </w:p>
    <w:p w14:paraId="36A4BDC6" w14:textId="3739BD41" w:rsidR="005277BF" w:rsidRDefault="005277BF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3D1E44B9" w14:textId="4D3F4C71" w:rsidR="00B742A3" w:rsidRDefault="00B742A3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10645FB9" w14:textId="2F9C858A" w:rsidR="00B742A3" w:rsidRDefault="00B742A3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MENDEZ ABARCA SAYURI YAMILET.</w:t>
      </w:r>
    </w:p>
    <w:p w14:paraId="22BBCAAA" w14:textId="204F1475" w:rsidR="00B742A3" w:rsidRDefault="00B742A3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1ER. CUATRIMESTRE.</w:t>
      </w:r>
    </w:p>
    <w:p w14:paraId="14D0A140" w14:textId="77777777" w:rsidR="00B742A3" w:rsidRDefault="00B742A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1592157D" w14:textId="45C6F85A" w:rsidR="00B742A3" w:rsidRDefault="00B742A3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UNIDIAD 1 INTRODUCCION A LA BIOQUIMICA.</w:t>
      </w:r>
    </w:p>
    <w:p w14:paraId="28F6E31F" w14:textId="450A2A54" w:rsidR="00B742A3" w:rsidRDefault="00536157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 acido es aquella sustancia química capaz de ceder protones a otra sustancia química.</w:t>
      </w:r>
      <w:r w:rsidR="00B742A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La base es aquella sustancia química capaz de captar protones de otras sustancias químicas.</w:t>
      </w:r>
    </w:p>
    <w:p w14:paraId="3206A731" w14:textId="09DA18E2" w:rsidR="00536157" w:rsidRDefault="00DE0997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sangre en el organismo tiene un pH ligeramente básico que es importante para el buen funcionamiento del cuerpo. El organismo tiene a su disposición diferentes </w:t>
      </w:r>
      <w:r w:rsidR="005E7F19">
        <w:rPr>
          <w:rFonts w:ascii="Arial" w:hAnsi="Arial" w:cs="Arial"/>
          <w:sz w:val="26"/>
          <w:szCs w:val="26"/>
        </w:rPr>
        <w:t>sustancias amortiguadoras cuya función es neutralizar los ácidos, que se producen fruto de la actividad y metabolismo normal del cuerpo, y conservar constante el pH sanguíneo, contribuyen al buen mantenimiento del equilibrio acido-base.</w:t>
      </w:r>
    </w:p>
    <w:p w14:paraId="0EF946BC" w14:textId="4DA4A571" w:rsidR="005E7F19" w:rsidRDefault="005E7F19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Los residuos </w:t>
      </w:r>
      <w:r w:rsidR="009E405F">
        <w:rPr>
          <w:rFonts w:ascii="Arial" w:hAnsi="Arial" w:cs="Arial"/>
          <w:sz w:val="26"/>
          <w:szCs w:val="26"/>
        </w:rPr>
        <w:t>ácidos</w:t>
      </w:r>
      <w:r>
        <w:rPr>
          <w:rFonts w:ascii="Arial" w:hAnsi="Arial" w:cs="Arial"/>
          <w:sz w:val="26"/>
          <w:szCs w:val="26"/>
        </w:rPr>
        <w:t xml:space="preserve"> del metabolismo llegan a través de la sangre a los órganos de </w:t>
      </w:r>
      <w:r w:rsidR="009E405F">
        <w:rPr>
          <w:rFonts w:ascii="Arial" w:hAnsi="Arial" w:cs="Arial"/>
          <w:sz w:val="26"/>
          <w:szCs w:val="26"/>
        </w:rPr>
        <w:t>evacuación. El anhidrido carbónico es exhalado por los pulmones como dióxido de carbono. Otros ácidos son eliminados por medio de los riñones y desechados en la orina.</w:t>
      </w:r>
    </w:p>
    <w:p w14:paraId="406BAC07" w14:textId="62C87467" w:rsidR="009E405F" w:rsidRDefault="009E405F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 el cuerpo origina mas residuos de metabolismo de los que puede neu</w:t>
      </w:r>
      <w:r w:rsidR="005C3D25">
        <w:rPr>
          <w:rFonts w:ascii="Arial" w:hAnsi="Arial" w:cs="Arial"/>
          <w:sz w:val="26"/>
          <w:szCs w:val="26"/>
        </w:rPr>
        <w:t>tralizar y eliminar se origina un exceso de ácidos. El equilibrio acido-base se altera y el organismo no puede funcionar de manera óptima.</w:t>
      </w:r>
    </w:p>
    <w:p w14:paraId="3F268AB4" w14:textId="3D7CCC7A" w:rsidR="005C3D25" w:rsidRDefault="005C3D25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El cuerpo utiliza mecanismos que combaten este desequilibrio, almacena el exceso de </w:t>
      </w:r>
      <w:r w:rsidR="000549DA">
        <w:rPr>
          <w:rFonts w:ascii="Arial" w:hAnsi="Arial" w:cs="Arial"/>
          <w:sz w:val="26"/>
          <w:szCs w:val="26"/>
        </w:rPr>
        <w:t>ácidos</w:t>
      </w:r>
      <w:r>
        <w:rPr>
          <w:rFonts w:ascii="Arial" w:hAnsi="Arial" w:cs="Arial"/>
          <w:sz w:val="26"/>
          <w:szCs w:val="26"/>
        </w:rPr>
        <w:t xml:space="preserve"> en el tejido </w:t>
      </w:r>
      <w:r w:rsidR="00BB53C8">
        <w:rPr>
          <w:rFonts w:ascii="Arial" w:hAnsi="Arial" w:cs="Arial"/>
          <w:sz w:val="26"/>
          <w:szCs w:val="26"/>
        </w:rPr>
        <w:t>conjuntivo, para liberarlos y expulsarlos mas tarde, cuando la sangre tenga a su disposición las sales minerales básicas suficientes.</w:t>
      </w:r>
    </w:p>
    <w:p w14:paraId="2FBD1ED2" w14:textId="2ED0618E" w:rsidR="009E405F" w:rsidRDefault="00BB53C8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Si hay carencia de sales minerales básicas y a la vez exceso de </w:t>
      </w:r>
      <w:r w:rsidR="000549DA">
        <w:rPr>
          <w:rFonts w:ascii="Arial" w:hAnsi="Arial" w:cs="Arial"/>
          <w:sz w:val="26"/>
          <w:szCs w:val="26"/>
        </w:rPr>
        <w:t>ácidos</w:t>
      </w:r>
      <w:r>
        <w:rPr>
          <w:rFonts w:ascii="Arial" w:hAnsi="Arial" w:cs="Arial"/>
          <w:sz w:val="26"/>
          <w:szCs w:val="26"/>
        </w:rPr>
        <w:t xml:space="preserve"> de forma prolongada, el organismo recurre a los minerales de reserva lo que puede derivar en osteoporosis.</w:t>
      </w:r>
    </w:p>
    <w:p w14:paraId="654E76F8" w14:textId="77777777" w:rsidR="00BB53C8" w:rsidRDefault="00BB53C8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3765D283" w14:textId="77777777" w:rsidR="005E7F19" w:rsidRPr="00382154" w:rsidRDefault="005E7F19" w:rsidP="00F25031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sectPr w:rsidR="005E7F19" w:rsidRPr="00382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4C3"/>
    <w:multiLevelType w:val="multilevel"/>
    <w:tmpl w:val="C2A4C4F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855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F"/>
    <w:rsid w:val="000549DA"/>
    <w:rsid w:val="00382154"/>
    <w:rsid w:val="005277BF"/>
    <w:rsid w:val="00536157"/>
    <w:rsid w:val="005C3D25"/>
    <w:rsid w:val="005E7F19"/>
    <w:rsid w:val="005F6FDF"/>
    <w:rsid w:val="0096621B"/>
    <w:rsid w:val="009E405F"/>
    <w:rsid w:val="00B742A3"/>
    <w:rsid w:val="00BB53C8"/>
    <w:rsid w:val="00DE0997"/>
    <w:rsid w:val="00E347FF"/>
    <w:rsid w:val="00F04AE7"/>
    <w:rsid w:val="00F2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5FF5"/>
  <w15:chartTrackingRefBased/>
  <w15:docId w15:val="{1658124B-15E4-4718-A666-0F8214D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-Lenovo-</dc:creator>
  <cp:keywords/>
  <dc:description/>
  <cp:lastModifiedBy>-Lenovo-</cp:lastModifiedBy>
  <cp:revision>1</cp:revision>
  <dcterms:created xsi:type="dcterms:W3CDTF">2022-09-25T23:18:00Z</dcterms:created>
  <dcterms:modified xsi:type="dcterms:W3CDTF">2022-09-26T00:35:00Z</dcterms:modified>
</cp:coreProperties>
</file>