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CB2" w:rsidRDefault="00557CB2" w:rsidP="00557CB2">
      <w:pPr>
        <w:jc w:val="center"/>
        <w:rPr>
          <w:rFonts w:ascii="Broadway" w:eastAsia="MingLiU_HKSCS-ExtB" w:hAnsi="Broadway"/>
          <w:sz w:val="40"/>
          <w:szCs w:val="40"/>
        </w:rPr>
      </w:pPr>
      <w:r>
        <w:rPr>
          <w:rFonts w:ascii="Broadway" w:eastAsia="MingLiU_HKSCS-ExtB" w:hAnsi="Broadway"/>
          <w:sz w:val="40"/>
          <w:szCs w:val="40"/>
        </w:rPr>
        <w:t>UNIVERSIDAD DEL SURESTE</w:t>
      </w:r>
    </w:p>
    <w:p w:rsidR="00557CB2" w:rsidRDefault="00557CB2" w:rsidP="00557CB2">
      <w:pPr>
        <w:jc w:val="center"/>
        <w:rPr>
          <w:rFonts w:ascii="Broadway" w:eastAsia="MingLiU_HKSCS-ExtB" w:hAnsi="Broadway"/>
          <w:sz w:val="36"/>
          <w:szCs w:val="36"/>
        </w:rPr>
      </w:pPr>
    </w:p>
    <w:p w:rsidR="00557CB2" w:rsidRDefault="00557CB2" w:rsidP="00557CB2">
      <w:pPr>
        <w:jc w:val="center"/>
        <w:rPr>
          <w:rFonts w:ascii="Forte" w:eastAsia="MingLiU_HKSCS-ExtB" w:hAnsi="Forte"/>
          <w:sz w:val="36"/>
          <w:szCs w:val="36"/>
        </w:rPr>
      </w:pPr>
      <w:r>
        <w:rPr>
          <w:rFonts w:ascii="Forte" w:eastAsia="MingLiU_HKSCS-ExtB" w:hAnsi="Forte"/>
          <w:sz w:val="36"/>
          <w:szCs w:val="36"/>
        </w:rPr>
        <w:t>NOMBRE DEL ALUNMO:</w:t>
      </w:r>
    </w:p>
    <w:p w:rsidR="00557CB2" w:rsidRPr="00557CB2" w:rsidRDefault="00557CB2" w:rsidP="00557CB2">
      <w:pPr>
        <w:jc w:val="center"/>
        <w:rPr>
          <w:rFonts w:ascii="Georgia" w:eastAsia="MingLiU_HKSCS-ExtB" w:hAnsi="Georgia"/>
          <w:sz w:val="32"/>
          <w:szCs w:val="32"/>
        </w:rPr>
      </w:pPr>
      <w:r>
        <w:rPr>
          <w:rFonts w:ascii="Georgia" w:eastAsia="MingLiU_HKSCS-ExtB" w:hAnsi="Georgia"/>
          <w:sz w:val="32"/>
          <w:szCs w:val="32"/>
        </w:rPr>
        <w:t>Juan Carlos Bravo Rojas</w:t>
      </w:r>
    </w:p>
    <w:p w:rsidR="00557CB2" w:rsidRDefault="00557CB2" w:rsidP="00557CB2">
      <w:pPr>
        <w:jc w:val="center"/>
        <w:rPr>
          <w:rFonts w:ascii="Forte" w:eastAsia="MingLiU_HKSCS-ExtB" w:hAnsi="Forte"/>
          <w:sz w:val="36"/>
          <w:szCs w:val="36"/>
        </w:rPr>
      </w:pPr>
      <w:r>
        <w:rPr>
          <w:rFonts w:ascii="Forte" w:eastAsia="MingLiU_HKSCS-ExtB" w:hAnsi="Forte"/>
          <w:sz w:val="36"/>
          <w:szCs w:val="36"/>
        </w:rPr>
        <w:t>ESPECIALIDAD:</w:t>
      </w:r>
    </w:p>
    <w:p w:rsidR="00557CB2" w:rsidRPr="00557CB2" w:rsidRDefault="00557CB2" w:rsidP="00557CB2">
      <w:pPr>
        <w:jc w:val="center"/>
        <w:rPr>
          <w:rFonts w:ascii="Georgia" w:eastAsia="MingLiU_HKSCS-ExtB" w:hAnsi="Georgia"/>
          <w:sz w:val="36"/>
          <w:szCs w:val="36"/>
        </w:rPr>
      </w:pPr>
      <w:r>
        <w:rPr>
          <w:rFonts w:ascii="Georgia" w:eastAsia="MingLiU_HKSCS-ExtB" w:hAnsi="Georgia"/>
          <w:sz w:val="36"/>
          <w:szCs w:val="36"/>
        </w:rPr>
        <w:t>Medicina humana</w:t>
      </w:r>
    </w:p>
    <w:p w:rsidR="00557CB2" w:rsidRDefault="00557CB2" w:rsidP="00557CB2">
      <w:pPr>
        <w:jc w:val="center"/>
        <w:rPr>
          <w:rFonts w:ascii="Forte" w:eastAsia="MingLiU_HKSCS-ExtB" w:hAnsi="Forte"/>
          <w:sz w:val="36"/>
          <w:szCs w:val="36"/>
        </w:rPr>
      </w:pPr>
      <w:r>
        <w:rPr>
          <w:rFonts w:ascii="Forte" w:eastAsia="MingLiU_HKSCS-ExtB" w:hAnsi="Forte"/>
          <w:sz w:val="36"/>
          <w:szCs w:val="36"/>
        </w:rPr>
        <w:t>SEMESTRE Y GRUPO:</w:t>
      </w:r>
    </w:p>
    <w:p w:rsidR="00557CB2" w:rsidRPr="00557CB2" w:rsidRDefault="00557CB2" w:rsidP="00557CB2">
      <w:pPr>
        <w:jc w:val="center"/>
        <w:rPr>
          <w:rFonts w:ascii="Georgia" w:eastAsia="MingLiU_HKSCS-ExtB" w:hAnsi="Georgia"/>
          <w:sz w:val="36"/>
          <w:szCs w:val="36"/>
        </w:rPr>
      </w:pPr>
      <w:r>
        <w:rPr>
          <w:rFonts w:ascii="Georgia" w:eastAsia="MingLiU_HKSCS-ExtB" w:hAnsi="Georgia"/>
          <w:sz w:val="36"/>
          <w:szCs w:val="36"/>
        </w:rPr>
        <w:t>1B</w:t>
      </w:r>
    </w:p>
    <w:p w:rsidR="00557CB2" w:rsidRDefault="00557CB2" w:rsidP="00557CB2">
      <w:pPr>
        <w:jc w:val="center"/>
        <w:rPr>
          <w:rFonts w:ascii="Forte" w:eastAsia="MingLiU_HKSCS-ExtB" w:hAnsi="Forte"/>
          <w:sz w:val="36"/>
          <w:szCs w:val="36"/>
        </w:rPr>
      </w:pPr>
      <w:r>
        <w:rPr>
          <w:rFonts w:ascii="Forte" w:eastAsia="MingLiU_HKSCS-ExtB" w:hAnsi="Forte"/>
          <w:sz w:val="36"/>
          <w:szCs w:val="36"/>
        </w:rPr>
        <w:t>MATERIA:</w:t>
      </w:r>
    </w:p>
    <w:p w:rsidR="00557CB2" w:rsidRPr="00557CB2" w:rsidRDefault="00557CB2" w:rsidP="00557CB2">
      <w:pPr>
        <w:jc w:val="center"/>
        <w:rPr>
          <w:rFonts w:ascii="Georgia" w:eastAsia="MingLiU_HKSCS-ExtB" w:hAnsi="Georgia"/>
          <w:sz w:val="36"/>
          <w:szCs w:val="36"/>
        </w:rPr>
      </w:pPr>
      <w:r>
        <w:rPr>
          <w:rFonts w:ascii="Georgia" w:eastAsia="MingLiU_HKSCS-ExtB" w:hAnsi="Georgia"/>
          <w:sz w:val="36"/>
          <w:szCs w:val="36"/>
        </w:rPr>
        <w:t>Salud publica</w:t>
      </w:r>
    </w:p>
    <w:p w:rsidR="00557CB2" w:rsidRDefault="00557CB2" w:rsidP="00557CB2">
      <w:pPr>
        <w:jc w:val="center"/>
        <w:rPr>
          <w:rFonts w:ascii="Forte" w:eastAsia="MingLiU_HKSCS-ExtB" w:hAnsi="Forte"/>
          <w:sz w:val="36"/>
          <w:szCs w:val="36"/>
        </w:rPr>
      </w:pPr>
      <w:r>
        <w:rPr>
          <w:rFonts w:ascii="Forte" w:eastAsia="MingLiU_HKSCS-ExtB" w:hAnsi="Forte"/>
          <w:sz w:val="36"/>
          <w:szCs w:val="36"/>
        </w:rPr>
        <w:t>NOMBRE DEL TRANAJO:</w:t>
      </w:r>
    </w:p>
    <w:p w:rsidR="00557CB2" w:rsidRPr="00557CB2" w:rsidRDefault="00557CB2" w:rsidP="00557CB2">
      <w:pPr>
        <w:jc w:val="center"/>
        <w:rPr>
          <w:rFonts w:ascii="Georgia" w:eastAsia="MingLiU_HKSCS-ExtB" w:hAnsi="Georgia"/>
          <w:sz w:val="36"/>
          <w:szCs w:val="36"/>
        </w:rPr>
      </w:pPr>
      <w:r>
        <w:rPr>
          <w:rFonts w:ascii="Georgia" w:eastAsia="MingLiU_HKSCS-ExtB" w:hAnsi="Georgia"/>
          <w:sz w:val="36"/>
          <w:szCs w:val="36"/>
        </w:rPr>
        <w:t>RR</w:t>
      </w:r>
    </w:p>
    <w:p w:rsidR="00557CB2" w:rsidRDefault="00557CB2" w:rsidP="00557CB2">
      <w:pPr>
        <w:jc w:val="center"/>
        <w:rPr>
          <w:rFonts w:ascii="Forte" w:eastAsia="MingLiU_HKSCS-ExtB" w:hAnsi="Forte"/>
          <w:sz w:val="36"/>
          <w:szCs w:val="36"/>
        </w:rPr>
      </w:pPr>
      <w:r>
        <w:rPr>
          <w:rFonts w:ascii="Forte" w:eastAsia="MingLiU_HKSCS-ExtB" w:hAnsi="Forte"/>
          <w:sz w:val="36"/>
          <w:szCs w:val="36"/>
        </w:rPr>
        <w:t>DOCENTE:</w:t>
      </w:r>
    </w:p>
    <w:p w:rsidR="00557CB2" w:rsidRPr="00557CB2" w:rsidRDefault="00557CB2" w:rsidP="00557CB2">
      <w:pPr>
        <w:jc w:val="center"/>
        <w:rPr>
          <w:rFonts w:ascii="Georgia" w:eastAsia="MingLiU_HKSCS-ExtB" w:hAnsi="Georgia"/>
          <w:sz w:val="36"/>
          <w:szCs w:val="36"/>
        </w:rPr>
      </w:pPr>
      <w:r>
        <w:rPr>
          <w:rFonts w:ascii="Georgia" w:eastAsia="MingLiU_HKSCS-ExtB" w:hAnsi="Georgia"/>
          <w:sz w:val="36"/>
          <w:szCs w:val="36"/>
        </w:rPr>
        <w:t xml:space="preserve">Dra. Itzel </w:t>
      </w:r>
      <w:proofErr w:type="spellStart"/>
      <w:r>
        <w:rPr>
          <w:rFonts w:ascii="Georgia" w:eastAsia="MingLiU_HKSCS-ExtB" w:hAnsi="Georgia"/>
          <w:sz w:val="36"/>
          <w:szCs w:val="36"/>
        </w:rPr>
        <w:t>Citlalhi</w:t>
      </w:r>
      <w:proofErr w:type="spellEnd"/>
      <w:r>
        <w:rPr>
          <w:rFonts w:ascii="Georgia" w:eastAsia="MingLiU_HKSCS-ExtB" w:hAnsi="Georgia"/>
          <w:sz w:val="36"/>
          <w:szCs w:val="36"/>
        </w:rPr>
        <w:t xml:space="preserve"> Trejo Muñoz </w:t>
      </w:r>
    </w:p>
    <w:p w:rsidR="00557CB2" w:rsidRDefault="00557CB2" w:rsidP="00557CB2">
      <w:pPr>
        <w:jc w:val="center"/>
        <w:rPr>
          <w:rFonts w:ascii="Forte" w:eastAsia="MingLiU_HKSCS-ExtB" w:hAnsi="Forte"/>
          <w:sz w:val="36"/>
          <w:szCs w:val="36"/>
        </w:rPr>
      </w:pPr>
      <w:r>
        <w:rPr>
          <w:rFonts w:ascii="Forte" w:eastAsia="MingLiU_HKSCS-ExtB" w:hAnsi="Forte"/>
          <w:sz w:val="36"/>
          <w:szCs w:val="36"/>
        </w:rPr>
        <w:t>FECHA:</w:t>
      </w:r>
    </w:p>
    <w:p w:rsidR="00557CB2" w:rsidRPr="00557CB2" w:rsidRDefault="00557CB2" w:rsidP="00557CB2">
      <w:pPr>
        <w:jc w:val="center"/>
        <w:rPr>
          <w:rFonts w:ascii="Georgia" w:eastAsia="MingLiU_HKSCS-ExtB" w:hAnsi="Georgia"/>
          <w:sz w:val="36"/>
          <w:szCs w:val="36"/>
        </w:rPr>
      </w:pPr>
      <w:r>
        <w:rPr>
          <w:rFonts w:ascii="Georgia" w:eastAsia="MingLiU_HKSCS-ExtB" w:hAnsi="Georgia"/>
          <w:sz w:val="36"/>
          <w:szCs w:val="36"/>
        </w:rPr>
        <w:t>16 de octubre del 2022</w:t>
      </w:r>
      <w:bookmarkStart w:id="0" w:name="_GoBack"/>
      <w:bookmarkEnd w:id="0"/>
    </w:p>
    <w:p w:rsidR="00557CB2" w:rsidRDefault="00557CB2">
      <w:pPr>
        <w:rPr>
          <w:rFonts w:ascii="MingLiU_HKSCS-ExtB" w:eastAsia="MingLiU_HKSCS-ExtB" w:hAnsi="MingLiU_HKSCS-ExtB"/>
          <w:sz w:val="32"/>
          <w:szCs w:val="32"/>
        </w:rPr>
      </w:pPr>
      <w:r>
        <w:rPr>
          <w:rFonts w:ascii="MingLiU_HKSCS-ExtB" w:eastAsia="MingLiU_HKSCS-ExtB" w:hAnsi="MingLiU_HKSCS-ExtB"/>
          <w:sz w:val="32"/>
          <w:szCs w:val="3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557CB2" w:rsidRPr="00FC223D" w:rsidTr="00A20FF7">
        <w:tc>
          <w:tcPr>
            <w:tcW w:w="2207" w:type="dxa"/>
          </w:tcPr>
          <w:p w:rsidR="00557CB2" w:rsidRPr="00FC223D" w:rsidRDefault="00557CB2" w:rsidP="00A20FF7">
            <w:pPr>
              <w:rPr>
                <w:rFonts w:ascii="MingLiU_HKSCS-ExtB" w:eastAsia="MingLiU_HKSCS-ExtB" w:hAnsi="MingLiU_HKSCS-ExtB"/>
                <w:sz w:val="32"/>
                <w:szCs w:val="32"/>
              </w:rPr>
            </w:pPr>
          </w:p>
        </w:tc>
        <w:tc>
          <w:tcPr>
            <w:tcW w:w="2207" w:type="dxa"/>
            <w:shd w:val="clear" w:color="auto" w:fill="FFD966" w:themeFill="accent4" w:themeFillTint="99"/>
          </w:tcPr>
          <w:p w:rsidR="00557CB2" w:rsidRPr="00FC223D" w:rsidRDefault="00557CB2" w:rsidP="00A20FF7">
            <w:pPr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 xml:space="preserve">ENFERMOS </w:t>
            </w:r>
          </w:p>
          <w:p w:rsidR="00557CB2" w:rsidRPr="00FC223D" w:rsidRDefault="00557CB2" w:rsidP="00A20FF7">
            <w:pPr>
              <w:rPr>
                <w:rFonts w:ascii="MingLiU_HKSCS-ExtB" w:eastAsia="MingLiU_HKSCS-ExtB" w:hAnsi="MingLiU_HKSCS-ExtB"/>
                <w:sz w:val="32"/>
                <w:szCs w:val="32"/>
              </w:rPr>
            </w:pPr>
          </w:p>
        </w:tc>
        <w:tc>
          <w:tcPr>
            <w:tcW w:w="2207" w:type="dxa"/>
            <w:shd w:val="clear" w:color="auto" w:fill="B4C6E7" w:themeFill="accent1" w:themeFillTint="66"/>
          </w:tcPr>
          <w:p w:rsidR="00557CB2" w:rsidRPr="00FC223D" w:rsidRDefault="00557CB2" w:rsidP="00A20FF7">
            <w:pPr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SANOS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="00557CB2" w:rsidRPr="00FC223D" w:rsidRDefault="00557CB2" w:rsidP="00A20FF7">
            <w:pPr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TOTAL</w:t>
            </w:r>
          </w:p>
        </w:tc>
      </w:tr>
      <w:tr w:rsidR="00557CB2" w:rsidRPr="00FC223D" w:rsidTr="00A20FF7">
        <w:tc>
          <w:tcPr>
            <w:tcW w:w="2207" w:type="dxa"/>
            <w:shd w:val="clear" w:color="auto" w:fill="FF0000"/>
          </w:tcPr>
          <w:p w:rsidR="00557CB2" w:rsidRPr="00FC223D" w:rsidRDefault="00557CB2" w:rsidP="00A20FF7">
            <w:pPr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 xml:space="preserve">EXPUESTOS </w:t>
            </w:r>
          </w:p>
        </w:tc>
        <w:tc>
          <w:tcPr>
            <w:tcW w:w="2207" w:type="dxa"/>
            <w:shd w:val="clear" w:color="auto" w:fill="FFD966" w:themeFill="accent4" w:themeFillTint="99"/>
          </w:tcPr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75</w:t>
            </w:r>
          </w:p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</w:p>
        </w:tc>
        <w:tc>
          <w:tcPr>
            <w:tcW w:w="2207" w:type="dxa"/>
            <w:shd w:val="clear" w:color="auto" w:fill="B4C6E7" w:themeFill="accent1" w:themeFillTint="66"/>
          </w:tcPr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520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595</w:t>
            </w:r>
          </w:p>
        </w:tc>
      </w:tr>
      <w:tr w:rsidR="00557CB2" w:rsidRPr="00FC223D" w:rsidTr="00A20FF7">
        <w:tc>
          <w:tcPr>
            <w:tcW w:w="2207" w:type="dxa"/>
            <w:shd w:val="clear" w:color="auto" w:fill="00B050"/>
          </w:tcPr>
          <w:p w:rsidR="00557CB2" w:rsidRPr="00FC223D" w:rsidRDefault="00557CB2" w:rsidP="00A20FF7">
            <w:pPr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NO EXPUESTOS</w:t>
            </w:r>
          </w:p>
        </w:tc>
        <w:tc>
          <w:tcPr>
            <w:tcW w:w="2207" w:type="dxa"/>
            <w:shd w:val="clear" w:color="auto" w:fill="FFD966" w:themeFill="accent4" w:themeFillTint="99"/>
          </w:tcPr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16</w:t>
            </w:r>
          </w:p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</w:p>
        </w:tc>
        <w:tc>
          <w:tcPr>
            <w:tcW w:w="2207" w:type="dxa"/>
            <w:shd w:val="clear" w:color="auto" w:fill="B4C6E7" w:themeFill="accent1" w:themeFillTint="66"/>
          </w:tcPr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696</w:t>
            </w:r>
          </w:p>
        </w:tc>
        <w:tc>
          <w:tcPr>
            <w:tcW w:w="2207" w:type="dxa"/>
            <w:shd w:val="clear" w:color="auto" w:fill="A6A6A6" w:themeFill="background1" w:themeFillShade="A6"/>
          </w:tcPr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712</w:t>
            </w:r>
          </w:p>
        </w:tc>
      </w:tr>
      <w:tr w:rsidR="00557CB2" w:rsidRPr="00FC223D" w:rsidTr="00A20FF7">
        <w:tc>
          <w:tcPr>
            <w:tcW w:w="2207" w:type="dxa"/>
            <w:shd w:val="clear" w:color="auto" w:fill="A6A6A6" w:themeFill="background1" w:themeFillShade="A6"/>
          </w:tcPr>
          <w:p w:rsidR="00557CB2" w:rsidRPr="00FC223D" w:rsidRDefault="00557CB2" w:rsidP="00A20FF7">
            <w:pPr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TOTAL</w:t>
            </w:r>
          </w:p>
        </w:tc>
        <w:tc>
          <w:tcPr>
            <w:tcW w:w="2207" w:type="dxa"/>
            <w:shd w:val="clear" w:color="auto" w:fill="FFD966" w:themeFill="accent4" w:themeFillTint="99"/>
          </w:tcPr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91</w:t>
            </w:r>
          </w:p>
        </w:tc>
        <w:tc>
          <w:tcPr>
            <w:tcW w:w="2207" w:type="dxa"/>
            <w:shd w:val="clear" w:color="auto" w:fill="B4C6E7" w:themeFill="accent1" w:themeFillTint="66"/>
          </w:tcPr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1216</w:t>
            </w:r>
          </w:p>
          <w:p w:rsidR="00557CB2" w:rsidRPr="00FC223D" w:rsidRDefault="00557CB2" w:rsidP="00A20FF7">
            <w:pPr>
              <w:rPr>
                <w:rFonts w:ascii="MingLiU_HKSCS-ExtB" w:eastAsia="MingLiU_HKSCS-ExtB" w:hAnsi="MingLiU_HKSCS-ExtB"/>
                <w:sz w:val="32"/>
                <w:szCs w:val="32"/>
              </w:rPr>
            </w:pPr>
          </w:p>
        </w:tc>
        <w:tc>
          <w:tcPr>
            <w:tcW w:w="2207" w:type="dxa"/>
            <w:shd w:val="clear" w:color="auto" w:fill="A6A6A6" w:themeFill="background1" w:themeFillShade="A6"/>
          </w:tcPr>
          <w:p w:rsidR="00557CB2" w:rsidRPr="00FC223D" w:rsidRDefault="00557CB2" w:rsidP="00A20FF7">
            <w:pPr>
              <w:jc w:val="center"/>
              <w:rPr>
                <w:rFonts w:ascii="MingLiU_HKSCS-ExtB" w:eastAsia="MingLiU_HKSCS-ExtB" w:hAnsi="MingLiU_HKSCS-ExtB"/>
                <w:sz w:val="32"/>
                <w:szCs w:val="32"/>
              </w:rPr>
            </w:pPr>
            <w:r w:rsidRPr="00FC223D">
              <w:rPr>
                <w:rFonts w:ascii="MingLiU_HKSCS-ExtB" w:eastAsia="MingLiU_HKSCS-ExtB" w:hAnsi="MingLiU_HKSCS-ExtB"/>
                <w:sz w:val="32"/>
                <w:szCs w:val="32"/>
              </w:rPr>
              <w:t>1,307</w:t>
            </w:r>
          </w:p>
        </w:tc>
      </w:tr>
    </w:tbl>
    <w:p w:rsidR="00557CB2" w:rsidRPr="00FC223D" w:rsidRDefault="00557CB2" w:rsidP="00557CB2">
      <w:pPr>
        <w:rPr>
          <w:rFonts w:ascii="MingLiU_HKSCS-ExtB" w:eastAsia="MingLiU_HKSCS-ExtB" w:hAnsi="MingLiU_HKSCS-ExtB"/>
          <w:sz w:val="32"/>
          <w:szCs w:val="32"/>
        </w:rPr>
      </w:pPr>
    </w:p>
    <w:p w:rsidR="00557CB2" w:rsidRPr="00FC223D" w:rsidRDefault="00557CB2" w:rsidP="00557CB2">
      <w:pPr>
        <w:rPr>
          <w:rFonts w:ascii="MingLiU_HKSCS-ExtB" w:eastAsia="MingLiU_HKSCS-ExtB" w:hAnsi="MingLiU_HKSCS-ExtB"/>
          <w:sz w:val="32"/>
          <w:szCs w:val="32"/>
        </w:rPr>
      </w:pPr>
    </w:p>
    <w:p w:rsidR="00557CB2" w:rsidRPr="00FC223D" w:rsidRDefault="00557CB2" w:rsidP="00557CB2">
      <w:pPr>
        <w:rPr>
          <w:rFonts w:ascii="MingLiU_HKSCS-ExtB" w:eastAsia="MingLiU_HKSCS-ExtB" w:hAnsi="MingLiU_HKSCS-ExtB"/>
          <w:sz w:val="32"/>
          <w:szCs w:val="32"/>
        </w:rPr>
      </w:pPr>
      <w:r w:rsidRPr="00FC223D">
        <w:rPr>
          <w:rFonts w:ascii="MingLiU_HKSCS-ExtB" w:eastAsia="MingLiU_HKSCS-ExtB" w:hAnsi="MingLiU_HKSCS-ExtB"/>
          <w:sz w:val="32"/>
          <w:szCs w:val="32"/>
        </w:rPr>
        <w:t>Ra</w:t>
      </w:r>
      <w:r w:rsidRPr="00FC223D">
        <w:rPr>
          <w:rFonts w:ascii="MingLiU_HKSCS-ExtB" w:eastAsia="MingLiU_HKSCS-ExtB" w:hAnsi="MingLiU_HKSCS-ExtB"/>
          <w:sz w:val="32"/>
          <w:szCs w:val="32"/>
        </w:rPr>
        <w:tab/>
      </w:r>
      <w:proofErr w:type="spellStart"/>
      <w:r w:rsidRPr="00FC223D">
        <w:rPr>
          <w:rFonts w:ascii="MingLiU_HKSCS-ExtB" w:eastAsia="MingLiU_HKSCS-ExtB" w:hAnsi="MingLiU_HKSCS-ExtB"/>
          <w:sz w:val="32"/>
          <w:szCs w:val="32"/>
        </w:rPr>
        <w:t>a+c</w:t>
      </w:r>
      <w:proofErr w:type="spellEnd"/>
      <w:r w:rsidRPr="00FC223D">
        <w:rPr>
          <w:rFonts w:ascii="MingLiU_HKSCS-ExtB" w:eastAsia="MingLiU_HKSCS-ExtB" w:hAnsi="MingLiU_HKSCS-ExtB"/>
          <w:sz w:val="32"/>
          <w:szCs w:val="32"/>
        </w:rPr>
        <w:t xml:space="preserve">/N= 75+16/1,307= </w:t>
      </w:r>
      <w:r w:rsidRPr="00FC223D">
        <w:rPr>
          <w:rFonts w:ascii="MingLiU_HKSCS-ExtB" w:eastAsia="MingLiU_HKSCS-ExtB" w:hAnsi="MingLiU_HKSCS-ExtB"/>
          <w:sz w:val="32"/>
          <w:szCs w:val="32"/>
          <w:highlight w:val="cyan"/>
        </w:rPr>
        <w:t>00.6</w:t>
      </w:r>
    </w:p>
    <w:p w:rsidR="00557CB2" w:rsidRPr="00FC223D" w:rsidRDefault="00557CB2" w:rsidP="00557CB2">
      <w:pPr>
        <w:rPr>
          <w:rFonts w:ascii="MingLiU_HKSCS-ExtB" w:eastAsia="MingLiU_HKSCS-ExtB" w:hAnsi="MingLiU_HKSCS-ExtB"/>
          <w:sz w:val="32"/>
          <w:szCs w:val="32"/>
        </w:rPr>
      </w:pPr>
      <w:r w:rsidRPr="00FC223D">
        <w:rPr>
          <w:rFonts w:ascii="MingLiU_HKSCS-ExtB" w:eastAsia="MingLiU_HKSCS-ExtB" w:hAnsi="MingLiU_HKSCS-ExtB"/>
          <w:sz w:val="32"/>
          <w:szCs w:val="32"/>
        </w:rPr>
        <w:t xml:space="preserve">Rex </w:t>
      </w:r>
      <w:r w:rsidRPr="00FC223D">
        <w:rPr>
          <w:rFonts w:ascii="MingLiU_HKSCS-ExtB" w:eastAsia="MingLiU_HKSCS-ExtB" w:hAnsi="MingLiU_HKSCS-ExtB"/>
          <w:sz w:val="32"/>
          <w:szCs w:val="32"/>
        </w:rPr>
        <w:tab/>
        <w:t>a/(</w:t>
      </w:r>
      <w:proofErr w:type="spellStart"/>
      <w:r w:rsidRPr="00FC223D">
        <w:rPr>
          <w:rFonts w:ascii="MingLiU_HKSCS-ExtB" w:eastAsia="MingLiU_HKSCS-ExtB" w:hAnsi="MingLiU_HKSCS-ExtB"/>
          <w:sz w:val="32"/>
          <w:szCs w:val="32"/>
        </w:rPr>
        <w:t>a+b</w:t>
      </w:r>
      <w:proofErr w:type="spellEnd"/>
      <w:r w:rsidRPr="00FC223D">
        <w:rPr>
          <w:rFonts w:ascii="MingLiU_HKSCS-ExtB" w:eastAsia="MingLiU_HKSCS-ExtB" w:hAnsi="MingLiU_HKSCS-ExtB"/>
          <w:sz w:val="32"/>
          <w:szCs w:val="32"/>
        </w:rPr>
        <w:t xml:space="preserve">) = 75/595= </w:t>
      </w:r>
      <w:r w:rsidRPr="00FC223D">
        <w:rPr>
          <w:rFonts w:ascii="MingLiU_HKSCS-ExtB" w:eastAsia="MingLiU_HKSCS-ExtB" w:hAnsi="MingLiU_HKSCS-ExtB"/>
          <w:sz w:val="32"/>
          <w:szCs w:val="32"/>
          <w:highlight w:val="cyan"/>
        </w:rPr>
        <w:t>0.12</w:t>
      </w:r>
    </w:p>
    <w:p w:rsidR="00557CB2" w:rsidRPr="00FC223D" w:rsidRDefault="00557CB2" w:rsidP="00557CB2">
      <w:pPr>
        <w:rPr>
          <w:rFonts w:ascii="MingLiU_HKSCS-ExtB" w:eastAsia="MingLiU_HKSCS-ExtB" w:hAnsi="MingLiU_HKSCS-ExtB"/>
          <w:sz w:val="32"/>
          <w:szCs w:val="32"/>
        </w:rPr>
      </w:pPr>
      <w:proofErr w:type="spellStart"/>
      <w:r w:rsidRPr="00FC223D">
        <w:rPr>
          <w:rFonts w:ascii="MingLiU_HKSCS-ExtB" w:eastAsia="MingLiU_HKSCS-ExtB" w:hAnsi="MingLiU_HKSCS-ExtB"/>
          <w:sz w:val="32"/>
          <w:szCs w:val="32"/>
        </w:rPr>
        <w:t>RNex</w:t>
      </w:r>
      <w:proofErr w:type="spellEnd"/>
      <w:r w:rsidRPr="00FC223D">
        <w:rPr>
          <w:rFonts w:ascii="MingLiU_HKSCS-ExtB" w:eastAsia="MingLiU_HKSCS-ExtB" w:hAnsi="MingLiU_HKSCS-ExtB"/>
          <w:sz w:val="32"/>
          <w:szCs w:val="32"/>
        </w:rPr>
        <w:tab/>
        <w:t>c/(</w:t>
      </w:r>
      <w:proofErr w:type="spellStart"/>
      <w:r w:rsidRPr="00FC223D">
        <w:rPr>
          <w:rFonts w:ascii="MingLiU_HKSCS-ExtB" w:eastAsia="MingLiU_HKSCS-ExtB" w:hAnsi="MingLiU_HKSCS-ExtB"/>
          <w:sz w:val="32"/>
          <w:szCs w:val="32"/>
        </w:rPr>
        <w:t>c+</w:t>
      </w:r>
      <w:proofErr w:type="gramStart"/>
      <w:r w:rsidRPr="00FC223D">
        <w:rPr>
          <w:rFonts w:ascii="MingLiU_HKSCS-ExtB" w:eastAsia="MingLiU_HKSCS-ExtB" w:hAnsi="MingLiU_HKSCS-ExtB"/>
          <w:sz w:val="32"/>
          <w:szCs w:val="32"/>
        </w:rPr>
        <w:t>d</w:t>
      </w:r>
      <w:proofErr w:type="spellEnd"/>
      <w:r w:rsidRPr="00FC223D">
        <w:rPr>
          <w:rFonts w:ascii="MingLiU_HKSCS-ExtB" w:eastAsia="MingLiU_HKSCS-ExtB" w:hAnsi="MingLiU_HKSCS-ExtB"/>
          <w:sz w:val="32"/>
          <w:szCs w:val="32"/>
        </w:rPr>
        <w:t>)=</w:t>
      </w:r>
      <w:proofErr w:type="gramEnd"/>
      <w:r w:rsidRPr="00FC223D">
        <w:rPr>
          <w:rFonts w:ascii="MingLiU_HKSCS-ExtB" w:eastAsia="MingLiU_HKSCS-ExtB" w:hAnsi="MingLiU_HKSCS-ExtB"/>
          <w:sz w:val="32"/>
          <w:szCs w:val="32"/>
        </w:rPr>
        <w:t xml:space="preserve"> 16/712= </w:t>
      </w:r>
      <w:r w:rsidRPr="00FC223D">
        <w:rPr>
          <w:rFonts w:ascii="MingLiU_HKSCS-ExtB" w:eastAsia="MingLiU_HKSCS-ExtB" w:hAnsi="MingLiU_HKSCS-ExtB"/>
          <w:sz w:val="32"/>
          <w:szCs w:val="32"/>
          <w:highlight w:val="cyan"/>
        </w:rPr>
        <w:t>0.02</w:t>
      </w:r>
    </w:p>
    <w:p w:rsidR="00557CB2" w:rsidRPr="00FC223D" w:rsidRDefault="00557CB2" w:rsidP="00557CB2">
      <w:pPr>
        <w:rPr>
          <w:rFonts w:ascii="MingLiU_HKSCS-ExtB" w:eastAsia="MingLiU_HKSCS-ExtB" w:hAnsi="MingLiU_HKSCS-ExtB"/>
          <w:sz w:val="32"/>
          <w:szCs w:val="32"/>
        </w:rPr>
      </w:pPr>
      <w:r w:rsidRPr="00FC223D">
        <w:rPr>
          <w:rFonts w:ascii="MingLiU_HKSCS-ExtB" w:eastAsia="MingLiU_HKSCS-ExtB" w:hAnsi="MingLiU_HKSCS-ExtB"/>
          <w:sz w:val="32"/>
          <w:szCs w:val="32"/>
        </w:rPr>
        <w:t xml:space="preserve">RR = </w:t>
      </w:r>
      <w:r w:rsidRPr="00FC223D">
        <w:rPr>
          <w:rFonts w:ascii="MingLiU_HKSCS-ExtB" w:eastAsia="MingLiU_HKSCS-ExtB" w:hAnsi="MingLiU_HKSCS-ExtB"/>
          <w:sz w:val="32"/>
          <w:szCs w:val="32"/>
          <w:highlight w:val="cyan"/>
        </w:rPr>
        <w:t>6</w:t>
      </w:r>
      <w:r w:rsidRPr="00FC223D">
        <w:rPr>
          <w:rFonts w:ascii="MingLiU_HKSCS-ExtB" w:eastAsia="MingLiU_HKSCS-ExtB" w:hAnsi="MingLiU_HKSCS-ExtB"/>
          <w:sz w:val="32"/>
          <w:szCs w:val="32"/>
        </w:rPr>
        <w:t xml:space="preserve"> </w:t>
      </w:r>
    </w:p>
    <w:p w:rsidR="00557CB2" w:rsidRDefault="00557CB2">
      <w:pPr>
        <w:rPr>
          <w:rFonts w:ascii="MingLiU_HKSCS-ExtB" w:eastAsia="MingLiU_HKSCS-ExtB" w:hAnsi="MingLiU_HKSCS-ExtB"/>
          <w:sz w:val="32"/>
          <w:szCs w:val="32"/>
        </w:rPr>
      </w:pPr>
    </w:p>
    <w:p w:rsidR="00557CB2" w:rsidRDefault="00557CB2">
      <w:pPr>
        <w:rPr>
          <w:rFonts w:ascii="MingLiU_HKSCS-ExtB" w:eastAsia="MingLiU_HKSCS-ExtB" w:hAnsi="MingLiU_HKSCS-ExtB"/>
          <w:sz w:val="32"/>
          <w:szCs w:val="32"/>
        </w:rPr>
      </w:pPr>
      <w:r>
        <w:rPr>
          <w:rFonts w:ascii="MingLiU_HKSCS-ExtB" w:eastAsia="MingLiU_HKSCS-ExtB" w:hAnsi="MingLiU_HKSCS-ExtB"/>
          <w:sz w:val="32"/>
          <w:szCs w:val="32"/>
        </w:rPr>
        <w:br w:type="page"/>
      </w:r>
    </w:p>
    <w:p w:rsidR="00E93375" w:rsidRPr="00FC223D" w:rsidRDefault="00E93375">
      <w:pPr>
        <w:rPr>
          <w:rFonts w:ascii="MingLiU_HKSCS-ExtB" w:eastAsia="MingLiU_HKSCS-ExtB" w:hAnsi="MingLiU_HKSCS-ExtB"/>
          <w:sz w:val="32"/>
          <w:szCs w:val="32"/>
        </w:rPr>
      </w:pPr>
      <w:r w:rsidRPr="00FC223D">
        <w:rPr>
          <w:rFonts w:ascii="MingLiU_HKSCS-ExtB" w:eastAsia="MingLiU_HKSCS-ExtB" w:hAnsi="MingLiU_HKSCS-ExtB"/>
          <w:sz w:val="32"/>
          <w:szCs w:val="32"/>
        </w:rPr>
        <w:lastRenderedPageBreak/>
        <w:t xml:space="preserve">RR = </w:t>
      </w:r>
      <w:r w:rsidR="00FC223D" w:rsidRPr="00FC223D">
        <w:rPr>
          <w:rFonts w:ascii="MingLiU_HKSCS-ExtB" w:eastAsia="MingLiU_HKSCS-ExtB" w:hAnsi="MingLiU_HKSCS-ExtB"/>
          <w:sz w:val="32"/>
          <w:szCs w:val="32"/>
          <w:highlight w:val="cyan"/>
        </w:rPr>
        <w:t>6</w:t>
      </w:r>
      <w:r w:rsidR="00FC223D" w:rsidRPr="00FC223D">
        <w:rPr>
          <w:rFonts w:ascii="MingLiU_HKSCS-ExtB" w:eastAsia="MingLiU_HKSCS-ExtB" w:hAnsi="MingLiU_HKSCS-ExtB"/>
          <w:sz w:val="32"/>
          <w:szCs w:val="32"/>
        </w:rPr>
        <w:t xml:space="preserve"> </w:t>
      </w:r>
    </w:p>
    <w:sectPr w:rsidR="00E93375" w:rsidRPr="00FC22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ingLiU_HKSCS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4B"/>
    <w:rsid w:val="00401395"/>
    <w:rsid w:val="00557CB2"/>
    <w:rsid w:val="00DA414B"/>
    <w:rsid w:val="00E93375"/>
    <w:rsid w:val="00FC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9BC"/>
  <w15:chartTrackingRefBased/>
  <w15:docId w15:val="{0B0DA5E7-5050-4388-8181-AB2BFE8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4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</cp:revision>
  <dcterms:created xsi:type="dcterms:W3CDTF">2022-10-17T00:55:00Z</dcterms:created>
  <dcterms:modified xsi:type="dcterms:W3CDTF">2022-10-17T01:43:00Z</dcterms:modified>
</cp:coreProperties>
</file>