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46DC2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54D5F4B8" wp14:editId="2F1A261D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7777777" w:rsidR="00F421C3" w:rsidRDefault="00F421C3">
      <w:pPr>
        <w:rPr>
          <w:sz w:val="56"/>
        </w:rPr>
      </w:pPr>
    </w:p>
    <w:p w14:paraId="71FA739E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30326CF6" w14:textId="77777777" w:rsidR="00F421C3" w:rsidRPr="00376AA9" w:rsidRDefault="00F421C3" w:rsidP="00F421C3">
      <w:pPr>
        <w:spacing w:line="240" w:lineRule="auto"/>
        <w:rPr>
          <w:rFonts w:ascii="Century Gothic" w:hAnsi="Century Gothic"/>
          <w:sz w:val="40"/>
        </w:rPr>
      </w:pPr>
    </w:p>
    <w:p w14:paraId="75E5F710" w14:textId="32066527" w:rsidR="00F421C3" w:rsidRPr="00F421C3" w:rsidRDefault="00F421C3" w:rsidP="00376AA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7E7A87A" w14:textId="0C904511" w:rsidR="00F421C3" w:rsidRPr="00376AA9" w:rsidRDefault="00376AA9" w:rsidP="003E38B5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8"/>
          <w:u w:val="single"/>
        </w:rPr>
      </w:pPr>
      <w:r w:rsidRPr="00376AA9">
        <w:rPr>
          <w:rFonts w:ascii="Century Gothic" w:hAnsi="Century Gothic"/>
          <w:b/>
          <w:color w:val="1F3864" w:themeColor="accent5" w:themeShade="80"/>
          <w:sz w:val="48"/>
          <w:u w:val="single"/>
        </w:rPr>
        <w:t>“LA CÉLULA”</w:t>
      </w:r>
    </w:p>
    <w:p w14:paraId="6D372DFA" w14:textId="7C4A9248" w:rsidR="00F421C3" w:rsidRPr="00F421C3" w:rsidRDefault="00376AA9" w:rsidP="003E38B5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Bioquímica</w:t>
      </w:r>
    </w:p>
    <w:p w14:paraId="78EBD1F8" w14:textId="77777777" w:rsidR="00F421C3" w:rsidRPr="00F421C3" w:rsidRDefault="00F421C3" w:rsidP="00376AA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7025352C" w14:textId="77777777" w:rsidR="003E38B5" w:rsidRPr="00376AA9" w:rsidRDefault="003E38B5" w:rsidP="003E38B5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</w:p>
    <w:p w14:paraId="5E75BF1C" w14:textId="77777777" w:rsidR="003E38B5" w:rsidRPr="003E38B5" w:rsidRDefault="003E38B5" w:rsidP="003E38B5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</w:rPr>
      </w:pPr>
      <w:r w:rsidRPr="003E38B5">
        <w:rPr>
          <w:rFonts w:ascii="Century Gothic" w:hAnsi="Century Gothic"/>
          <w:b/>
          <w:color w:val="1F3864" w:themeColor="accent5" w:themeShade="80"/>
          <w:sz w:val="36"/>
        </w:rPr>
        <w:t>Q.F.B. Alejandro Maldonado López</w:t>
      </w:r>
    </w:p>
    <w:p w14:paraId="1B32EDB3" w14:textId="77777777" w:rsidR="003E38B5" w:rsidRPr="003E38B5" w:rsidRDefault="003E38B5" w:rsidP="003E38B5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</w:rPr>
      </w:pPr>
      <w:r w:rsidRPr="003E38B5">
        <w:rPr>
          <w:rFonts w:ascii="Century Gothic" w:hAnsi="Century Gothic"/>
          <w:b/>
          <w:color w:val="1F3864" w:themeColor="accent5" w:themeShade="80"/>
          <w:sz w:val="36"/>
        </w:rPr>
        <w:t>Itzel García Ortiz</w:t>
      </w:r>
    </w:p>
    <w:p w14:paraId="5FAF3E10" w14:textId="77777777" w:rsidR="003E38B5" w:rsidRPr="003E38B5" w:rsidRDefault="003E38B5" w:rsidP="003E38B5">
      <w:pPr>
        <w:spacing w:line="240" w:lineRule="auto"/>
        <w:rPr>
          <w:rFonts w:ascii="Century Gothic" w:hAnsi="Century Gothic"/>
          <w:b/>
          <w:color w:val="1F3864" w:themeColor="accent5" w:themeShade="80"/>
          <w:sz w:val="32"/>
        </w:rPr>
      </w:pPr>
      <w:r w:rsidRPr="003E38B5">
        <w:rPr>
          <w:rFonts w:ascii="Century Gothic" w:hAnsi="Century Gothic"/>
          <w:b/>
          <w:color w:val="1F3864" w:themeColor="accent5" w:themeShade="80"/>
          <w:sz w:val="32"/>
        </w:rPr>
        <w:t>1ºA</w:t>
      </w:r>
    </w:p>
    <w:p w14:paraId="3E22B712" w14:textId="12B64EF2" w:rsidR="003E38B5" w:rsidRDefault="003E38B5" w:rsidP="003E38B5">
      <w:pPr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4236E102" wp14:editId="3600CB8B">
            <wp:simplePos x="0" y="0"/>
            <wp:positionH relativeFrom="margin">
              <wp:align>center</wp:align>
            </wp:positionH>
            <wp:positionV relativeFrom="paragraph">
              <wp:posOffset>2291080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F6703" w14:textId="77777777" w:rsidR="003E38B5" w:rsidRDefault="003E38B5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br w:type="page"/>
      </w:r>
    </w:p>
    <w:p w14:paraId="7CDA0F5A" w14:textId="06AC446F" w:rsidR="00001E66" w:rsidRDefault="004C0443" w:rsidP="00D82ADA">
      <w:pPr>
        <w:pStyle w:val="estilodebioquimica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 xml:space="preserve">Dentro de los niveles de organización estructural del cuerpo y </w:t>
      </w:r>
      <w:r w:rsidR="00A70D96">
        <w:rPr>
          <w:rFonts w:cs="Arial"/>
          <w:bCs/>
        </w:rPr>
        <w:t>antecedida por el primer escalafón que es el nivel químico,</w:t>
      </w:r>
      <w:r w:rsidR="00D82ADA">
        <w:rPr>
          <w:rFonts w:cs="Arial"/>
          <w:bCs/>
        </w:rPr>
        <w:t xml:space="preserve"> el nivel celular, el responsable de los procesos bioquímicos del cuerpo</w:t>
      </w:r>
      <w:r w:rsidR="00A70D96">
        <w:rPr>
          <w:rFonts w:cs="Arial"/>
          <w:bCs/>
        </w:rPr>
        <w:t xml:space="preserve"> </w:t>
      </w:r>
      <w:r w:rsidR="00D82ADA">
        <w:rPr>
          <w:rFonts w:cs="Arial"/>
          <w:bCs/>
        </w:rPr>
        <w:t>parte inicialmente desde la célula. La</w:t>
      </w:r>
      <w:r w:rsidR="00827447" w:rsidRPr="00001E66">
        <w:rPr>
          <w:rFonts w:cs="Arial"/>
          <w:bCs/>
        </w:rPr>
        <w:t xml:space="preserve"> célula </w:t>
      </w:r>
      <w:r w:rsidR="00A70D96">
        <w:rPr>
          <w:rFonts w:cs="Arial"/>
          <w:bCs/>
        </w:rPr>
        <w:t>que es</w:t>
      </w:r>
      <w:r w:rsidR="00827447" w:rsidRPr="00001E66">
        <w:rPr>
          <w:rFonts w:cs="Arial"/>
          <w:bCs/>
        </w:rPr>
        <w:t xml:space="preserve"> estudiada por la citología (biología celular) la define como la unidad estructural y funcional de la materia viva,</w:t>
      </w:r>
      <w:r w:rsidR="00F53FC1" w:rsidRPr="00001E66">
        <w:rPr>
          <w:rFonts w:cs="Arial"/>
          <w:bCs/>
        </w:rPr>
        <w:t xml:space="preserve"> está rodeada de una membrana doble de fosfolípidos donde m</w:t>
      </w:r>
      <w:r w:rsidR="00F53FC1" w:rsidRPr="00001E66">
        <w:rPr>
          <w:rFonts w:cs="Arial"/>
          <w:bCs/>
        </w:rPr>
        <w:t>antiene su materia</w:t>
      </w:r>
      <w:r w:rsidR="00F53FC1" w:rsidRPr="00001E66">
        <w:rPr>
          <w:rFonts w:cs="Arial"/>
          <w:bCs/>
        </w:rPr>
        <w:t>l</w:t>
      </w:r>
      <w:r w:rsidR="00F53FC1" w:rsidRPr="00001E66">
        <w:rPr>
          <w:rFonts w:cs="Arial"/>
          <w:bCs/>
        </w:rPr>
        <w:t xml:space="preserve"> </w:t>
      </w:r>
      <w:r w:rsidR="00F53FC1" w:rsidRPr="00001E66">
        <w:rPr>
          <w:rFonts w:cs="Arial"/>
          <w:bCs/>
        </w:rPr>
        <w:t xml:space="preserve">genético </w:t>
      </w:r>
      <w:r w:rsidR="00F53FC1" w:rsidRPr="00001E66">
        <w:rPr>
          <w:rFonts w:cs="Arial"/>
          <w:bCs/>
        </w:rPr>
        <w:t>“encerrado”</w:t>
      </w:r>
      <w:r w:rsidR="00F53FC1" w:rsidRPr="00001E66">
        <w:rPr>
          <w:rFonts w:cs="Arial"/>
          <w:bCs/>
        </w:rPr>
        <w:t>. Cada estructura y función celular esta relacionada de manera íntima para mantener la homeostasis de todo el organismo. Se</w:t>
      </w:r>
      <w:r w:rsidR="00827447" w:rsidRPr="00001E66">
        <w:rPr>
          <w:rFonts w:cs="Arial"/>
          <w:bCs/>
        </w:rPr>
        <w:t xml:space="preserve"> forma</w:t>
      </w:r>
      <w:r w:rsidR="00F53FC1" w:rsidRPr="00001E66">
        <w:rPr>
          <w:rFonts w:cs="Arial"/>
          <w:bCs/>
        </w:rPr>
        <w:t>n</w:t>
      </w:r>
      <w:r w:rsidR="00827447" w:rsidRPr="00001E66">
        <w:rPr>
          <w:rFonts w:cs="Arial"/>
          <w:bCs/>
        </w:rPr>
        <w:t xml:space="preserve"> a partir de otra; a través de un tipo de división celular (mitosis) donde se generan dos células </w:t>
      </w:r>
      <w:r w:rsidR="00F53FC1" w:rsidRPr="00001E66">
        <w:rPr>
          <w:rFonts w:cs="Arial"/>
          <w:bCs/>
        </w:rPr>
        <w:t xml:space="preserve">hijas </w:t>
      </w:r>
      <w:r w:rsidR="00827447" w:rsidRPr="00001E66">
        <w:rPr>
          <w:rFonts w:cs="Arial"/>
          <w:bCs/>
        </w:rPr>
        <w:t>idénticas</w:t>
      </w:r>
      <w:r w:rsidR="00F53FC1" w:rsidRPr="00001E66">
        <w:rPr>
          <w:rFonts w:cs="Arial"/>
          <w:bCs/>
        </w:rPr>
        <w:t xml:space="preserve">. </w:t>
      </w:r>
      <w:r w:rsidR="00F53FC1" w:rsidRPr="00001E66">
        <w:rPr>
          <w:rFonts w:cs="Arial"/>
          <w:bCs/>
          <w:i/>
        </w:rPr>
        <w:t xml:space="preserve">Existen alrededor de 200 tipos diferentes de células. </w:t>
      </w:r>
      <w:r w:rsidR="00F53FC1" w:rsidRPr="00001E66">
        <w:rPr>
          <w:rFonts w:cs="Arial"/>
          <w:bCs/>
        </w:rPr>
        <w:t xml:space="preserve">La célula se </w:t>
      </w:r>
      <w:r w:rsidR="007D0919">
        <w:rPr>
          <w:rFonts w:cs="Arial"/>
          <w:bCs/>
        </w:rPr>
        <w:t>abordó</w:t>
      </w:r>
      <w:r w:rsidR="00F53FC1" w:rsidRPr="00001E66">
        <w:rPr>
          <w:rFonts w:cs="Arial"/>
          <w:bCs/>
        </w:rPr>
        <w:t xml:space="preserve"> en tres partes </w:t>
      </w:r>
      <w:r w:rsidR="00001E66" w:rsidRPr="00001E66">
        <w:rPr>
          <w:rFonts w:cs="Arial"/>
          <w:bCs/>
        </w:rPr>
        <w:t>principales</w:t>
      </w:r>
      <w:r w:rsidR="00F53FC1" w:rsidRPr="00001E66">
        <w:rPr>
          <w:rFonts w:cs="Arial"/>
          <w:bCs/>
        </w:rPr>
        <w:t xml:space="preserve">: </w:t>
      </w:r>
      <w:r w:rsidR="00F53FC1" w:rsidRPr="007D0919">
        <w:rPr>
          <w:rFonts w:cs="Arial"/>
          <w:b/>
          <w:bCs/>
        </w:rPr>
        <w:t xml:space="preserve">Membrana plasmática, Citoplasma </w:t>
      </w:r>
      <w:r w:rsidR="00F53FC1" w:rsidRPr="007D0919">
        <w:rPr>
          <w:rFonts w:cs="Arial"/>
          <w:bCs/>
        </w:rPr>
        <w:t>y</w:t>
      </w:r>
      <w:r w:rsidR="00F53FC1" w:rsidRPr="007D0919">
        <w:rPr>
          <w:rFonts w:cs="Arial"/>
          <w:b/>
          <w:bCs/>
        </w:rPr>
        <w:t xml:space="preserve"> Núcleo</w:t>
      </w:r>
      <w:r w:rsidR="00F53FC1" w:rsidRPr="00001E66">
        <w:rPr>
          <w:rFonts w:cs="Arial"/>
          <w:bCs/>
        </w:rPr>
        <w:t xml:space="preserve">, </w:t>
      </w:r>
      <w:r w:rsidR="00001E66" w:rsidRPr="00001E66">
        <w:rPr>
          <w:rFonts w:cs="Arial"/>
          <w:bCs/>
        </w:rPr>
        <w:t xml:space="preserve">desglosándolas a partir de sus generalidades, continuando con la estructura y funciones. </w:t>
      </w:r>
    </w:p>
    <w:p w14:paraId="4CC24479" w14:textId="3AE0C4FC" w:rsidR="00001E66" w:rsidRDefault="00001E66" w:rsidP="00D82ADA">
      <w:pPr>
        <w:pStyle w:val="estilodebioquimica"/>
        <w:jc w:val="both"/>
        <w:rPr>
          <w:rFonts w:cs="Arial"/>
          <w:b/>
          <w:bCs/>
          <w:sz w:val="24"/>
        </w:rPr>
      </w:pPr>
      <w:r w:rsidRPr="00001E66">
        <w:rPr>
          <w:rFonts w:cs="Arial"/>
          <w:b/>
          <w:bCs/>
          <w:sz w:val="24"/>
        </w:rPr>
        <w:t xml:space="preserve">Membrana plasmática </w:t>
      </w:r>
    </w:p>
    <w:p w14:paraId="746B2E65" w14:textId="40686A25" w:rsidR="001A1C2A" w:rsidRDefault="007D0919" w:rsidP="00D82ADA">
      <w:pPr>
        <w:pStyle w:val="estilodebioquimica"/>
        <w:jc w:val="both"/>
        <w:rPr>
          <w:rFonts w:cs="Arial"/>
          <w:bCs/>
        </w:rPr>
      </w:pPr>
      <w:r w:rsidRPr="007D0919">
        <w:rPr>
          <w:rFonts w:cs="Arial"/>
          <w:bCs/>
        </w:rPr>
        <w:t xml:space="preserve">Es </w:t>
      </w:r>
      <w:r w:rsidR="004C0443">
        <w:rPr>
          <w:rFonts w:cs="Arial"/>
          <w:bCs/>
        </w:rPr>
        <w:t>una bi</w:t>
      </w:r>
      <w:r>
        <w:rPr>
          <w:rFonts w:cs="Arial"/>
          <w:bCs/>
        </w:rPr>
        <w:t>capa</w:t>
      </w:r>
      <w:r w:rsidR="004C0443">
        <w:rPr>
          <w:rFonts w:cs="Arial"/>
          <w:bCs/>
        </w:rPr>
        <w:t xml:space="preserve"> lipídica</w:t>
      </w:r>
      <w:r>
        <w:rPr>
          <w:rFonts w:cs="Arial"/>
          <w:bCs/>
        </w:rPr>
        <w:t xml:space="preserve"> exterior flexible </w:t>
      </w:r>
      <w:r w:rsidR="004C0443">
        <w:rPr>
          <w:rFonts w:cs="Arial"/>
          <w:bCs/>
        </w:rPr>
        <w:t xml:space="preserve">y dentro de </w:t>
      </w:r>
      <w:r w:rsidR="00D137B7">
        <w:rPr>
          <w:rFonts w:cs="Arial"/>
          <w:bCs/>
        </w:rPr>
        <w:t>ella se encuentra el citoplasma. D</w:t>
      </w:r>
      <w:r w:rsidR="004C0443">
        <w:rPr>
          <w:rFonts w:cs="Arial"/>
          <w:bCs/>
        </w:rPr>
        <w:t>entro de l</w:t>
      </w:r>
      <w:r>
        <w:rPr>
          <w:rFonts w:cs="Arial"/>
          <w:bCs/>
        </w:rPr>
        <w:t xml:space="preserve">as </w:t>
      </w:r>
      <w:r>
        <w:rPr>
          <w:rFonts w:cs="Arial"/>
          <w:bCs/>
        </w:rPr>
        <w:t>principales</w:t>
      </w:r>
      <w:r>
        <w:rPr>
          <w:rFonts w:cs="Arial"/>
          <w:bCs/>
        </w:rPr>
        <w:t xml:space="preserve"> funciones que </w:t>
      </w:r>
      <w:r>
        <w:rPr>
          <w:rFonts w:cs="Arial"/>
          <w:bCs/>
        </w:rPr>
        <w:t>tiene</w:t>
      </w:r>
      <w:r>
        <w:rPr>
          <w:rFonts w:cs="Arial"/>
          <w:bCs/>
        </w:rPr>
        <w:t xml:space="preserve"> </w:t>
      </w:r>
      <w:r w:rsidR="004C0443">
        <w:rPr>
          <w:rFonts w:cs="Arial"/>
          <w:bCs/>
        </w:rPr>
        <w:t>destacan</w:t>
      </w:r>
      <w:r w:rsidR="00030F0C">
        <w:rPr>
          <w:rFonts w:cs="Arial"/>
          <w:bCs/>
        </w:rPr>
        <w:t>:</w:t>
      </w:r>
      <w:r w:rsidR="004C0443">
        <w:rPr>
          <w:rFonts w:cs="Arial"/>
          <w:bCs/>
        </w:rPr>
        <w:t xml:space="preserve"> el</w:t>
      </w:r>
      <w:r>
        <w:rPr>
          <w:rFonts w:cs="Arial"/>
          <w:bCs/>
        </w:rPr>
        <w:t xml:space="preserve"> </w:t>
      </w:r>
      <w:r w:rsidRPr="007D0919">
        <w:rPr>
          <w:rFonts w:cs="Arial"/>
          <w:bCs/>
          <w:i/>
        </w:rPr>
        <w:t>separar</w:t>
      </w:r>
      <w:r w:rsidR="004C0443">
        <w:rPr>
          <w:rFonts w:cs="Arial"/>
          <w:bCs/>
          <w:i/>
        </w:rPr>
        <w:t xml:space="preserve">/aislar </w:t>
      </w:r>
      <w:r>
        <w:rPr>
          <w:rFonts w:cs="Arial"/>
          <w:bCs/>
        </w:rPr>
        <w:t xml:space="preserve">su medio interno del medio externo, brindar </w:t>
      </w:r>
      <w:r w:rsidRPr="007D0919">
        <w:rPr>
          <w:rFonts w:cs="Arial"/>
          <w:bCs/>
          <w:i/>
        </w:rPr>
        <w:t>protección</w:t>
      </w:r>
      <w:r>
        <w:rPr>
          <w:rFonts w:cs="Arial"/>
          <w:bCs/>
        </w:rPr>
        <w:t xml:space="preserve"> como barrera selectiva</w:t>
      </w:r>
      <w:r w:rsidR="00030F0C">
        <w:rPr>
          <w:rFonts w:cs="Arial"/>
          <w:bCs/>
        </w:rPr>
        <w:t xml:space="preserve"> (permeabilidad)</w:t>
      </w:r>
      <w:r>
        <w:rPr>
          <w:rFonts w:cs="Arial"/>
          <w:bCs/>
        </w:rPr>
        <w:t xml:space="preserve">, </w:t>
      </w:r>
      <w:r w:rsidR="00E300F2" w:rsidRPr="00E300F2">
        <w:rPr>
          <w:rFonts w:cs="Arial"/>
          <w:bCs/>
          <w:i/>
        </w:rPr>
        <w:t>captación</w:t>
      </w:r>
      <w:r w:rsidR="00E300F2">
        <w:rPr>
          <w:rFonts w:cs="Arial"/>
          <w:bCs/>
        </w:rPr>
        <w:t xml:space="preserve"> de cambios en el exterior y </w:t>
      </w:r>
      <w:r w:rsidR="00E300F2" w:rsidRPr="00E300F2">
        <w:rPr>
          <w:rFonts w:cs="Arial"/>
          <w:bCs/>
          <w:i/>
        </w:rPr>
        <w:t>responde</w:t>
      </w:r>
      <w:r w:rsidR="00E300F2">
        <w:rPr>
          <w:rFonts w:cs="Arial"/>
          <w:bCs/>
        </w:rPr>
        <w:t xml:space="preserve"> ante ellos, </w:t>
      </w:r>
      <w:r w:rsidRPr="007D0919">
        <w:rPr>
          <w:rFonts w:cs="Arial"/>
          <w:bCs/>
          <w:i/>
        </w:rPr>
        <w:t>regula</w:t>
      </w:r>
      <w:r>
        <w:rPr>
          <w:rFonts w:cs="Arial"/>
          <w:bCs/>
        </w:rPr>
        <w:t xml:space="preserve">r el </w:t>
      </w:r>
      <w:r w:rsidR="004C0443">
        <w:rPr>
          <w:rFonts w:cs="Arial"/>
          <w:bCs/>
        </w:rPr>
        <w:t>intercambio</w:t>
      </w:r>
      <w:r>
        <w:rPr>
          <w:rFonts w:cs="Arial"/>
          <w:bCs/>
        </w:rPr>
        <w:t xml:space="preserve"> de </w:t>
      </w:r>
      <w:r w:rsidR="004C0443">
        <w:rPr>
          <w:rFonts w:cs="Arial"/>
          <w:bCs/>
        </w:rPr>
        <w:t>sustancias</w:t>
      </w:r>
      <w:r>
        <w:rPr>
          <w:rFonts w:cs="Arial"/>
          <w:bCs/>
        </w:rPr>
        <w:t xml:space="preserve"> y de </w:t>
      </w:r>
      <w:r w:rsidRPr="004C0443">
        <w:rPr>
          <w:rFonts w:cs="Arial"/>
          <w:bCs/>
          <w:i/>
        </w:rPr>
        <w:t xml:space="preserve">comunicación </w:t>
      </w:r>
      <w:r w:rsidR="004C0443">
        <w:rPr>
          <w:rFonts w:cs="Arial"/>
          <w:bCs/>
        </w:rPr>
        <w:t>con otras</w:t>
      </w:r>
      <w:r>
        <w:rPr>
          <w:rFonts w:cs="Arial"/>
          <w:bCs/>
        </w:rPr>
        <w:t xml:space="preserve"> células. </w:t>
      </w:r>
      <w:r w:rsidR="00E300F2">
        <w:rPr>
          <w:rFonts w:cs="Arial"/>
          <w:bCs/>
        </w:rPr>
        <w:t xml:space="preserve">Su composición y los procesos físico-químicos le </w:t>
      </w:r>
      <w:r w:rsidR="00D07ADF">
        <w:rPr>
          <w:rFonts w:cs="Arial"/>
          <w:bCs/>
        </w:rPr>
        <w:t>permiten</w:t>
      </w:r>
      <w:r w:rsidR="00E300F2">
        <w:rPr>
          <w:rFonts w:cs="Arial"/>
          <w:bCs/>
        </w:rPr>
        <w:t xml:space="preserve"> la realización de todas estas actividades. </w:t>
      </w:r>
    </w:p>
    <w:p w14:paraId="6674F8EF" w14:textId="4EDFCAA8" w:rsidR="00D82ADA" w:rsidRDefault="004C0443" w:rsidP="00D82ADA">
      <w:pPr>
        <w:pStyle w:val="estilodebioquimica"/>
        <w:jc w:val="both"/>
        <w:rPr>
          <w:rFonts w:cs="Arial"/>
          <w:bCs/>
        </w:rPr>
      </w:pPr>
      <w:r>
        <w:rPr>
          <w:rFonts w:cs="Arial"/>
          <w:bCs/>
        </w:rPr>
        <w:t xml:space="preserve">Está formada </w:t>
      </w:r>
      <w:r w:rsidR="00A70D96">
        <w:rPr>
          <w:rFonts w:cs="Arial"/>
          <w:bCs/>
        </w:rPr>
        <w:t xml:space="preserve">principalmente </w:t>
      </w:r>
      <w:r>
        <w:rPr>
          <w:rFonts w:cs="Arial"/>
          <w:bCs/>
        </w:rPr>
        <w:t xml:space="preserve">por tres tipos de moléculas lipídicas donde un 75% </w:t>
      </w:r>
      <w:r w:rsidR="00A70D96">
        <w:rPr>
          <w:rFonts w:cs="Arial"/>
          <w:bCs/>
        </w:rPr>
        <w:t xml:space="preserve">es </w:t>
      </w:r>
      <w:r>
        <w:rPr>
          <w:rFonts w:cs="Arial"/>
          <w:bCs/>
        </w:rPr>
        <w:t>de fosfolípidos, 20% de colesterol y un 5% de glucolipíd</w:t>
      </w:r>
      <w:r w:rsidR="00A70D96">
        <w:rPr>
          <w:rFonts w:cs="Arial"/>
          <w:bCs/>
        </w:rPr>
        <w:t xml:space="preserve">os, </w:t>
      </w:r>
      <w:r w:rsidR="00D5642D">
        <w:rPr>
          <w:rFonts w:cs="Arial"/>
          <w:bCs/>
        </w:rPr>
        <w:t>es</w:t>
      </w:r>
      <w:r w:rsidR="00D5642D">
        <w:rPr>
          <w:rFonts w:cs="Arial"/>
          <w:bCs/>
        </w:rPr>
        <w:t xml:space="preserve"> </w:t>
      </w:r>
      <w:r w:rsidR="00A70D96">
        <w:rPr>
          <w:rFonts w:cs="Arial"/>
          <w:bCs/>
        </w:rPr>
        <w:t>la naturaleza de estos lípidos que favorece</w:t>
      </w:r>
      <w:r w:rsidR="00D5642D">
        <w:rPr>
          <w:rFonts w:cs="Arial"/>
          <w:bCs/>
        </w:rPr>
        <w:t>n</w:t>
      </w:r>
      <w:r w:rsidR="00A70D96">
        <w:rPr>
          <w:rFonts w:cs="Arial"/>
          <w:bCs/>
        </w:rPr>
        <w:t xml:space="preserve"> en la </w:t>
      </w:r>
      <w:r w:rsidR="00A70D96" w:rsidRPr="00A70D96">
        <w:rPr>
          <w:rFonts w:cs="Arial"/>
          <w:bCs/>
          <w:i/>
        </w:rPr>
        <w:t xml:space="preserve">condición </w:t>
      </w:r>
      <w:r w:rsidR="00A70D96">
        <w:rPr>
          <w:rFonts w:cs="Arial"/>
          <w:bCs/>
          <w:i/>
        </w:rPr>
        <w:t>anf</w:t>
      </w:r>
      <w:r w:rsidR="00A70D96" w:rsidRPr="00A70D96">
        <w:rPr>
          <w:rFonts w:cs="Arial"/>
          <w:bCs/>
          <w:i/>
        </w:rPr>
        <w:t>ipática</w:t>
      </w:r>
      <w:r w:rsidR="00A70D96">
        <w:rPr>
          <w:rFonts w:cs="Arial"/>
          <w:bCs/>
        </w:rPr>
        <w:t xml:space="preserve"> de la membrana (hidrófoba e hidrófila al mismo tiempo), </w:t>
      </w:r>
      <w:r w:rsidR="00D5642D">
        <w:rPr>
          <w:rFonts w:cs="Arial"/>
          <w:bCs/>
        </w:rPr>
        <w:t>también se recalca la presencia de proteínas integrales (de transmembrana) y periféricas</w:t>
      </w:r>
      <w:r w:rsidR="00616BEC">
        <w:rPr>
          <w:rFonts w:cs="Arial"/>
          <w:bCs/>
        </w:rPr>
        <w:t xml:space="preserve"> (</w:t>
      </w:r>
      <w:r w:rsidR="00030F0C">
        <w:rPr>
          <w:rFonts w:cs="Arial"/>
          <w:bCs/>
        </w:rPr>
        <w:t xml:space="preserve">situadas en la superficie externa o interna de la membrana) </w:t>
      </w:r>
      <w:r w:rsidR="00D5642D">
        <w:rPr>
          <w:rFonts w:cs="Arial"/>
          <w:bCs/>
        </w:rPr>
        <w:t xml:space="preserve"> que en conjunto a los glucolipídos forman la cubierta de</w:t>
      </w:r>
      <w:r w:rsidR="00D5642D">
        <w:rPr>
          <w:rFonts w:cs="Arial"/>
          <w:bCs/>
          <w:i/>
        </w:rPr>
        <w:t xml:space="preserve"> glucocáliz;</w:t>
      </w:r>
      <w:r w:rsidR="00D5642D">
        <w:rPr>
          <w:rFonts w:cs="Arial"/>
          <w:bCs/>
        </w:rPr>
        <w:t xml:space="preserve"> </w:t>
      </w:r>
      <w:r w:rsidR="00F611F2">
        <w:rPr>
          <w:rFonts w:cs="Arial"/>
          <w:bCs/>
        </w:rPr>
        <w:t xml:space="preserve">que actúa como </w:t>
      </w:r>
      <w:r w:rsidR="00F611F2" w:rsidRPr="00F611F2">
        <w:rPr>
          <w:rFonts w:cs="Arial"/>
          <w:bCs/>
          <w:i/>
        </w:rPr>
        <w:t>marcado</w:t>
      </w:r>
      <w:r w:rsidR="00F611F2">
        <w:rPr>
          <w:rFonts w:cs="Arial"/>
          <w:bCs/>
          <w:i/>
        </w:rPr>
        <w:t>r</w:t>
      </w:r>
      <w:r w:rsidR="00F611F2" w:rsidRPr="00F611F2">
        <w:rPr>
          <w:rFonts w:cs="Arial"/>
          <w:bCs/>
          <w:i/>
        </w:rPr>
        <w:t xml:space="preserve"> de identidad</w:t>
      </w:r>
      <w:r w:rsidR="00F611F2">
        <w:rPr>
          <w:rFonts w:cs="Arial"/>
          <w:bCs/>
        </w:rPr>
        <w:t xml:space="preserve"> </w:t>
      </w:r>
      <w:r w:rsidR="00D5642D">
        <w:rPr>
          <w:rFonts w:cs="Arial"/>
          <w:bCs/>
        </w:rPr>
        <w:t xml:space="preserve">entre células, </w:t>
      </w:r>
      <w:r w:rsidR="00F611F2">
        <w:rPr>
          <w:rFonts w:cs="Arial"/>
          <w:bCs/>
        </w:rPr>
        <w:t xml:space="preserve">permite </w:t>
      </w:r>
      <w:r w:rsidR="00D5642D">
        <w:rPr>
          <w:rFonts w:cs="Arial"/>
          <w:bCs/>
        </w:rPr>
        <w:t xml:space="preserve">la </w:t>
      </w:r>
      <w:r w:rsidR="00D5642D" w:rsidRPr="00F611F2">
        <w:rPr>
          <w:rFonts w:cs="Arial"/>
          <w:bCs/>
          <w:i/>
        </w:rPr>
        <w:t>adherencia</w:t>
      </w:r>
      <w:r w:rsidR="00D5642D">
        <w:rPr>
          <w:rFonts w:cs="Arial"/>
          <w:bCs/>
        </w:rPr>
        <w:t xml:space="preserve"> entre si e </w:t>
      </w:r>
      <w:r w:rsidR="00D5642D" w:rsidRPr="00F611F2">
        <w:rPr>
          <w:rFonts w:cs="Arial"/>
          <w:bCs/>
          <w:i/>
        </w:rPr>
        <w:t>impide la digestión</w:t>
      </w:r>
      <w:r w:rsidR="00D5642D">
        <w:rPr>
          <w:rFonts w:cs="Arial"/>
          <w:bCs/>
        </w:rPr>
        <w:t xml:space="preserve"> por enzimas del líquido extracelular. </w:t>
      </w:r>
      <w:r w:rsidR="00F611F2">
        <w:rPr>
          <w:rFonts w:cs="Arial"/>
          <w:bCs/>
        </w:rPr>
        <w:t>L</w:t>
      </w:r>
      <w:r w:rsidR="00D5642D" w:rsidRPr="00D5642D">
        <w:rPr>
          <w:rFonts w:cs="Arial"/>
          <w:bCs/>
        </w:rPr>
        <w:t xml:space="preserve">as proteínas </w:t>
      </w:r>
      <w:r w:rsidR="00D137B7">
        <w:rPr>
          <w:rFonts w:cs="Arial"/>
          <w:bCs/>
        </w:rPr>
        <w:t>integrales</w:t>
      </w:r>
      <w:r w:rsidR="00D5642D" w:rsidRPr="00D5642D">
        <w:rPr>
          <w:rFonts w:cs="Arial"/>
          <w:bCs/>
        </w:rPr>
        <w:t xml:space="preserve"> </w:t>
      </w:r>
      <w:r w:rsidR="00D5642D">
        <w:rPr>
          <w:rFonts w:cs="Arial"/>
          <w:bCs/>
        </w:rPr>
        <w:t>reflejan en gran medida las funciones</w:t>
      </w:r>
      <w:r w:rsidR="00F611F2">
        <w:rPr>
          <w:rFonts w:cs="Arial"/>
          <w:bCs/>
        </w:rPr>
        <w:t xml:space="preserve"> que puede realizar </w:t>
      </w:r>
      <w:r w:rsidR="00D137B7">
        <w:rPr>
          <w:rFonts w:cs="Arial"/>
          <w:bCs/>
        </w:rPr>
        <w:t xml:space="preserve">la </w:t>
      </w:r>
      <w:r w:rsidR="00F611F2">
        <w:rPr>
          <w:rFonts w:cs="Arial"/>
          <w:bCs/>
        </w:rPr>
        <w:t xml:space="preserve">membrana dado que tienen una distribución específica y variada dentro de ella; algunas forman </w:t>
      </w:r>
      <w:r w:rsidR="00F611F2" w:rsidRPr="00F611F2">
        <w:rPr>
          <w:rFonts w:cs="Arial"/>
          <w:bCs/>
        </w:rPr>
        <w:t>canales iónicos</w:t>
      </w:r>
      <w:r w:rsidR="00F611F2">
        <w:rPr>
          <w:rFonts w:cs="Arial"/>
          <w:bCs/>
        </w:rPr>
        <w:t xml:space="preserve"> selectivos, otras actúan como transportadores o receptores en forma selectiva, también están como enzimas o conectores</w:t>
      </w:r>
      <w:r w:rsidR="00616BEC">
        <w:rPr>
          <w:rFonts w:cs="Arial"/>
          <w:bCs/>
        </w:rPr>
        <w:t xml:space="preserve"> plasmáticos intracelulares</w:t>
      </w:r>
      <w:r w:rsidR="00F611F2">
        <w:rPr>
          <w:rFonts w:cs="Arial"/>
          <w:bCs/>
        </w:rPr>
        <w:t xml:space="preserve">, asimismo las periféricas ayudan a sostener la membrana, fijan las proteínas de </w:t>
      </w:r>
      <w:r w:rsidR="00D32C43">
        <w:rPr>
          <w:rFonts w:cs="Arial"/>
          <w:bCs/>
        </w:rPr>
        <w:t>trans</w:t>
      </w:r>
      <w:r w:rsidR="00F611F2">
        <w:rPr>
          <w:rFonts w:cs="Arial"/>
          <w:bCs/>
        </w:rPr>
        <w:t xml:space="preserve">membrana y participan en el transporte de sustancias, </w:t>
      </w:r>
      <w:r w:rsidR="0091287C">
        <w:rPr>
          <w:rFonts w:cs="Arial"/>
          <w:bCs/>
        </w:rPr>
        <w:t>cambio de</w:t>
      </w:r>
      <w:r w:rsidR="00030F0C">
        <w:rPr>
          <w:rFonts w:cs="Arial"/>
          <w:bCs/>
        </w:rPr>
        <w:t xml:space="preserve"> la</w:t>
      </w:r>
      <w:r w:rsidR="0091287C">
        <w:rPr>
          <w:rFonts w:cs="Arial"/>
          <w:bCs/>
        </w:rPr>
        <w:t xml:space="preserve"> forma celular y la adhesión.</w:t>
      </w:r>
      <w:r w:rsidR="00D137B7">
        <w:rPr>
          <w:rFonts w:cs="Arial"/>
          <w:bCs/>
        </w:rPr>
        <w:t xml:space="preserve"> La fluidez otra característica importante, hace posible el movimiento de </w:t>
      </w:r>
      <w:r w:rsidR="00D137B7">
        <w:rPr>
          <w:rFonts w:cs="Arial"/>
          <w:bCs/>
        </w:rPr>
        <w:lastRenderedPageBreak/>
        <w:t>componentes de la membrana que dan pasa a diversos procesos celulares (movimiento celular, crecimiento, división, secreción y la formación de uniones intracelulares), también le permite autosellarse</w:t>
      </w:r>
      <w:r w:rsidR="0035538A">
        <w:rPr>
          <w:rFonts w:cs="Arial"/>
          <w:bCs/>
        </w:rPr>
        <w:t xml:space="preserve"> de ser necesario, dicha fluidez está condicionada </w:t>
      </w:r>
      <w:r w:rsidR="00D137B7">
        <w:rPr>
          <w:rFonts w:cs="Arial"/>
          <w:bCs/>
        </w:rPr>
        <w:t xml:space="preserve"> </w:t>
      </w:r>
      <w:r w:rsidR="0035538A">
        <w:rPr>
          <w:rFonts w:cs="Arial"/>
          <w:bCs/>
        </w:rPr>
        <w:t>por el número</w:t>
      </w:r>
      <w:r w:rsidR="00D137B7">
        <w:rPr>
          <w:rFonts w:cs="Arial"/>
          <w:bCs/>
        </w:rPr>
        <w:t xml:space="preserve"> de </w:t>
      </w:r>
      <w:r w:rsidR="0035538A">
        <w:rPr>
          <w:rFonts w:cs="Arial"/>
          <w:bCs/>
        </w:rPr>
        <w:t>ácidos</w:t>
      </w:r>
      <w:r w:rsidR="00D137B7">
        <w:rPr>
          <w:rFonts w:cs="Arial"/>
          <w:bCs/>
        </w:rPr>
        <w:t xml:space="preserve"> grasos como de la </w:t>
      </w:r>
      <w:r w:rsidR="0035538A">
        <w:rPr>
          <w:rFonts w:cs="Arial"/>
          <w:bCs/>
        </w:rPr>
        <w:t>cantidad</w:t>
      </w:r>
      <w:r w:rsidR="00D137B7">
        <w:rPr>
          <w:rFonts w:cs="Arial"/>
          <w:bCs/>
        </w:rPr>
        <w:t xml:space="preserve"> del </w:t>
      </w:r>
      <w:r w:rsidR="0035538A">
        <w:rPr>
          <w:rFonts w:cs="Arial"/>
          <w:bCs/>
        </w:rPr>
        <w:t>colesterol.</w:t>
      </w:r>
    </w:p>
    <w:p w14:paraId="0A7D6536" w14:textId="0999ACF9" w:rsidR="007D0919" w:rsidRDefault="00D82ADA" w:rsidP="00696BAF">
      <w:pPr>
        <w:pStyle w:val="estilodebioquimica"/>
        <w:numPr>
          <w:ilvl w:val="0"/>
          <w:numId w:val="3"/>
        </w:numPr>
        <w:jc w:val="both"/>
        <w:rPr>
          <w:rFonts w:cs="Arial"/>
          <w:bCs/>
        </w:rPr>
      </w:pPr>
      <w:r w:rsidRPr="00696BAF">
        <w:rPr>
          <w:rFonts w:cs="Arial"/>
          <w:bCs/>
        </w:rPr>
        <w:t xml:space="preserve">Para </w:t>
      </w:r>
      <w:r w:rsidR="00030F0C" w:rsidRPr="00696BAF">
        <w:rPr>
          <w:rFonts w:cs="Arial"/>
          <w:bCs/>
        </w:rPr>
        <w:t>entender el proceso de</w:t>
      </w:r>
      <w:r w:rsidRPr="00696BAF">
        <w:rPr>
          <w:rFonts w:cs="Arial"/>
          <w:bCs/>
        </w:rPr>
        <w:t xml:space="preserve"> todas las actividades antes mencionadas</w:t>
      </w:r>
      <w:r w:rsidR="00030F0C" w:rsidRPr="00696BAF">
        <w:rPr>
          <w:rFonts w:cs="Arial"/>
          <w:bCs/>
        </w:rPr>
        <w:t xml:space="preserve"> es necesario abordar el tema de gradiente de concentración y la difusión</w:t>
      </w:r>
      <w:r w:rsidR="00030F0C">
        <w:rPr>
          <w:rFonts w:cs="Arial"/>
          <w:bCs/>
        </w:rPr>
        <w:t xml:space="preserve">. </w:t>
      </w:r>
    </w:p>
    <w:p w14:paraId="6FEF2EDD" w14:textId="04B0243F" w:rsidR="001A1C2A" w:rsidRDefault="00696BAF" w:rsidP="00D82ADA">
      <w:pPr>
        <w:pStyle w:val="estilodebioquimica"/>
        <w:jc w:val="both"/>
        <w:rPr>
          <w:rFonts w:cs="Arial"/>
          <w:bCs/>
        </w:rPr>
      </w:pPr>
      <w:r>
        <w:rPr>
          <w:rFonts w:cs="Arial"/>
          <w:bCs/>
        </w:rPr>
        <w:t>Gr</w:t>
      </w:r>
      <w:r w:rsidR="00672F96">
        <w:rPr>
          <w:rFonts w:cs="Arial"/>
          <w:bCs/>
        </w:rPr>
        <w:t>a</w:t>
      </w:r>
      <w:r>
        <w:rPr>
          <w:rFonts w:cs="Arial"/>
          <w:bCs/>
        </w:rPr>
        <w:t xml:space="preserve">diente </w:t>
      </w:r>
      <w:r w:rsidR="001A1C2A">
        <w:rPr>
          <w:rFonts w:cs="Arial"/>
          <w:bCs/>
        </w:rPr>
        <w:t>de concentración o gradiente químico (hace referencia específicamente al soluto) es una diferencia de concentración de una sustancia química entre dos sitios. La difusión que abarca soluto y solvente, consiste en una mezcla aleatoria de partículas como resultado de su energía cinética (energía obtenida debido al movimiento). Los factores que influyen en la velocidad de difusión son: el gradiente químico, temperatura, masa del soluto, superficie y distancia de difusión.</w:t>
      </w:r>
    </w:p>
    <w:p w14:paraId="30695C94" w14:textId="52857E26" w:rsidR="00030F0C" w:rsidRDefault="00030F0C" w:rsidP="00D82ADA">
      <w:pPr>
        <w:pStyle w:val="estilodebioquimica"/>
        <w:jc w:val="both"/>
        <w:rPr>
          <w:rFonts w:cs="Arial"/>
          <w:bCs/>
        </w:rPr>
      </w:pPr>
      <w:r>
        <w:rPr>
          <w:rFonts w:cs="Arial"/>
          <w:bCs/>
        </w:rPr>
        <w:t xml:space="preserve">Si bien al principio se mencionó sobre una barrera selectiva, </w:t>
      </w:r>
      <w:r w:rsidR="00275ACE">
        <w:rPr>
          <w:rFonts w:cs="Arial"/>
          <w:bCs/>
        </w:rPr>
        <w:t xml:space="preserve">está también permite a la célula mantener diferentes concentraciones de ciertas sustancias (esto se le conoce como función de permeabilidad selectiva). Las sustancias atraviesan la membrana gracias a </w:t>
      </w:r>
      <w:r w:rsidR="00D824C8">
        <w:rPr>
          <w:rFonts w:cs="Arial"/>
          <w:bCs/>
        </w:rPr>
        <w:t>tres</w:t>
      </w:r>
      <w:r w:rsidR="00275ACE">
        <w:rPr>
          <w:rFonts w:cs="Arial"/>
          <w:bCs/>
        </w:rPr>
        <w:t xml:space="preserve"> procesos</w:t>
      </w:r>
      <w:r w:rsidR="00D824C8">
        <w:rPr>
          <w:rFonts w:cs="Arial"/>
          <w:bCs/>
        </w:rPr>
        <w:t>, los primeros dos se clasifican en</w:t>
      </w:r>
      <w:r w:rsidR="00275ACE">
        <w:rPr>
          <w:rFonts w:cs="Arial"/>
          <w:bCs/>
        </w:rPr>
        <w:t xml:space="preserve"> activos o pasivos, según se requiera o no energía celular</w:t>
      </w:r>
      <w:r w:rsidR="00D824C8">
        <w:rPr>
          <w:rFonts w:cs="Arial"/>
          <w:bCs/>
        </w:rPr>
        <w:t xml:space="preserve"> y el  tercero es a través de vesículas.</w:t>
      </w:r>
      <w:r w:rsidR="001A1C2A">
        <w:rPr>
          <w:rFonts w:cs="Arial"/>
          <w:bCs/>
        </w:rPr>
        <w:t xml:space="preserve"> </w:t>
      </w:r>
      <w:r w:rsidR="00D824C8">
        <w:rPr>
          <w:rFonts w:cs="Arial"/>
          <w:bCs/>
        </w:rPr>
        <w:t>En los procesos pasivos (</w:t>
      </w:r>
      <w:r w:rsidR="00CB1E0A">
        <w:rPr>
          <w:rFonts w:cs="Arial"/>
          <w:bCs/>
        </w:rPr>
        <w:t>Difusión simple, Difusión facilitada y Osmosis) la sustancia se mueve a favor de su gradiente de concentración (cuesta abajo) y atraviesa la membrana a expensas de su propia energía, la célula no aporta energía. En los procesos activos</w:t>
      </w:r>
      <w:r w:rsidR="00B460AC">
        <w:rPr>
          <w:rFonts w:cs="Arial"/>
          <w:bCs/>
        </w:rPr>
        <w:t xml:space="preserve"> [Primario o Secundario</w:t>
      </w:r>
      <w:r w:rsidR="00CB1E0A">
        <w:rPr>
          <w:rFonts w:cs="Arial"/>
          <w:bCs/>
        </w:rPr>
        <w:t xml:space="preserve"> (Glucolisis, Ciclo de Krebs, Cadena de electrones y Betaoxidación)</w:t>
      </w:r>
      <w:r w:rsidR="00B460AC">
        <w:rPr>
          <w:rFonts w:cs="Arial"/>
          <w:bCs/>
        </w:rPr>
        <w:t>]</w:t>
      </w:r>
      <w:r w:rsidR="00CB1E0A">
        <w:rPr>
          <w:rFonts w:cs="Arial"/>
          <w:bCs/>
        </w:rPr>
        <w:t xml:space="preserve"> se utiliza la energía celular (ATP) para mover la sustancia contra de su gradiente de concentración (impulso cuesta arriba)</w:t>
      </w:r>
      <w:r w:rsidR="00696BAF">
        <w:rPr>
          <w:rFonts w:cs="Arial"/>
          <w:bCs/>
        </w:rPr>
        <w:t xml:space="preserve"> y finalmente el transporte vesicular</w:t>
      </w:r>
      <w:r w:rsidR="00B460AC">
        <w:rPr>
          <w:rFonts w:cs="Arial"/>
          <w:bCs/>
        </w:rPr>
        <w:t xml:space="preserve"> [</w:t>
      </w:r>
      <w:r w:rsidR="00696BAF">
        <w:rPr>
          <w:rFonts w:cs="Arial"/>
          <w:bCs/>
        </w:rPr>
        <w:t>E</w:t>
      </w:r>
      <w:r w:rsidR="00B460AC">
        <w:rPr>
          <w:rFonts w:cs="Arial"/>
          <w:bCs/>
        </w:rPr>
        <w:t>ndocitosis (por receptores, fagocitosis, pinocitosis), Exocitosis, Transcitosis]</w:t>
      </w:r>
      <w:r w:rsidR="00696BAF">
        <w:rPr>
          <w:rFonts w:cs="Arial"/>
          <w:bCs/>
        </w:rPr>
        <w:t xml:space="preserve"> es el último proceso para poder entrar y salir de la célula a través de  </w:t>
      </w:r>
      <w:r w:rsidR="00696BAF">
        <w:rPr>
          <w:rFonts w:cs="Arial"/>
          <w:bCs/>
        </w:rPr>
        <w:t>sacos esféricos y diminutos de membrana</w:t>
      </w:r>
      <w:r w:rsidR="00696BAF">
        <w:rPr>
          <w:rFonts w:cs="Arial"/>
          <w:bCs/>
        </w:rPr>
        <w:t xml:space="preserve"> (vesículas). </w:t>
      </w:r>
    </w:p>
    <w:p w14:paraId="6DDCBC08" w14:textId="0EC9BC8E" w:rsidR="00E300F2" w:rsidRDefault="00E300F2" w:rsidP="00D82ADA">
      <w:pPr>
        <w:pStyle w:val="estilodebioquimica"/>
        <w:jc w:val="both"/>
        <w:rPr>
          <w:rFonts w:cs="Arial"/>
          <w:b/>
          <w:bCs/>
          <w:sz w:val="24"/>
        </w:rPr>
      </w:pPr>
      <w:r w:rsidRPr="00B460AC">
        <w:rPr>
          <w:rFonts w:cs="Arial"/>
          <w:b/>
          <w:bCs/>
          <w:sz w:val="24"/>
        </w:rPr>
        <w:t>Citoplasma</w:t>
      </w:r>
      <w:r w:rsidR="00B460AC">
        <w:rPr>
          <w:rFonts w:cs="Arial"/>
          <w:b/>
          <w:bCs/>
          <w:sz w:val="24"/>
        </w:rPr>
        <w:t xml:space="preserve"> </w:t>
      </w:r>
    </w:p>
    <w:p w14:paraId="664561E7" w14:textId="2B4EB06B" w:rsidR="00B460AC" w:rsidRDefault="00DE30AF" w:rsidP="00D82ADA">
      <w:pPr>
        <w:pStyle w:val="estilodebioquimica"/>
        <w:jc w:val="both"/>
        <w:rPr>
          <w:rFonts w:cs="Arial"/>
          <w:bCs/>
        </w:rPr>
      </w:pPr>
      <w:r>
        <w:rPr>
          <w:rFonts w:cs="Arial"/>
          <w:bCs/>
        </w:rPr>
        <w:t>Está situado “en medio” de la envoltura nuclear y la membrana plasmática, se compone por el citosol (</w:t>
      </w:r>
      <w:r w:rsidR="00085169">
        <w:rPr>
          <w:rFonts w:cs="Arial"/>
          <w:bCs/>
        </w:rPr>
        <w:t>parte líquida</w:t>
      </w:r>
      <w:r>
        <w:rPr>
          <w:rFonts w:cs="Arial"/>
          <w:bCs/>
        </w:rPr>
        <w:t>, constituido por agua, solutos</w:t>
      </w:r>
      <w:r w:rsidR="00085169">
        <w:rPr>
          <w:rFonts w:cs="Arial"/>
          <w:bCs/>
        </w:rPr>
        <w:t xml:space="preserve">, lípidos y glucógeno) </w:t>
      </w:r>
      <w:r>
        <w:rPr>
          <w:rFonts w:cs="Arial"/>
          <w:bCs/>
        </w:rPr>
        <w:t xml:space="preserve">y los </w:t>
      </w:r>
      <w:r w:rsidR="00085169">
        <w:rPr>
          <w:rFonts w:cs="Arial"/>
          <w:bCs/>
        </w:rPr>
        <w:t xml:space="preserve">organelos u orgánulos </w:t>
      </w:r>
      <w:r>
        <w:rPr>
          <w:rFonts w:cs="Arial"/>
          <w:bCs/>
        </w:rPr>
        <w:t>(suspendidos en el citosol).</w:t>
      </w:r>
      <w:r w:rsidR="00085169">
        <w:rPr>
          <w:rFonts w:cs="Arial"/>
          <w:bCs/>
        </w:rPr>
        <w:t xml:space="preserve"> En él se realizan la mayoría de las actividades intraoculares. Los organelos son estructuras especializadas, tienen características y funciones </w:t>
      </w:r>
      <w:r w:rsidR="007B08D1">
        <w:rPr>
          <w:rFonts w:cs="Arial"/>
          <w:bCs/>
        </w:rPr>
        <w:t xml:space="preserve">específicas en el crecimiento, mantenimiento y reproducción celular. Se dividen en membranosos </w:t>
      </w:r>
      <w:r w:rsidR="007B08D1">
        <w:rPr>
          <w:rFonts w:cs="Arial"/>
          <w:bCs/>
        </w:rPr>
        <w:t>(aquellos que mantienen una relación entre sí por medio de vesículas)</w:t>
      </w:r>
      <w:r w:rsidR="007B08D1">
        <w:rPr>
          <w:rFonts w:cs="Arial"/>
          <w:bCs/>
        </w:rPr>
        <w:t xml:space="preserve"> y </w:t>
      </w:r>
      <w:r w:rsidR="007B08D1">
        <w:rPr>
          <w:rFonts w:cs="Arial"/>
          <w:bCs/>
        </w:rPr>
        <w:lastRenderedPageBreak/>
        <w:t>no membranosos. Membranosos</w:t>
      </w:r>
      <w:r w:rsidR="007B08D1" w:rsidRPr="00FD37C5">
        <w:rPr>
          <w:rFonts w:cs="Arial"/>
          <w:bCs/>
          <w:i/>
        </w:rPr>
        <w:t>: Aparto de Golgi</w:t>
      </w:r>
      <w:r w:rsidR="007B08D1">
        <w:rPr>
          <w:rFonts w:cs="Arial"/>
          <w:bCs/>
        </w:rPr>
        <w:t xml:space="preserve"> (</w:t>
      </w:r>
      <w:r w:rsidR="00FD37C5">
        <w:rPr>
          <w:rFonts w:cs="Arial"/>
          <w:bCs/>
        </w:rPr>
        <w:t>es un centro de reparto, r</w:t>
      </w:r>
      <w:r w:rsidR="007B08D1">
        <w:rPr>
          <w:rFonts w:cs="Arial"/>
          <w:bCs/>
        </w:rPr>
        <w:t>ecibe y modifica proteínas y lipidos que provienen de los retículos liso y rugoso, interviene en la formación de</w:t>
      </w:r>
      <w:r w:rsidR="00FD37C5">
        <w:rPr>
          <w:rFonts w:cs="Arial"/>
          <w:bCs/>
        </w:rPr>
        <w:t xml:space="preserve"> lisosomas) </w:t>
      </w:r>
      <w:r w:rsidR="00FD37C5" w:rsidRPr="00FD37C5">
        <w:rPr>
          <w:rFonts w:cs="Arial"/>
          <w:bCs/>
          <w:i/>
        </w:rPr>
        <w:t>Lisosomas</w:t>
      </w:r>
      <w:r w:rsidR="00FD37C5">
        <w:rPr>
          <w:rFonts w:cs="Arial"/>
          <w:bCs/>
        </w:rPr>
        <w:t xml:space="preserve"> (contiene enzimas digestivas; desintegra/degrada), </w:t>
      </w:r>
      <w:r w:rsidR="00FD37C5" w:rsidRPr="00FD37C5">
        <w:rPr>
          <w:rFonts w:cs="Arial"/>
          <w:bCs/>
          <w:i/>
        </w:rPr>
        <w:t>Mitocondria</w:t>
      </w:r>
      <w:r w:rsidR="00FD37C5">
        <w:rPr>
          <w:rFonts w:cs="Arial"/>
          <w:bCs/>
        </w:rPr>
        <w:t xml:space="preserve"> (produce la mayor parte de ATP, genera respiración aeróbica, formado por dos membranas, contiene ADN, ARN, enzimas, ribosomas), </w:t>
      </w:r>
      <w:r w:rsidR="00FD37C5" w:rsidRPr="00FD37C5">
        <w:rPr>
          <w:rFonts w:cs="Arial"/>
          <w:bCs/>
          <w:i/>
        </w:rPr>
        <w:t>Retículo Endoplasmático Rugoso</w:t>
      </w:r>
      <w:r w:rsidR="00FD37C5">
        <w:rPr>
          <w:rFonts w:cs="Arial"/>
          <w:bCs/>
        </w:rPr>
        <w:t xml:space="preserve"> (sintetiza proteínas contiene ribosomas), </w:t>
      </w:r>
      <w:r w:rsidR="00FD37C5" w:rsidRPr="00FD37C5">
        <w:rPr>
          <w:rFonts w:cs="Arial"/>
          <w:bCs/>
          <w:i/>
        </w:rPr>
        <w:t>Retículo Endoplasmático Liso</w:t>
      </w:r>
      <w:r w:rsidR="00FD37C5">
        <w:rPr>
          <w:rFonts w:cs="Arial"/>
          <w:bCs/>
        </w:rPr>
        <w:t xml:space="preserve"> (sintetiza lípidos, interviene en desintox</w:t>
      </w:r>
      <w:r w:rsidR="00497528">
        <w:rPr>
          <w:rFonts w:cs="Arial"/>
          <w:bCs/>
        </w:rPr>
        <w:t xml:space="preserve">icación, no contiene ribosomas), </w:t>
      </w:r>
      <w:r w:rsidR="00497528" w:rsidRPr="00497528">
        <w:rPr>
          <w:rFonts w:cs="Arial"/>
          <w:bCs/>
          <w:i/>
        </w:rPr>
        <w:t>Peroxisoma</w:t>
      </w:r>
      <w:r w:rsidR="00497528">
        <w:rPr>
          <w:rFonts w:cs="Arial"/>
          <w:bCs/>
        </w:rPr>
        <w:t xml:space="preserve"> (vesícula que contiene oxidasas y catalasa, oxidan aminoácidos y ácidos grasos) y </w:t>
      </w:r>
      <w:r w:rsidR="00497528" w:rsidRPr="00497528">
        <w:rPr>
          <w:rFonts w:cs="Arial"/>
          <w:bCs/>
          <w:i/>
        </w:rPr>
        <w:t>Proteosoma</w:t>
      </w:r>
      <w:r w:rsidR="00497528">
        <w:rPr>
          <w:rFonts w:cs="Arial"/>
          <w:bCs/>
        </w:rPr>
        <w:t xml:space="preserve"> (tienen forma de tonel, contiene proteasas, degrada proteínas dañadas, innecesarias y/o defectuosas)  </w:t>
      </w:r>
      <w:r w:rsidR="00FD37C5">
        <w:rPr>
          <w:rFonts w:cs="Arial"/>
          <w:bCs/>
        </w:rPr>
        <w:t xml:space="preserve">No membranosos: </w:t>
      </w:r>
      <w:r w:rsidR="00FD37C5" w:rsidRPr="00BC27D9">
        <w:rPr>
          <w:rFonts w:cs="Arial"/>
          <w:bCs/>
          <w:i/>
        </w:rPr>
        <w:t>Ribosomas</w:t>
      </w:r>
      <w:r w:rsidR="00FD37C5">
        <w:rPr>
          <w:rFonts w:cs="Arial"/>
          <w:bCs/>
        </w:rPr>
        <w:t xml:space="preserve"> (</w:t>
      </w:r>
      <w:r w:rsidR="00BC27D9">
        <w:rPr>
          <w:rFonts w:cs="Arial"/>
          <w:bCs/>
        </w:rPr>
        <w:t>sintetiza</w:t>
      </w:r>
      <w:r w:rsidR="00FD37C5">
        <w:rPr>
          <w:rFonts w:cs="Arial"/>
          <w:bCs/>
        </w:rPr>
        <w:t xml:space="preserve"> </w:t>
      </w:r>
      <w:r w:rsidR="00BC27D9">
        <w:rPr>
          <w:rFonts w:cs="Arial"/>
          <w:bCs/>
        </w:rPr>
        <w:t xml:space="preserve">proteínas, están libres en célula y adheridos al retículos rugoso y mitocondria), </w:t>
      </w:r>
      <w:r w:rsidR="00BC27D9" w:rsidRPr="00BC27D9">
        <w:rPr>
          <w:rFonts w:cs="Arial"/>
          <w:bCs/>
          <w:i/>
        </w:rPr>
        <w:t>Centrosoma</w:t>
      </w:r>
      <w:r w:rsidR="00BC27D9">
        <w:rPr>
          <w:rFonts w:cs="Arial"/>
          <w:bCs/>
        </w:rPr>
        <w:t xml:space="preserve"> (contiene un par de centriolos que a su vez están formados en tripletes de microtúbulos, origina el huso mitótico), </w:t>
      </w:r>
      <w:r w:rsidR="00BC27D9" w:rsidRPr="00A576A5">
        <w:rPr>
          <w:rFonts w:cs="Arial"/>
          <w:bCs/>
          <w:i/>
        </w:rPr>
        <w:t>Citoesqueleto</w:t>
      </w:r>
      <w:r w:rsidR="00BC27D9">
        <w:rPr>
          <w:rFonts w:cs="Arial"/>
          <w:bCs/>
        </w:rPr>
        <w:t xml:space="preserve"> (formado por tres tipos de fibras –microtúbulos, microfilamentos y filamentos intermedios-, da forma y soporte a la célula, es un “carril” para que los organelos se muevan)</w:t>
      </w:r>
      <w:r w:rsidR="00A576A5">
        <w:rPr>
          <w:rFonts w:cs="Arial"/>
          <w:bCs/>
        </w:rPr>
        <w:t xml:space="preserve"> </w:t>
      </w:r>
      <w:r w:rsidR="00A576A5" w:rsidRPr="00497528">
        <w:rPr>
          <w:rFonts w:cs="Arial"/>
          <w:bCs/>
          <w:i/>
        </w:rPr>
        <w:t>Cilios y Flagelos</w:t>
      </w:r>
      <w:r w:rsidR="00A576A5">
        <w:rPr>
          <w:rFonts w:cs="Arial"/>
          <w:bCs/>
        </w:rPr>
        <w:t xml:space="preserve"> (proyecciones móviles de la super</w:t>
      </w:r>
      <w:r w:rsidR="00497528">
        <w:rPr>
          <w:rFonts w:cs="Arial"/>
          <w:bCs/>
        </w:rPr>
        <w:t>ficie celular, los cilios mueven los fluidos sobre la superficie celular y los flagelos dan movimiento a la célula entera).</w:t>
      </w:r>
    </w:p>
    <w:p w14:paraId="04D2CBE5" w14:textId="49CD00B4" w:rsidR="00497528" w:rsidRDefault="00497528" w:rsidP="00D82ADA">
      <w:pPr>
        <w:pStyle w:val="estilodebioquimica"/>
        <w:jc w:val="both"/>
        <w:rPr>
          <w:rFonts w:cs="Arial"/>
          <w:b/>
          <w:bCs/>
          <w:sz w:val="24"/>
        </w:rPr>
      </w:pPr>
      <w:r w:rsidRPr="00497528">
        <w:rPr>
          <w:rFonts w:cs="Arial"/>
          <w:b/>
          <w:bCs/>
          <w:sz w:val="24"/>
        </w:rPr>
        <w:t xml:space="preserve">Núcleo </w:t>
      </w:r>
    </w:p>
    <w:p w14:paraId="58A0E702" w14:textId="2A5DCA98" w:rsidR="00497528" w:rsidRPr="00497528" w:rsidRDefault="00497528" w:rsidP="00D82ADA">
      <w:pPr>
        <w:pStyle w:val="estilodebioquimica"/>
        <w:jc w:val="both"/>
        <w:rPr>
          <w:rFonts w:cs="Arial"/>
          <w:bCs/>
        </w:rPr>
      </w:pPr>
      <w:r>
        <w:rPr>
          <w:rFonts w:cs="Arial"/>
          <w:bCs/>
        </w:rPr>
        <w:t>E</w:t>
      </w:r>
      <w:r w:rsidR="00117348">
        <w:rPr>
          <w:rFonts w:cs="Arial"/>
          <w:bCs/>
        </w:rPr>
        <w:t>s el organelo más grande</w:t>
      </w:r>
      <w:r w:rsidR="00D07ADF">
        <w:rPr>
          <w:rFonts w:cs="Arial"/>
          <w:bCs/>
        </w:rPr>
        <w:t xml:space="preserve"> se le considera el centro de comando</w:t>
      </w:r>
      <w:r w:rsidR="00117348">
        <w:rPr>
          <w:rFonts w:cs="Arial"/>
          <w:bCs/>
        </w:rPr>
        <w:t>, e</w:t>
      </w:r>
      <w:r>
        <w:rPr>
          <w:rFonts w:cs="Arial"/>
          <w:bCs/>
        </w:rPr>
        <w:t>stá constituido</w:t>
      </w:r>
      <w:r w:rsidR="00117348">
        <w:rPr>
          <w:rFonts w:cs="Arial"/>
          <w:bCs/>
        </w:rPr>
        <w:t xml:space="preserve"> por</w:t>
      </w:r>
      <w:r>
        <w:rPr>
          <w:rFonts w:cs="Arial"/>
          <w:bCs/>
        </w:rPr>
        <w:t xml:space="preserve">: una </w:t>
      </w:r>
      <w:r w:rsidRPr="00D07ADF">
        <w:rPr>
          <w:rFonts w:cs="Arial"/>
          <w:bCs/>
          <w:i/>
        </w:rPr>
        <w:t>membrana nuclear</w:t>
      </w:r>
      <w:r>
        <w:rPr>
          <w:rFonts w:cs="Arial"/>
          <w:bCs/>
        </w:rPr>
        <w:t xml:space="preserve"> que se divide en membrana interna y externa</w:t>
      </w:r>
      <w:r w:rsidRPr="00D07ADF">
        <w:rPr>
          <w:rFonts w:cs="Arial"/>
          <w:bCs/>
          <w:i/>
        </w:rPr>
        <w:t xml:space="preserve">, </w:t>
      </w:r>
      <w:r w:rsidR="00117348" w:rsidRPr="00D07ADF">
        <w:rPr>
          <w:rFonts w:cs="Arial"/>
          <w:bCs/>
          <w:i/>
        </w:rPr>
        <w:t>poros</w:t>
      </w:r>
      <w:r w:rsidR="00117348">
        <w:rPr>
          <w:rFonts w:cs="Arial"/>
          <w:bCs/>
        </w:rPr>
        <w:t xml:space="preserve"> que controlan el movimiento de sustancias entre el núcleo y el citoplasma,</w:t>
      </w:r>
      <w:r>
        <w:rPr>
          <w:rFonts w:cs="Arial"/>
          <w:bCs/>
        </w:rPr>
        <w:t xml:space="preserve"> </w:t>
      </w:r>
      <w:r w:rsidRPr="00D07ADF">
        <w:rPr>
          <w:rFonts w:cs="Arial"/>
          <w:bCs/>
          <w:i/>
        </w:rPr>
        <w:t>c</w:t>
      </w:r>
      <w:r w:rsidR="00117348" w:rsidRPr="00D07ADF">
        <w:rPr>
          <w:rFonts w:cs="Arial"/>
          <w:bCs/>
          <w:i/>
        </w:rPr>
        <w:t>romosoma</w:t>
      </w:r>
      <w:r w:rsidR="00117348">
        <w:rPr>
          <w:rFonts w:cs="Arial"/>
          <w:bCs/>
        </w:rPr>
        <w:t>s (masas de cromatina)</w:t>
      </w:r>
      <w:r>
        <w:rPr>
          <w:rFonts w:cs="Arial"/>
          <w:bCs/>
        </w:rPr>
        <w:t xml:space="preserve"> </w:t>
      </w:r>
      <w:r w:rsidR="00117348">
        <w:rPr>
          <w:rFonts w:cs="Arial"/>
          <w:bCs/>
        </w:rPr>
        <w:t xml:space="preserve">contiene genes que controlan la estructura y dirigen las funciones celulares </w:t>
      </w:r>
      <w:r>
        <w:rPr>
          <w:rFonts w:cs="Arial"/>
          <w:bCs/>
        </w:rPr>
        <w:t xml:space="preserve">y </w:t>
      </w:r>
      <w:r w:rsidR="00117348">
        <w:rPr>
          <w:rFonts w:cs="Arial"/>
          <w:bCs/>
        </w:rPr>
        <w:t xml:space="preserve">el </w:t>
      </w:r>
      <w:r w:rsidRPr="00D07ADF">
        <w:rPr>
          <w:rFonts w:cs="Arial"/>
          <w:bCs/>
          <w:i/>
        </w:rPr>
        <w:t>nucléolo</w:t>
      </w:r>
      <w:r w:rsidR="00117348">
        <w:rPr>
          <w:rFonts w:cs="Arial"/>
          <w:bCs/>
        </w:rPr>
        <w:t xml:space="preserve"> que sintetiza ribosomas, contiene la mayor parte de ADN, es un centro genético y de actividades celulares.  </w:t>
      </w:r>
      <w:r w:rsidR="00D07ADF">
        <w:rPr>
          <w:rFonts w:cs="Arial"/>
          <w:bCs/>
        </w:rPr>
        <w:t xml:space="preserve">  </w:t>
      </w:r>
    </w:p>
    <w:p w14:paraId="78BEF6ED" w14:textId="4ACE46B3" w:rsidR="000412E3" w:rsidRPr="00117348" w:rsidRDefault="000412E3" w:rsidP="00117348">
      <w:pPr>
        <w:pStyle w:val="estilodebioquimica"/>
        <w:jc w:val="both"/>
        <w:rPr>
          <w:rFonts w:cs="Arial"/>
        </w:rPr>
      </w:pPr>
      <w:r w:rsidRPr="00001E66">
        <w:rPr>
          <w:rFonts w:cs="Arial"/>
          <w:b/>
          <w:bCs/>
        </w:rPr>
        <w:br w:type="page"/>
      </w:r>
    </w:p>
    <w:p w14:paraId="6E215E7A" w14:textId="33CFD2D5" w:rsidR="000412E3" w:rsidRDefault="000412E3" w:rsidP="00827447">
      <w:pPr>
        <w:jc w:val="both"/>
        <w:rPr>
          <w:rFonts w:ascii="Arial" w:hAnsi="Arial" w:cs="Arial"/>
          <w:b/>
          <w:bCs/>
        </w:rPr>
      </w:pPr>
      <w:r w:rsidRPr="00001E66">
        <w:rPr>
          <w:rFonts w:ascii="Arial" w:hAnsi="Arial" w:cs="Arial"/>
          <w:b/>
          <w:bCs/>
        </w:rPr>
        <w:lastRenderedPageBreak/>
        <w:t xml:space="preserve">Bibliografía </w:t>
      </w:r>
    </w:p>
    <w:p w14:paraId="09C0F6E9" w14:textId="0898D957" w:rsidR="00745702" w:rsidRPr="00745702" w:rsidRDefault="00745702" w:rsidP="00745702">
      <w:pPr>
        <w:jc w:val="both"/>
        <w:rPr>
          <w:rFonts w:ascii="Arial" w:hAnsi="Arial" w:cs="Arial"/>
          <w:bCs/>
        </w:rPr>
      </w:pPr>
      <w:proofErr w:type="spellStart"/>
      <w:r w:rsidRPr="00745702">
        <w:rPr>
          <w:rFonts w:ascii="Arial" w:hAnsi="Arial" w:cs="Arial"/>
          <w:bCs/>
        </w:rPr>
        <w:t>Tortota</w:t>
      </w:r>
      <w:proofErr w:type="spellEnd"/>
      <w:r w:rsidRPr="00745702">
        <w:rPr>
          <w:rFonts w:ascii="Arial" w:hAnsi="Arial" w:cs="Arial"/>
          <w:bCs/>
        </w:rPr>
        <w:t xml:space="preserve">, G. J. &amp; </w:t>
      </w:r>
      <w:proofErr w:type="spellStart"/>
      <w:r w:rsidRPr="00745702">
        <w:rPr>
          <w:rFonts w:ascii="Arial" w:hAnsi="Arial" w:cs="Arial"/>
          <w:bCs/>
        </w:rPr>
        <w:t>Derrickson</w:t>
      </w:r>
      <w:proofErr w:type="spellEnd"/>
      <w:r w:rsidRPr="00745702">
        <w:rPr>
          <w:rFonts w:ascii="Arial" w:hAnsi="Arial" w:cs="Arial"/>
          <w:bCs/>
        </w:rPr>
        <w:t xml:space="preserve">, B. (s. f.). Capítulo 3. EL NIVEL CELULAR DE ORGANIZACIÓN [PDF]. En </w:t>
      </w:r>
      <w:r w:rsidRPr="00745702">
        <w:rPr>
          <w:rFonts w:ascii="Arial" w:hAnsi="Arial" w:cs="Arial"/>
          <w:bCs/>
          <w:i/>
          <w:iCs/>
        </w:rPr>
        <w:t>Principios de Anatomía y Fisiología</w:t>
      </w:r>
      <w:r w:rsidRPr="00745702">
        <w:rPr>
          <w:rFonts w:ascii="Arial" w:hAnsi="Arial" w:cs="Arial"/>
          <w:bCs/>
        </w:rPr>
        <w:t xml:space="preserve"> (13.</w:t>
      </w:r>
      <w:r w:rsidRPr="00745702">
        <w:rPr>
          <w:rFonts w:ascii="Arial" w:hAnsi="Arial" w:cs="Arial"/>
          <w:bCs/>
          <w:vertAlign w:val="superscript"/>
        </w:rPr>
        <w:t>a</w:t>
      </w:r>
      <w:r w:rsidRPr="00745702">
        <w:rPr>
          <w:rFonts w:ascii="Arial" w:hAnsi="Arial" w:cs="Arial"/>
          <w:bCs/>
        </w:rPr>
        <w:t xml:space="preserve"> ed., pp. 63-91). Editorial Médica Panamericana.</w:t>
      </w:r>
      <w:bookmarkStart w:id="0" w:name="_GoBack"/>
      <w:bookmarkEnd w:id="0"/>
    </w:p>
    <w:p w14:paraId="399DAF24" w14:textId="77777777" w:rsidR="00745702" w:rsidRPr="00001E66" w:rsidRDefault="00745702" w:rsidP="00827447">
      <w:pPr>
        <w:jc w:val="both"/>
        <w:rPr>
          <w:rFonts w:ascii="Arial" w:hAnsi="Arial" w:cs="Arial"/>
          <w:b/>
          <w:bCs/>
        </w:rPr>
      </w:pPr>
    </w:p>
    <w:sectPr w:rsidR="00745702" w:rsidRPr="00001E6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3E42B" w14:textId="77777777" w:rsidR="00852724" w:rsidRDefault="00852724" w:rsidP="003E38B5">
      <w:pPr>
        <w:spacing w:after="0" w:line="240" w:lineRule="auto"/>
      </w:pPr>
      <w:r>
        <w:separator/>
      </w:r>
    </w:p>
  </w:endnote>
  <w:endnote w:type="continuationSeparator" w:id="0">
    <w:p w14:paraId="24A05DFB" w14:textId="77777777" w:rsidR="00852724" w:rsidRDefault="00852724" w:rsidP="003E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1969D" w14:textId="25E446EE" w:rsidR="003E38B5" w:rsidRPr="003E38B5" w:rsidRDefault="003E38B5" w:rsidP="003E38B5">
    <w:pPr>
      <w:pStyle w:val="Piedepgina"/>
      <w:rPr>
        <w:rFonts w:ascii="Arial" w:hAnsi="Arial" w:cs="Arial"/>
        <w:sz w:val="20"/>
      </w:rPr>
    </w:pPr>
    <w:r w:rsidRPr="003E38B5">
      <w:rPr>
        <w:rFonts w:ascii="Arial" w:hAnsi="Arial" w:cs="Arial"/>
        <w:sz w:val="20"/>
        <w:lang w:val="es-ES"/>
      </w:rPr>
      <w:fldChar w:fldCharType="begin"/>
    </w:r>
    <w:r w:rsidRPr="003E38B5">
      <w:rPr>
        <w:rFonts w:ascii="Arial" w:hAnsi="Arial" w:cs="Arial"/>
        <w:sz w:val="20"/>
        <w:lang w:val="es-ES"/>
      </w:rPr>
      <w:instrText xml:space="preserve"> FILENAME \* MERGEFORMAT </w:instrText>
    </w:r>
    <w:r w:rsidRPr="003E38B5">
      <w:rPr>
        <w:rFonts w:ascii="Arial" w:hAnsi="Arial" w:cs="Arial"/>
        <w:sz w:val="20"/>
        <w:lang w:val="es-ES"/>
      </w:rPr>
      <w:fldChar w:fldCharType="separate"/>
    </w:r>
    <w:r w:rsidRPr="003E38B5">
      <w:rPr>
        <w:rFonts w:ascii="Arial" w:hAnsi="Arial" w:cs="Arial"/>
        <w:noProof/>
        <w:sz w:val="20"/>
        <w:lang w:val="es-ES"/>
      </w:rPr>
      <w:t>LA CÉLULA</w:t>
    </w:r>
    <w:r w:rsidRPr="003E38B5">
      <w:rPr>
        <w:rFonts w:ascii="Arial" w:hAnsi="Arial" w:cs="Arial"/>
        <w:sz w:val="20"/>
        <w:lang w:val="es-ES"/>
      </w:rPr>
      <w:fldChar w:fldCharType="end"/>
    </w:r>
    <w:r>
      <w:rPr>
        <w:rFonts w:ascii="Arial" w:hAnsi="Arial" w:cs="Arial"/>
        <w:sz w:val="20"/>
      </w:rPr>
      <w:t xml:space="preserve">                       </w:t>
    </w:r>
    <w:r w:rsidRPr="003E38B5">
      <w:rPr>
        <w:rFonts w:ascii="Arial" w:hAnsi="Arial" w:cs="Arial"/>
        <w:sz w:val="20"/>
      </w:rPr>
      <w:t xml:space="preserve">Comitán de Domínguez Chiapas </w:t>
    </w:r>
    <w:r>
      <w:rPr>
        <w:rFonts w:ascii="Arial" w:hAnsi="Arial" w:cs="Arial"/>
        <w:sz w:val="20"/>
      </w:rPr>
      <w:t xml:space="preserve">a                   </w:t>
    </w:r>
    <w:r w:rsidRPr="003E38B5">
      <w:rPr>
        <w:rFonts w:ascii="Arial" w:hAnsi="Arial" w:cs="Arial"/>
        <w:noProof/>
        <w:sz w:val="20"/>
      </w:rPr>
      <w:t>11 de septiembre de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20E20" w14:textId="77777777" w:rsidR="00852724" w:rsidRDefault="00852724" w:rsidP="003E38B5">
      <w:pPr>
        <w:spacing w:after="0" w:line="240" w:lineRule="auto"/>
      </w:pPr>
      <w:r>
        <w:separator/>
      </w:r>
    </w:p>
  </w:footnote>
  <w:footnote w:type="continuationSeparator" w:id="0">
    <w:p w14:paraId="5BF6CFE5" w14:textId="77777777" w:rsidR="00852724" w:rsidRDefault="00852724" w:rsidP="003E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C87D" w14:textId="03472D47" w:rsidR="003E38B5" w:rsidRDefault="003E38B5">
    <w:pPr>
      <w:pStyle w:val="Encabezado"/>
    </w:pPr>
    <w:r>
      <w:rPr>
        <w:noProof/>
        <w:lang w:eastAsia="es-MX"/>
      </w:rPr>
      <w:pict w14:anchorId="5CA0A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15422" o:spid="_x0000_s2050" type="#_x0000_t75" style="position:absolute;margin-left:0;margin-top:0;width:441.9pt;height:441.9pt;z-index:-251657216;mso-position-horizontal:center;mso-position-horizontal-relative:margin;mso-position-vertical:center;mso-position-vertical-relative:margin" o:allowincell="f">
          <v:imagedata r:id="rId1" o:title="UDS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21DC4" w14:textId="1ABF8271" w:rsidR="003E38B5" w:rsidRDefault="003E38B5">
    <w:pPr>
      <w:pStyle w:val="Encabezado"/>
    </w:pPr>
    <w:r>
      <w:rPr>
        <w:noProof/>
        <w:lang w:eastAsia="es-MX"/>
      </w:rPr>
      <w:pict w14:anchorId="3FFBF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15423" o:spid="_x0000_s2051" type="#_x0000_t75" style="position:absolute;margin-left:0;margin-top:0;width:441.9pt;height:441.9pt;z-index:-251656192;mso-position-horizontal:center;mso-position-horizontal-relative:margin;mso-position-vertical:center;mso-position-vertical-relative:margin" o:allowincell="f">
          <v:imagedata r:id="rId1" o:title="UDS 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C46ED" w14:textId="5A840D28" w:rsidR="003E38B5" w:rsidRDefault="003E38B5">
    <w:pPr>
      <w:pStyle w:val="Encabezado"/>
    </w:pPr>
    <w:r>
      <w:rPr>
        <w:noProof/>
        <w:lang w:eastAsia="es-MX"/>
      </w:rPr>
      <w:pict w14:anchorId="16F9A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15421" o:spid="_x0000_s2049" type="#_x0000_t75" style="position:absolute;margin-left:0;margin-top:0;width:441.9pt;height:441.9pt;z-index:-251658240;mso-position-horizontal:center;mso-position-horizontal-relative:margin;mso-position-vertical:center;mso-position-vertical-relative:margin" o:allowincell="f">
          <v:imagedata r:id="rId1" o:title="UDS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32836"/>
    <w:multiLevelType w:val="multilevel"/>
    <w:tmpl w:val="9EC2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766FD"/>
    <w:multiLevelType w:val="hybridMultilevel"/>
    <w:tmpl w:val="7570E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901A2"/>
    <w:multiLevelType w:val="hybridMultilevel"/>
    <w:tmpl w:val="86B4094C"/>
    <w:lvl w:ilvl="0" w:tplc="DD20A6F4">
      <w:start w:val="1"/>
      <w:numFmt w:val="bullet"/>
      <w:lvlText w:val="‣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01E66"/>
    <w:rsid w:val="00030F0C"/>
    <w:rsid w:val="000412E3"/>
    <w:rsid w:val="00083081"/>
    <w:rsid w:val="00085169"/>
    <w:rsid w:val="00117348"/>
    <w:rsid w:val="001A1C2A"/>
    <w:rsid w:val="00275ACE"/>
    <w:rsid w:val="0035538A"/>
    <w:rsid w:val="00376AA9"/>
    <w:rsid w:val="003E38B5"/>
    <w:rsid w:val="00413168"/>
    <w:rsid w:val="00497528"/>
    <w:rsid w:val="004C0443"/>
    <w:rsid w:val="00616BEC"/>
    <w:rsid w:val="00672F96"/>
    <w:rsid w:val="00696BAF"/>
    <w:rsid w:val="00745702"/>
    <w:rsid w:val="007B08D1"/>
    <w:rsid w:val="007D0919"/>
    <w:rsid w:val="00827447"/>
    <w:rsid w:val="00852724"/>
    <w:rsid w:val="0091287C"/>
    <w:rsid w:val="00A576A5"/>
    <w:rsid w:val="00A70D96"/>
    <w:rsid w:val="00B460AC"/>
    <w:rsid w:val="00BC27D9"/>
    <w:rsid w:val="00CB1E0A"/>
    <w:rsid w:val="00CF1F0C"/>
    <w:rsid w:val="00D07ADF"/>
    <w:rsid w:val="00D137B7"/>
    <w:rsid w:val="00D32C43"/>
    <w:rsid w:val="00D5642D"/>
    <w:rsid w:val="00D824C8"/>
    <w:rsid w:val="00D82ADA"/>
    <w:rsid w:val="00DE30AF"/>
    <w:rsid w:val="00E0640E"/>
    <w:rsid w:val="00E300F2"/>
    <w:rsid w:val="00E62D05"/>
    <w:rsid w:val="00F421C3"/>
    <w:rsid w:val="00F53FC1"/>
    <w:rsid w:val="00F611F2"/>
    <w:rsid w:val="00F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3068583"/>
  <w15:docId w15:val="{A37A03F1-8B79-4122-8C7A-5F87E548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8B5"/>
  </w:style>
  <w:style w:type="paragraph" w:styleId="Piedepgina">
    <w:name w:val="footer"/>
    <w:basedOn w:val="Normal"/>
    <w:link w:val="PiedepginaCar"/>
    <w:uiPriority w:val="99"/>
    <w:unhideWhenUsed/>
    <w:rsid w:val="003E3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8B5"/>
  </w:style>
  <w:style w:type="paragraph" w:customStyle="1" w:styleId="estilodebioquimica">
    <w:name w:val="estilo de bioquiímica"/>
    <w:basedOn w:val="Normal"/>
    <w:link w:val="estilodebioquimicaCar"/>
    <w:qFormat/>
    <w:rsid w:val="00E62D05"/>
    <w:pPr>
      <w:spacing w:line="360" w:lineRule="auto"/>
    </w:pPr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0412E3"/>
    <w:pPr>
      <w:ind w:left="720"/>
      <w:contextualSpacing/>
    </w:pPr>
  </w:style>
  <w:style w:type="character" w:customStyle="1" w:styleId="estilodebioquimicaCar">
    <w:name w:val="estilo de bioquiímica Car"/>
    <w:basedOn w:val="Fuentedeprrafopredeter"/>
    <w:link w:val="estilodebioquimica"/>
    <w:rsid w:val="00E62D0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1148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Chely</cp:lastModifiedBy>
  <cp:revision>12</cp:revision>
  <dcterms:created xsi:type="dcterms:W3CDTF">2022-09-11T16:18:00Z</dcterms:created>
  <dcterms:modified xsi:type="dcterms:W3CDTF">2022-09-12T01:24:00Z</dcterms:modified>
</cp:coreProperties>
</file>