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D2DA" w14:textId="77777777"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153920" behindDoc="0" locked="0" layoutInCell="1" allowOverlap="1" wp14:anchorId="128EF9BD" wp14:editId="10231804">
            <wp:simplePos x="0" y="0"/>
            <wp:positionH relativeFrom="column">
              <wp:posOffset>-471170</wp:posOffset>
            </wp:positionH>
            <wp:positionV relativeFrom="paragraph">
              <wp:posOffset>-26035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5645F" w14:textId="77777777" w:rsidR="00284F3B" w:rsidRDefault="00284F3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1D2E38FA" w14:textId="77777777" w:rsidR="00284F3B" w:rsidRDefault="00284F3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43514B31" w14:textId="77777777" w:rsidR="00284F3B" w:rsidRDefault="00284F3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36F07312" w14:textId="607100BF" w:rsidR="0040528A" w:rsidRPr="00C0203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>Nombre de alumno:</w:t>
      </w:r>
      <w:r w:rsidR="0040528A"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 </w:t>
      </w:r>
    </w:p>
    <w:p w14:paraId="6F313A3E" w14:textId="612F409B" w:rsidR="00413168" w:rsidRPr="00C02036" w:rsidRDefault="00C3181C" w:rsidP="00F421C3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16"/>
        </w:rPr>
      </w:pPr>
      <w:r>
        <w:rPr>
          <w:rFonts w:ascii="Century Gothic" w:hAnsi="Century Gothic"/>
          <w:b/>
          <w:color w:val="000000" w:themeColor="text1"/>
          <w:sz w:val="36"/>
          <w:szCs w:val="16"/>
        </w:rPr>
        <w:t>Ivonne Anasheli</w:t>
      </w:r>
      <w:r w:rsidR="00B645A4">
        <w:rPr>
          <w:rFonts w:ascii="Century Gothic" w:hAnsi="Century Gothic"/>
          <w:b/>
          <w:color w:val="000000" w:themeColor="text1"/>
          <w:sz w:val="36"/>
          <w:szCs w:val="16"/>
        </w:rPr>
        <w:t xml:space="preserve"> García Aguilar</w:t>
      </w:r>
    </w:p>
    <w:p w14:paraId="20B3F1F4" w14:textId="60F4D7AC" w:rsidR="00F345E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Nombre del profesor: </w:t>
      </w:r>
    </w:p>
    <w:p w14:paraId="2C02DA32" w14:textId="10B20764" w:rsidR="008A6278" w:rsidRPr="00942A43" w:rsidRDefault="00151744" w:rsidP="00F421C3">
      <w:pPr>
        <w:spacing w:line="240" w:lineRule="auto"/>
        <w:rPr>
          <w:rFonts w:ascii="Century Gothic" w:hAnsi="Century Gothic"/>
          <w:b/>
          <w:sz w:val="36"/>
          <w:szCs w:val="16"/>
        </w:rPr>
      </w:pPr>
      <w:r>
        <w:rPr>
          <w:rFonts w:ascii="Century Gothic" w:hAnsi="Century Gothic"/>
          <w:b/>
          <w:sz w:val="36"/>
          <w:szCs w:val="16"/>
        </w:rPr>
        <w:t>Profr.</w:t>
      </w:r>
      <w:r w:rsidR="00FF211B">
        <w:rPr>
          <w:rFonts w:ascii="Century Gothic" w:hAnsi="Century Gothic"/>
          <w:b/>
          <w:sz w:val="36"/>
          <w:szCs w:val="16"/>
        </w:rPr>
        <w:t xml:space="preserve"> </w:t>
      </w:r>
      <w:r w:rsidR="001564B3">
        <w:rPr>
          <w:rFonts w:ascii="Century Gothic" w:hAnsi="Century Gothic"/>
          <w:b/>
          <w:sz w:val="36"/>
          <w:szCs w:val="16"/>
        </w:rPr>
        <w:t>Mike Anderson Hernández Ordoñez</w:t>
      </w:r>
    </w:p>
    <w:p w14:paraId="0E48F1E4" w14:textId="5EDEB433" w:rsidR="00E70EB6" w:rsidRPr="00C02036" w:rsidRDefault="00284F3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 w:rsidRPr="00C02036">
        <w:rPr>
          <w:rFonts w:ascii="Century Gothic" w:hAnsi="Century Gothic"/>
          <w:noProof/>
          <w:color w:val="1F3864" w:themeColor="accent5" w:themeShade="80"/>
          <w:sz w:val="16"/>
          <w:szCs w:val="16"/>
          <w:lang w:val="en-US"/>
        </w:rPr>
        <w:drawing>
          <wp:anchor distT="0" distB="0" distL="114300" distR="114300" simplePos="0" relativeHeight="251155968" behindDoc="1" locked="0" layoutInCell="1" allowOverlap="1" wp14:anchorId="76C5C174" wp14:editId="2D5D024F">
            <wp:simplePos x="0" y="0"/>
            <wp:positionH relativeFrom="column">
              <wp:posOffset>436880</wp:posOffset>
            </wp:positionH>
            <wp:positionV relativeFrom="paragraph">
              <wp:posOffset>300355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>Nombre del trabajo:</w:t>
      </w:r>
    </w:p>
    <w:p w14:paraId="6CB4E091" w14:textId="396AC81F" w:rsidR="00377C5A" w:rsidRDefault="00E523D0" w:rsidP="00F421C3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16"/>
        </w:rPr>
      </w:pPr>
      <w:r>
        <w:rPr>
          <w:rFonts w:ascii="Century Gothic" w:hAnsi="Century Gothic"/>
          <w:b/>
          <w:color w:val="000000" w:themeColor="text1"/>
          <w:sz w:val="36"/>
          <w:szCs w:val="16"/>
        </w:rPr>
        <w:t>Ensayo</w:t>
      </w:r>
    </w:p>
    <w:p w14:paraId="4FD2EAF4" w14:textId="226D63CA" w:rsidR="00F421C3" w:rsidRDefault="00377C5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16"/>
        </w:rPr>
        <w:t>Ma</w:t>
      </w:r>
      <w:r w:rsidR="00F421C3"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teria: </w:t>
      </w:r>
    </w:p>
    <w:p w14:paraId="4B1BEA91" w14:textId="1637384B" w:rsidR="00F345EA" w:rsidRDefault="00E523D0" w:rsidP="00F421C3">
      <w:pPr>
        <w:spacing w:line="240" w:lineRule="auto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bCs/>
          <w:color w:val="000000" w:themeColor="text1"/>
          <w:sz w:val="36"/>
          <w:szCs w:val="36"/>
        </w:rPr>
        <w:t>Trabajo social en México</w:t>
      </w:r>
    </w:p>
    <w:p w14:paraId="52FE8BFC" w14:textId="761F0780" w:rsidR="00E70EB6" w:rsidRPr="00504027" w:rsidRDefault="00F421C3" w:rsidP="00F421C3">
      <w:pPr>
        <w:spacing w:line="240" w:lineRule="auto"/>
        <w:rPr>
          <w:rFonts w:ascii="Century Gothic" w:hAnsi="Century Gothic"/>
          <w:b/>
          <w:bCs/>
          <w:color w:val="000000" w:themeColor="text1"/>
          <w:sz w:val="36"/>
          <w:szCs w:val="36"/>
        </w:rPr>
      </w:pPr>
      <w:r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 xml:space="preserve">Grado: </w:t>
      </w:r>
    </w:p>
    <w:p w14:paraId="395BF816" w14:textId="56159729" w:rsidR="00F421C3" w:rsidRPr="00C02036" w:rsidRDefault="00D8500E" w:rsidP="00F421C3">
      <w:pPr>
        <w:spacing w:line="240" w:lineRule="auto"/>
        <w:rPr>
          <w:rFonts w:ascii="Century Gothic" w:hAnsi="Century Gothic"/>
          <w:b/>
          <w:color w:val="000000" w:themeColor="text1"/>
          <w:sz w:val="36"/>
          <w:szCs w:val="16"/>
        </w:rPr>
      </w:pPr>
      <w:r>
        <w:rPr>
          <w:rFonts w:ascii="Century Gothic" w:hAnsi="Century Gothic"/>
          <w:b/>
          <w:color w:val="000000" w:themeColor="text1"/>
          <w:sz w:val="36"/>
          <w:szCs w:val="16"/>
        </w:rPr>
        <w:t>6</w:t>
      </w:r>
      <w:r w:rsidR="0054274C">
        <w:rPr>
          <w:rFonts w:ascii="Century Gothic" w:hAnsi="Century Gothic"/>
          <w:b/>
          <w:color w:val="000000" w:themeColor="text1"/>
          <w:sz w:val="36"/>
          <w:szCs w:val="16"/>
        </w:rPr>
        <w:t>º</w:t>
      </w:r>
      <w:r w:rsidR="00073638" w:rsidRPr="00C02036">
        <w:rPr>
          <w:rFonts w:ascii="Century Gothic" w:hAnsi="Century Gothic"/>
          <w:b/>
          <w:color w:val="000000" w:themeColor="text1"/>
          <w:sz w:val="36"/>
          <w:szCs w:val="16"/>
        </w:rPr>
        <w:t xml:space="preserve"> cuatrimestre</w:t>
      </w:r>
      <w:r w:rsidR="00E70EB6" w:rsidRPr="00C02036">
        <w:rPr>
          <w:rFonts w:ascii="Century Gothic" w:hAnsi="Century Gothic"/>
          <w:b/>
          <w:color w:val="000000" w:themeColor="text1"/>
          <w:sz w:val="36"/>
          <w:szCs w:val="16"/>
        </w:rPr>
        <w:t xml:space="preserve"> </w:t>
      </w:r>
    </w:p>
    <w:p w14:paraId="4A776157" w14:textId="0A4D2562" w:rsidR="00F421C3" w:rsidRPr="00C0203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16"/>
        </w:rPr>
      </w:pPr>
      <w:r w:rsidRPr="00C02036">
        <w:rPr>
          <w:rFonts w:ascii="Century Gothic" w:hAnsi="Century Gothic"/>
          <w:b/>
          <w:color w:val="1F3864" w:themeColor="accent5" w:themeShade="80"/>
          <w:sz w:val="36"/>
          <w:szCs w:val="16"/>
        </w:rPr>
        <w:t>Grupo</w:t>
      </w:r>
      <w:r w:rsidRPr="00C02036">
        <w:rPr>
          <w:rFonts w:ascii="Century Gothic" w:hAnsi="Century Gothic"/>
          <w:b/>
          <w:color w:val="1F3864" w:themeColor="accent5" w:themeShade="80"/>
          <w:sz w:val="44"/>
          <w:szCs w:val="16"/>
        </w:rPr>
        <w:t>:</w:t>
      </w:r>
    </w:p>
    <w:p w14:paraId="60DE132E" w14:textId="3D564ABD" w:rsidR="00F421C3" w:rsidRPr="00C02036" w:rsidRDefault="00E70EB6" w:rsidP="006246AE">
      <w:pPr>
        <w:spacing w:line="240" w:lineRule="auto"/>
        <w:rPr>
          <w:rFonts w:ascii="Century Gothic" w:hAnsi="Century Gothic"/>
          <w:b/>
          <w:color w:val="000000" w:themeColor="text1"/>
          <w:sz w:val="44"/>
          <w:szCs w:val="16"/>
        </w:rPr>
      </w:pPr>
      <w:r w:rsidRPr="00C02036">
        <w:rPr>
          <w:rFonts w:ascii="Century Gothic" w:hAnsi="Century Gothic"/>
          <w:b/>
          <w:color w:val="000000" w:themeColor="text1"/>
          <w:sz w:val="44"/>
          <w:szCs w:val="16"/>
        </w:rPr>
        <w:t>A</w:t>
      </w:r>
    </w:p>
    <w:p w14:paraId="50133871" w14:textId="28C00FDC" w:rsidR="00284F3B" w:rsidRDefault="00284F3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46C6E7E" w14:textId="2FFB0899" w:rsidR="00CC6EAE" w:rsidRDefault="00CC6EAE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5C5882B" w14:textId="6B058AFD" w:rsidR="00284F3B" w:rsidRDefault="00284F3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DC94C58" w14:textId="7B77C906" w:rsidR="00284F3B" w:rsidRDefault="00284F3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292BDFA" w14:textId="0B34DD38" w:rsidR="0040528A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9770D6">
        <w:rPr>
          <w:rFonts w:ascii="Century Gothic" w:hAnsi="Century Gothic"/>
          <w:b/>
          <w:bCs/>
          <w:noProof/>
          <w:color w:val="1F3864" w:themeColor="accent5" w:themeShade="80"/>
          <w:lang w:val="en-US"/>
        </w:rPr>
        <w:drawing>
          <wp:anchor distT="0" distB="0" distL="114300" distR="114300" simplePos="0" relativeHeight="251156992" behindDoc="1" locked="0" layoutInCell="1" allowOverlap="1" wp14:anchorId="35C1F81E" wp14:editId="642E54A8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D6" w:rsidRPr="009770D6">
        <w:rPr>
          <w:rFonts w:ascii="Century Gothic" w:hAnsi="Century Gothic"/>
          <w:b/>
          <w:bCs/>
          <w:color w:val="1F3864" w:themeColor="accent5" w:themeShade="80"/>
        </w:rPr>
        <w:t>F</w:t>
      </w:r>
      <w:r w:rsidR="00E70EB6" w:rsidRPr="009770D6">
        <w:rPr>
          <w:rFonts w:ascii="Century Gothic" w:hAnsi="Century Gothic"/>
          <w:b/>
          <w:bCs/>
          <w:color w:val="1F3864" w:themeColor="accent5" w:themeShade="80"/>
        </w:rPr>
        <w:t>rontera Comalapa</w:t>
      </w:r>
      <w:r w:rsidR="0022675F" w:rsidRPr="009770D6">
        <w:rPr>
          <w:rFonts w:ascii="Century Gothic" w:hAnsi="Century Gothic"/>
          <w:b/>
          <w:bCs/>
          <w:color w:val="1F3864" w:themeColor="accent5" w:themeShade="80"/>
        </w:rPr>
        <w:t>,</w:t>
      </w:r>
      <w:r w:rsidRPr="009770D6">
        <w:rPr>
          <w:rFonts w:ascii="Century Gothic" w:hAnsi="Century Gothic"/>
          <w:b/>
          <w:bCs/>
          <w:color w:val="1F3864" w:themeColor="accent5" w:themeShade="80"/>
        </w:rPr>
        <w:t xml:space="preserve"> Ch</w:t>
      </w:r>
      <w:r w:rsidR="0022675F" w:rsidRPr="009770D6">
        <w:rPr>
          <w:rFonts w:ascii="Century Gothic" w:hAnsi="Century Gothic"/>
          <w:b/>
          <w:bCs/>
          <w:color w:val="1F3864" w:themeColor="accent5" w:themeShade="80"/>
        </w:rPr>
        <w:t xml:space="preserve">iapas </w:t>
      </w:r>
      <w:r w:rsidR="00CD552E" w:rsidRPr="009770D6">
        <w:rPr>
          <w:rFonts w:ascii="Century Gothic" w:hAnsi="Century Gothic"/>
          <w:b/>
          <w:bCs/>
          <w:color w:val="1F3864" w:themeColor="accent5" w:themeShade="80"/>
        </w:rPr>
        <w:t xml:space="preserve">a </w:t>
      </w:r>
      <w:r w:rsidR="00E523D0">
        <w:rPr>
          <w:rFonts w:ascii="Century Gothic" w:hAnsi="Century Gothic"/>
          <w:b/>
          <w:bCs/>
          <w:color w:val="1F3864" w:themeColor="accent5" w:themeShade="80"/>
        </w:rPr>
        <w:t xml:space="preserve">07 de agosto </w:t>
      </w:r>
      <w:r w:rsidR="00151744">
        <w:rPr>
          <w:rFonts w:ascii="Century Gothic" w:hAnsi="Century Gothic"/>
          <w:b/>
          <w:bCs/>
          <w:color w:val="1F3864" w:themeColor="accent5" w:themeShade="80"/>
        </w:rPr>
        <w:t>de 2022</w:t>
      </w:r>
    </w:p>
    <w:p w14:paraId="60EF64B8" w14:textId="77777777" w:rsidR="00504027" w:rsidRDefault="00504027" w:rsidP="00BB209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24550" w14:textId="77777777" w:rsidR="00310739" w:rsidRDefault="00EA7E47" w:rsidP="003107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2342B">
        <w:rPr>
          <w:rFonts w:ascii="Arial" w:hAnsi="Arial" w:cs="Arial"/>
          <w:b/>
          <w:sz w:val="24"/>
          <w:szCs w:val="24"/>
        </w:rPr>
        <w:t>Introducción</w:t>
      </w:r>
    </w:p>
    <w:p w14:paraId="32E59D74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Estamos inmersos en un </w:t>
      </w:r>
      <w:r w:rsidR="00310739">
        <w:rPr>
          <w:rFonts w:ascii="Arial" w:hAnsi="Arial" w:cs="Arial"/>
          <w:sz w:val="24"/>
          <w:szCs w:val="24"/>
        </w:rPr>
        <w:t xml:space="preserve">marcados problemas </w:t>
      </w:r>
      <w:r>
        <w:rPr>
          <w:rFonts w:ascii="Arial" w:hAnsi="Arial" w:cs="Arial"/>
          <w:sz w:val="24"/>
          <w:szCs w:val="24"/>
        </w:rPr>
        <w:t>de desigualdad, injusticia, violencia</w:t>
      </w:r>
      <w:r w:rsidR="0031073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intolerancia,</w:t>
      </w:r>
      <w:r w:rsidR="00310739">
        <w:rPr>
          <w:rFonts w:ascii="Arial" w:hAnsi="Arial" w:cs="Arial"/>
          <w:sz w:val="24"/>
          <w:szCs w:val="24"/>
        </w:rPr>
        <w:t xml:space="preserve"> entre otros, </w:t>
      </w:r>
      <w:r>
        <w:rPr>
          <w:rFonts w:ascii="Arial" w:hAnsi="Arial" w:cs="Arial"/>
          <w:sz w:val="24"/>
          <w:szCs w:val="24"/>
        </w:rPr>
        <w:t>que ponen en peligro la vida de muchos seres humanos, el ecositema en el cual habitamos y en definitiva, la convivencia y armonía con otros y con la naturaleza.</w:t>
      </w:r>
    </w:p>
    <w:p w14:paraId="43846034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esto surgen dudas e interrogantes: ¿Cómo generar instrumentos que ayuden a generar el respeto por los demás?, ¿Cómo podemos encontrar vías de comunicación que ayuden a generar una convivencia pacífica desde la diversidad que existe?</w:t>
      </w:r>
    </w:p>
    <w:p w14:paraId="33B7E79C" w14:textId="4624ED61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y otras preguntas, nos llevan a la búsqueda, de poder encontrar una disciplina que su estudio sea la b</w:t>
      </w:r>
      <w:r w:rsidR="00C95D98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squeda del bie</w:t>
      </w:r>
      <w:r w:rsidR="00C95D9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star social. </w:t>
      </w:r>
    </w:p>
    <w:p w14:paraId="17993B38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camino de búsqueda, da pasó a los principos que conlleva el estudios del trabajador social.</w:t>
      </w:r>
    </w:p>
    <w:p w14:paraId="15E4358B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</w:t>
      </w:r>
      <w:r w:rsidR="00310739">
        <w:rPr>
          <w:rFonts w:ascii="Arial" w:hAnsi="Arial" w:cs="Arial"/>
          <w:sz w:val="24"/>
          <w:szCs w:val="24"/>
        </w:rPr>
        <w:t>considerar</w:t>
      </w:r>
      <w:r>
        <w:rPr>
          <w:rFonts w:ascii="Arial" w:hAnsi="Arial" w:cs="Arial"/>
          <w:sz w:val="24"/>
          <w:szCs w:val="24"/>
        </w:rPr>
        <w:t xml:space="preserve"> que uno de los principios básicos del trabajo social es el respeto por el valor intrínseco y la dignidad de los seres humanos, el respeto a la diversidad y la justicia social. </w:t>
      </w:r>
    </w:p>
    <w:p w14:paraId="56D54268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por ellos, que e</w:t>
      </w:r>
      <w:r w:rsidR="00FC4168">
        <w:rPr>
          <w:rFonts w:ascii="Arial" w:hAnsi="Arial" w:cs="Arial"/>
          <w:sz w:val="24"/>
          <w:szCs w:val="24"/>
        </w:rPr>
        <w:t>l apoyo a los derechos  y la defensa son la motivación y la justificación para el trabajo social. El trabajo social,</w:t>
      </w:r>
      <w:r>
        <w:rPr>
          <w:rFonts w:ascii="Arial" w:hAnsi="Arial" w:cs="Arial"/>
          <w:sz w:val="24"/>
          <w:szCs w:val="24"/>
        </w:rPr>
        <w:t xml:space="preserve"> </w:t>
      </w:r>
      <w:r w:rsidR="00FC4168">
        <w:rPr>
          <w:rFonts w:ascii="Arial" w:hAnsi="Arial" w:cs="Arial"/>
          <w:sz w:val="24"/>
          <w:szCs w:val="24"/>
        </w:rPr>
        <w:t>solo puede cohexistir con la responsabilidad colectiva, es decir que, los derechos humanos solo se puede alcanzar en el día a día si las personas asumen la responsablidad de los demás y el medio ambiente, y la suma importancia de crear relaciones recíprocas dentro de las comunidades.</w:t>
      </w:r>
    </w:p>
    <w:p w14:paraId="0DF63BE6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social abarca los derechos de primera, segunda y terecera generación. Los derechos de primera generación se refiere a la libertad de expresión y la libertad de la tortura; la segunda generación hace referencia al derecho a la educación, salud, vivienda, etc; y los derechos de tercera generación se centra en el mundo natural, el derecho a la biodiversidad de las especies.</w:t>
      </w:r>
    </w:p>
    <w:p w14:paraId="05CDD2F2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responsabilidad de los trabajadores sociales en todo el mundo defender, enriquecer y hacer realidad los principios básicos de esta disciplina, solo tiene sentido cuando los trabajadores sociales se comprometen activamente a sus valores y visión.</w:t>
      </w:r>
    </w:p>
    <w:p w14:paraId="285C5AF4" w14:textId="6E8E1D0F" w:rsidR="00FC4168" w:rsidRP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por eso que se dice que e</w:t>
      </w:r>
      <w:r w:rsidR="00FC4168">
        <w:rPr>
          <w:rFonts w:ascii="Arial" w:hAnsi="Arial" w:cs="Arial"/>
          <w:sz w:val="24"/>
          <w:szCs w:val="24"/>
        </w:rPr>
        <w:t xml:space="preserve">l trabajo </w:t>
      </w:r>
      <w:r>
        <w:rPr>
          <w:rFonts w:ascii="Arial" w:hAnsi="Arial" w:cs="Arial"/>
          <w:sz w:val="24"/>
          <w:szCs w:val="24"/>
        </w:rPr>
        <w:t>s</w:t>
      </w:r>
      <w:r w:rsidR="00FC4168">
        <w:rPr>
          <w:rFonts w:ascii="Arial" w:hAnsi="Arial" w:cs="Arial"/>
          <w:sz w:val="24"/>
          <w:szCs w:val="24"/>
        </w:rPr>
        <w:t>ocial es sumamente importante para la sociedad en general, por eso, aquí se explicará de manera sencilla c</w:t>
      </w:r>
      <w:r>
        <w:rPr>
          <w:rFonts w:ascii="Arial" w:hAnsi="Arial" w:cs="Arial"/>
          <w:sz w:val="24"/>
          <w:szCs w:val="24"/>
        </w:rPr>
        <w:t>ó</w:t>
      </w:r>
      <w:r w:rsidR="00FC4168">
        <w:rPr>
          <w:rFonts w:ascii="Arial" w:hAnsi="Arial" w:cs="Arial"/>
          <w:sz w:val="24"/>
          <w:szCs w:val="24"/>
        </w:rPr>
        <w:t xml:space="preserve">mo ha evolucionado como profesión y como disciplina, sus inicios en México, como ha ido mejorando en cuanto a las metas que se </w:t>
      </w:r>
      <w:r w:rsidR="00C95D98">
        <w:rPr>
          <w:rFonts w:ascii="Arial" w:hAnsi="Arial" w:cs="Arial"/>
          <w:sz w:val="24"/>
          <w:szCs w:val="24"/>
        </w:rPr>
        <w:t xml:space="preserve"> ha </w:t>
      </w:r>
      <w:r w:rsidR="00FC4168">
        <w:rPr>
          <w:rFonts w:ascii="Arial" w:hAnsi="Arial" w:cs="Arial"/>
          <w:sz w:val="24"/>
          <w:szCs w:val="24"/>
        </w:rPr>
        <w:t>puesto y las necesidades de la población.</w:t>
      </w:r>
    </w:p>
    <w:p w14:paraId="47833356" w14:textId="77777777" w:rsidR="00FC4168" w:rsidRDefault="00FC4168" w:rsidP="003107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7C4BB9" w14:textId="6390DD35" w:rsidR="008013A7" w:rsidRPr="0022342B" w:rsidRDefault="00EA7E47" w:rsidP="003107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2342B">
        <w:rPr>
          <w:rFonts w:ascii="Arial" w:hAnsi="Arial" w:cs="Arial"/>
          <w:b/>
          <w:sz w:val="24"/>
          <w:szCs w:val="24"/>
        </w:rPr>
        <w:t>Desarrollo</w:t>
      </w:r>
    </w:p>
    <w:p w14:paraId="14AEB5A1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48D">
        <w:rPr>
          <w:rFonts w:ascii="Arial" w:hAnsi="Arial" w:cs="Arial"/>
          <w:sz w:val="24"/>
          <w:szCs w:val="24"/>
        </w:rPr>
        <w:t xml:space="preserve">Trabajo </w:t>
      </w:r>
      <w:r>
        <w:rPr>
          <w:rFonts w:ascii="Arial" w:hAnsi="Arial" w:cs="Arial"/>
          <w:sz w:val="24"/>
          <w:szCs w:val="24"/>
        </w:rPr>
        <w:t>s</w:t>
      </w:r>
      <w:r w:rsidRPr="0074648D">
        <w:rPr>
          <w:rFonts w:ascii="Arial" w:hAnsi="Arial" w:cs="Arial"/>
          <w:sz w:val="24"/>
          <w:szCs w:val="24"/>
        </w:rPr>
        <w:t xml:space="preserve">ocial se define como práctica y una disciplina con el objetivo de que la sociedad mejore como persona y se desarrolle mejor en un ambiente pleno. </w:t>
      </w:r>
    </w:p>
    <w:p w14:paraId="0D7A8FDF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648D">
        <w:rPr>
          <w:rFonts w:ascii="Arial" w:hAnsi="Arial" w:cs="Arial"/>
          <w:sz w:val="24"/>
          <w:szCs w:val="24"/>
        </w:rPr>
        <w:t>Aunque este tema no se desconoce</w:t>
      </w:r>
      <w:r>
        <w:rPr>
          <w:rFonts w:ascii="Arial" w:hAnsi="Arial" w:cs="Arial"/>
          <w:sz w:val="24"/>
          <w:szCs w:val="24"/>
        </w:rPr>
        <w:t xml:space="preserve">, </w:t>
      </w:r>
      <w:r w:rsidRPr="0074648D">
        <w:rPr>
          <w:rFonts w:ascii="Arial" w:hAnsi="Arial" w:cs="Arial"/>
          <w:sz w:val="24"/>
          <w:szCs w:val="24"/>
        </w:rPr>
        <w:t>pues según los historiadores han quedado plasmado el efecto en s</w:t>
      </w:r>
      <w:r>
        <w:rPr>
          <w:rFonts w:ascii="Arial" w:hAnsi="Arial" w:cs="Arial"/>
          <w:sz w:val="24"/>
          <w:szCs w:val="24"/>
        </w:rPr>
        <w:t>í</w:t>
      </w:r>
      <w:r w:rsidRPr="0074648D">
        <w:rPr>
          <w:rFonts w:ascii="Arial" w:hAnsi="Arial" w:cs="Arial"/>
          <w:sz w:val="24"/>
          <w:szCs w:val="24"/>
        </w:rPr>
        <w:t xml:space="preserve"> de lo que se trata el trabajo social, en México precisamente todo inici</w:t>
      </w:r>
      <w:r>
        <w:rPr>
          <w:rFonts w:ascii="Arial" w:hAnsi="Arial" w:cs="Arial"/>
          <w:sz w:val="24"/>
          <w:szCs w:val="24"/>
        </w:rPr>
        <w:t>ó</w:t>
      </w:r>
      <w:r w:rsidRPr="0074648D">
        <w:rPr>
          <w:rFonts w:ascii="Arial" w:hAnsi="Arial" w:cs="Arial"/>
          <w:sz w:val="24"/>
          <w:szCs w:val="24"/>
        </w:rPr>
        <w:t xml:space="preserve"> mediante la iglesia, donde se cree que ayudar a las personas con mayor necesidad es parte de tu creencia, pero la ayuda solo llegaba a ciertos sectores, por ejemplo; huérfanos, mujeres desprotegidas, personas en situación de calle.</w:t>
      </w:r>
      <w:r>
        <w:rPr>
          <w:rFonts w:ascii="Arial" w:hAnsi="Arial" w:cs="Arial"/>
          <w:sz w:val="24"/>
          <w:szCs w:val="24"/>
        </w:rPr>
        <w:t xml:space="preserve"> </w:t>
      </w:r>
      <w:r w:rsidRPr="0074648D">
        <w:rPr>
          <w:rFonts w:ascii="Arial" w:hAnsi="Arial" w:cs="Arial"/>
          <w:sz w:val="24"/>
          <w:szCs w:val="24"/>
        </w:rPr>
        <w:t>Pero lamentablemente la situación de necesidad va más allá, muchas personas necesitan de manera más urgente o una ayuda más grande en ciertas situaciones, como el de tener acceso a los servicios de gobierno, salud</w:t>
      </w:r>
      <w:r>
        <w:rPr>
          <w:rFonts w:ascii="Arial" w:hAnsi="Arial" w:cs="Arial"/>
          <w:sz w:val="24"/>
          <w:szCs w:val="24"/>
        </w:rPr>
        <w:t xml:space="preserve"> y </w:t>
      </w:r>
      <w:r w:rsidRPr="0074648D">
        <w:rPr>
          <w:rFonts w:ascii="Arial" w:hAnsi="Arial" w:cs="Arial"/>
          <w:sz w:val="24"/>
          <w:szCs w:val="24"/>
        </w:rPr>
        <w:t>educación,</w:t>
      </w:r>
      <w:r>
        <w:rPr>
          <w:rFonts w:ascii="Arial" w:hAnsi="Arial" w:cs="Arial"/>
          <w:sz w:val="24"/>
          <w:szCs w:val="24"/>
        </w:rPr>
        <w:t xml:space="preserve"> entre otros.</w:t>
      </w:r>
    </w:p>
    <w:p w14:paraId="31EE2233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este contexto, es que el trabajo social se ha convertido en una profesión; a</w:t>
      </w:r>
      <w:r w:rsidRPr="0074648D">
        <w:rPr>
          <w:rFonts w:ascii="Arial" w:hAnsi="Arial" w:cs="Arial"/>
          <w:sz w:val="24"/>
          <w:szCs w:val="24"/>
        </w:rPr>
        <w:t xml:space="preserve">unque esta profesión solo se da en países desarrollados o en </w:t>
      </w:r>
      <w:r>
        <w:rPr>
          <w:rFonts w:ascii="Arial" w:hAnsi="Arial" w:cs="Arial"/>
          <w:sz w:val="24"/>
          <w:szCs w:val="24"/>
        </w:rPr>
        <w:t xml:space="preserve">vías de </w:t>
      </w:r>
      <w:r w:rsidRPr="0074648D"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 xml:space="preserve">. Además, en México, esta profesión </w:t>
      </w:r>
      <w:r w:rsidRPr="0074648D">
        <w:rPr>
          <w:rFonts w:ascii="Arial" w:hAnsi="Arial" w:cs="Arial"/>
          <w:sz w:val="24"/>
          <w:szCs w:val="24"/>
        </w:rPr>
        <w:t xml:space="preserve">funciona en cumplimiento </w:t>
      </w:r>
      <w:r>
        <w:rPr>
          <w:rFonts w:ascii="Arial" w:hAnsi="Arial" w:cs="Arial"/>
          <w:sz w:val="24"/>
          <w:szCs w:val="24"/>
        </w:rPr>
        <w:t xml:space="preserve">para </w:t>
      </w:r>
      <w:r w:rsidRPr="0074648D">
        <w:rPr>
          <w:rFonts w:ascii="Arial" w:hAnsi="Arial" w:cs="Arial"/>
          <w:sz w:val="24"/>
          <w:szCs w:val="24"/>
        </w:rPr>
        <w:t>la política gubernamental</w:t>
      </w:r>
      <w:r>
        <w:rPr>
          <w:rFonts w:ascii="Arial" w:hAnsi="Arial" w:cs="Arial"/>
          <w:sz w:val="24"/>
          <w:szCs w:val="24"/>
        </w:rPr>
        <w:t xml:space="preserve"> </w:t>
      </w:r>
      <w:r w:rsidRPr="0074648D">
        <w:rPr>
          <w:rFonts w:ascii="Arial" w:hAnsi="Arial" w:cs="Arial"/>
          <w:sz w:val="24"/>
          <w:szCs w:val="24"/>
        </w:rPr>
        <w:t xml:space="preserve">y sirve en apoyo clínico.  Esto surge ante la necesidad que las personas accedan a sabiendas a los servicios que ofrece el gobierno, tal es así que las orienta, guía o brinda ayuda necesaria para que puedan obtener lo necesario, pues de acuerdo a la constitución, todo ser humano en la sociedad mexicana tiene el derecho de tener los servicios médicos, de salud, vivienda cultura, religión dignamente, entre otras más. </w:t>
      </w:r>
    </w:p>
    <w:p w14:paraId="17A2BD3F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48D">
        <w:rPr>
          <w:rFonts w:ascii="Arial" w:hAnsi="Arial" w:cs="Arial"/>
          <w:sz w:val="24"/>
          <w:szCs w:val="24"/>
        </w:rPr>
        <w:t xml:space="preserve">Debido </w:t>
      </w:r>
      <w:r>
        <w:rPr>
          <w:rFonts w:ascii="Arial" w:hAnsi="Arial" w:cs="Arial"/>
          <w:sz w:val="24"/>
          <w:szCs w:val="24"/>
        </w:rPr>
        <w:t xml:space="preserve">a </w:t>
      </w:r>
      <w:r w:rsidRPr="0074648D">
        <w:rPr>
          <w:rFonts w:ascii="Arial" w:hAnsi="Arial" w:cs="Arial"/>
          <w:sz w:val="24"/>
          <w:szCs w:val="24"/>
        </w:rPr>
        <w:t>las necesidades,</w:t>
      </w:r>
      <w:r>
        <w:rPr>
          <w:rFonts w:ascii="Arial" w:hAnsi="Arial" w:cs="Arial"/>
          <w:sz w:val="24"/>
          <w:szCs w:val="24"/>
        </w:rPr>
        <w:t xml:space="preserve"> como las anteriormente mencionadas, </w:t>
      </w:r>
      <w:r w:rsidRPr="0074648D">
        <w:rPr>
          <w:rFonts w:ascii="Arial" w:hAnsi="Arial" w:cs="Arial"/>
          <w:sz w:val="24"/>
          <w:szCs w:val="24"/>
        </w:rPr>
        <w:t>la iglesia</w:t>
      </w:r>
      <w:r>
        <w:rPr>
          <w:rFonts w:ascii="Arial" w:hAnsi="Arial" w:cs="Arial"/>
          <w:sz w:val="24"/>
          <w:szCs w:val="24"/>
        </w:rPr>
        <w:t xml:space="preserve">, </w:t>
      </w:r>
      <w:r w:rsidRPr="0074648D">
        <w:rPr>
          <w:rFonts w:ascii="Arial" w:hAnsi="Arial" w:cs="Arial"/>
          <w:sz w:val="24"/>
          <w:szCs w:val="24"/>
        </w:rPr>
        <w:t>mediante gestores y patronatos, buscaba la manera de expandir la ayuda en otras circunstancias, pero se quedaba ahí estancado. Fue en 1930 cuando las mismas necesidades de las personas</w:t>
      </w:r>
      <w:r>
        <w:rPr>
          <w:rFonts w:ascii="Arial" w:hAnsi="Arial" w:cs="Arial"/>
          <w:sz w:val="24"/>
          <w:szCs w:val="24"/>
        </w:rPr>
        <w:t xml:space="preserve">, </w:t>
      </w:r>
      <w:r w:rsidRPr="0074648D">
        <w:rPr>
          <w:rFonts w:ascii="Arial" w:hAnsi="Arial" w:cs="Arial"/>
          <w:sz w:val="24"/>
          <w:szCs w:val="24"/>
        </w:rPr>
        <w:t>entre otras cosas</w:t>
      </w:r>
      <w:r>
        <w:rPr>
          <w:rFonts w:ascii="Arial" w:hAnsi="Arial" w:cs="Arial"/>
          <w:sz w:val="24"/>
          <w:szCs w:val="24"/>
        </w:rPr>
        <w:t xml:space="preserve">, </w:t>
      </w:r>
      <w:r w:rsidRPr="0074648D">
        <w:rPr>
          <w:rFonts w:ascii="Arial" w:hAnsi="Arial" w:cs="Arial"/>
          <w:sz w:val="24"/>
          <w:szCs w:val="24"/>
        </w:rPr>
        <w:t xml:space="preserve">hicieron surgir el </w:t>
      </w:r>
      <w:r>
        <w:rPr>
          <w:rFonts w:ascii="Arial" w:hAnsi="Arial" w:cs="Arial"/>
          <w:sz w:val="24"/>
          <w:szCs w:val="24"/>
        </w:rPr>
        <w:t>t</w:t>
      </w:r>
      <w:r w:rsidRPr="0074648D">
        <w:rPr>
          <w:rFonts w:ascii="Arial" w:hAnsi="Arial" w:cs="Arial"/>
          <w:sz w:val="24"/>
          <w:szCs w:val="24"/>
        </w:rPr>
        <w:t xml:space="preserve">rabajo </w:t>
      </w:r>
      <w:r>
        <w:rPr>
          <w:rFonts w:ascii="Arial" w:hAnsi="Arial" w:cs="Arial"/>
          <w:sz w:val="24"/>
          <w:szCs w:val="24"/>
        </w:rPr>
        <w:t>s</w:t>
      </w:r>
      <w:r w:rsidRPr="0074648D">
        <w:rPr>
          <w:rFonts w:ascii="Arial" w:hAnsi="Arial" w:cs="Arial"/>
          <w:sz w:val="24"/>
          <w:szCs w:val="24"/>
        </w:rPr>
        <w:t>ocial de manera más evidente y con el objetivo de buscar y dar ayuda para que se desenvolviera de mejor manera las necesidades de la población. Este punto fue un logro, porque la misma sociedad vio que era necesario</w:t>
      </w:r>
      <w:r>
        <w:rPr>
          <w:rFonts w:ascii="Arial" w:hAnsi="Arial" w:cs="Arial"/>
          <w:sz w:val="24"/>
          <w:szCs w:val="24"/>
        </w:rPr>
        <w:t xml:space="preserve"> </w:t>
      </w:r>
      <w:r w:rsidRPr="0074648D">
        <w:rPr>
          <w:rFonts w:ascii="Arial" w:hAnsi="Arial" w:cs="Arial"/>
          <w:sz w:val="24"/>
          <w:szCs w:val="24"/>
        </w:rPr>
        <w:t>saber de sus derechos y recibir la ayuda de manera digna</w:t>
      </w:r>
      <w:r>
        <w:rPr>
          <w:rFonts w:ascii="Arial" w:hAnsi="Arial" w:cs="Arial"/>
          <w:sz w:val="24"/>
          <w:szCs w:val="24"/>
        </w:rPr>
        <w:t xml:space="preserve">, </w:t>
      </w:r>
      <w:r w:rsidRPr="0074648D">
        <w:rPr>
          <w:rFonts w:ascii="Arial" w:hAnsi="Arial" w:cs="Arial"/>
          <w:sz w:val="24"/>
          <w:szCs w:val="24"/>
        </w:rPr>
        <w:t>respetando también sus derechos y obligaciones</w:t>
      </w:r>
      <w:r>
        <w:rPr>
          <w:rFonts w:ascii="Arial" w:hAnsi="Arial" w:cs="Arial"/>
          <w:sz w:val="24"/>
          <w:szCs w:val="24"/>
        </w:rPr>
        <w:t xml:space="preserve">; </w:t>
      </w:r>
      <w:r w:rsidRPr="0074648D">
        <w:rPr>
          <w:rFonts w:ascii="Arial" w:hAnsi="Arial" w:cs="Arial"/>
          <w:sz w:val="24"/>
          <w:szCs w:val="24"/>
        </w:rPr>
        <w:t xml:space="preserve">es decir, era necesario un trabajador social como tal, como profesión. </w:t>
      </w:r>
    </w:p>
    <w:p w14:paraId="5942CEA3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ello </w:t>
      </w:r>
      <w:r w:rsidRPr="0074648D">
        <w:rPr>
          <w:rFonts w:ascii="Arial" w:hAnsi="Arial" w:cs="Arial"/>
          <w:sz w:val="24"/>
          <w:szCs w:val="24"/>
        </w:rPr>
        <w:t>que en 1933 la Profesora Julia Nava de Ruiz Sánchez creo la primera escuela independiente.  Debido a estas situaciones y la ayuda que requería buscar los sectores de mayor necesidad y atenderlos como punto prioritario, así que se buscó sectores vulnerables o de mayor necesidad para atenderlos de manera rápida, claro esto necesita ayuda de la política del país, el apoyo de la sociedad al entender que sectores necesitan de una ayuda rápida y precisa, y las técnicas de trabajo que se puedan implementar de la mejor manera en la sociedad.</w:t>
      </w:r>
    </w:p>
    <w:p w14:paraId="6C91A54A" w14:textId="77777777" w:rsid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648D">
        <w:rPr>
          <w:rFonts w:ascii="Arial" w:hAnsi="Arial" w:cs="Arial"/>
          <w:sz w:val="24"/>
          <w:szCs w:val="24"/>
        </w:rPr>
        <w:t xml:space="preserve">Dicho mejor, el </w:t>
      </w:r>
      <w:r>
        <w:rPr>
          <w:rFonts w:ascii="Arial" w:hAnsi="Arial" w:cs="Arial"/>
          <w:sz w:val="24"/>
          <w:szCs w:val="24"/>
        </w:rPr>
        <w:t>t</w:t>
      </w:r>
      <w:r w:rsidRPr="0074648D">
        <w:rPr>
          <w:rFonts w:ascii="Arial" w:hAnsi="Arial" w:cs="Arial"/>
          <w:sz w:val="24"/>
          <w:szCs w:val="24"/>
        </w:rPr>
        <w:t xml:space="preserve">rabajo </w:t>
      </w:r>
      <w:r>
        <w:rPr>
          <w:rFonts w:ascii="Arial" w:hAnsi="Arial" w:cs="Arial"/>
          <w:sz w:val="24"/>
          <w:szCs w:val="24"/>
        </w:rPr>
        <w:t>s</w:t>
      </w:r>
      <w:r w:rsidRPr="0074648D">
        <w:rPr>
          <w:rFonts w:ascii="Arial" w:hAnsi="Arial" w:cs="Arial"/>
          <w:sz w:val="24"/>
          <w:szCs w:val="24"/>
        </w:rPr>
        <w:t xml:space="preserve">ocial, tiene como punto primordial de ayudar, brindar guía entre las personas y las dependencias de gobierno que dan servicios para el mejoramiento de la vida en cualquier aspecto, brinda apoyo y hace que las personas puedan crecer como sociedad y como individuo. Claro está, de acuerdo a las necesidades que se presentan se adaptan las estructuras para proporcionar ayuda, en los sectores que puedan brindar ayuda de manera rápida o donde pueda ayudarle de cierta manera, pero con alternativas, todo eso va depender de la necesidad que hay que solucionar. </w:t>
      </w:r>
    </w:p>
    <w:p w14:paraId="477551DD" w14:textId="63526FA3" w:rsidR="00FC4168" w:rsidRPr="00310739" w:rsidRDefault="00310739" w:rsidP="00310739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648D">
        <w:rPr>
          <w:rFonts w:ascii="Arial" w:hAnsi="Arial" w:cs="Arial"/>
          <w:sz w:val="24"/>
          <w:szCs w:val="24"/>
        </w:rPr>
        <w:t>Debido a muchas situaciones el trabajo social como profesión en la actualidad es de mucha ayuda a la sociedad y se ha quedado para mejorar la calidad de la población y crecer aún como profesión.</w:t>
      </w:r>
    </w:p>
    <w:p w14:paraId="767C0BA3" w14:textId="77777777" w:rsidR="00FC4168" w:rsidRDefault="00FC4168" w:rsidP="003107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1F0C21" w14:textId="17280CB4" w:rsidR="006E77F4" w:rsidRPr="006E77F4" w:rsidRDefault="006E77F4" w:rsidP="003107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E77F4">
        <w:rPr>
          <w:rFonts w:ascii="Arial" w:hAnsi="Arial" w:cs="Arial"/>
          <w:b/>
          <w:sz w:val="24"/>
          <w:szCs w:val="24"/>
        </w:rPr>
        <w:t>Conclusión</w:t>
      </w:r>
    </w:p>
    <w:p w14:paraId="56151F7A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comenzar</w:t>
      </w:r>
      <w:r w:rsidR="00310739">
        <w:rPr>
          <w:rFonts w:ascii="Arial" w:hAnsi="Arial" w:cs="Arial"/>
          <w:sz w:val="24"/>
          <w:szCs w:val="24"/>
        </w:rPr>
        <w:t xml:space="preserve">, en </w:t>
      </w:r>
      <w:r>
        <w:rPr>
          <w:rFonts w:ascii="Arial" w:hAnsi="Arial" w:cs="Arial"/>
          <w:sz w:val="24"/>
          <w:szCs w:val="24"/>
        </w:rPr>
        <w:t>este trabajo</w:t>
      </w:r>
      <w:r w:rsidR="00310739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plante</w:t>
      </w:r>
      <w:r w:rsidR="00310739">
        <w:rPr>
          <w:rFonts w:ascii="Arial" w:hAnsi="Arial" w:cs="Arial"/>
          <w:sz w:val="24"/>
          <w:szCs w:val="24"/>
        </w:rPr>
        <w:t>aron</w:t>
      </w:r>
      <w:r>
        <w:rPr>
          <w:rFonts w:ascii="Arial" w:hAnsi="Arial" w:cs="Arial"/>
          <w:sz w:val="24"/>
          <w:szCs w:val="24"/>
        </w:rPr>
        <w:t xml:space="preserve"> algunas interrogantes</w:t>
      </w:r>
      <w:r w:rsidR="00310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llegar a obtener bienestar social en medio del caos que actualmente se vive. A lo largo de este estudio se ha intentado encontrar algunas respuestas. </w:t>
      </w:r>
    </w:p>
    <w:p w14:paraId="4282F09A" w14:textId="77777777" w:rsidR="00310739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realidad al ser cada día más dinámica y compleja</w:t>
      </w:r>
      <w:r w:rsidR="00310739">
        <w:rPr>
          <w:rFonts w:ascii="Arial" w:hAnsi="Arial" w:cs="Arial"/>
          <w:sz w:val="24"/>
          <w:szCs w:val="24"/>
        </w:rPr>
        <w:t xml:space="preserve"> hace que sea </w:t>
      </w:r>
      <w:r>
        <w:rPr>
          <w:rFonts w:ascii="Arial" w:hAnsi="Arial" w:cs="Arial"/>
          <w:sz w:val="24"/>
          <w:szCs w:val="24"/>
        </w:rPr>
        <w:t xml:space="preserve">pertinente buscar estrategias más eficaces, </w:t>
      </w:r>
      <w:r w:rsidR="00310739">
        <w:rPr>
          <w:rFonts w:ascii="Arial" w:hAnsi="Arial" w:cs="Arial"/>
          <w:sz w:val="24"/>
          <w:szCs w:val="24"/>
        </w:rPr>
        <w:t>así como</w:t>
      </w:r>
      <w:r>
        <w:rPr>
          <w:rFonts w:ascii="Arial" w:hAnsi="Arial" w:cs="Arial"/>
          <w:sz w:val="24"/>
          <w:szCs w:val="24"/>
        </w:rPr>
        <w:t xml:space="preserve"> la constante renovación y nuevas demandas</w:t>
      </w:r>
      <w:r w:rsidR="00310739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ara poder gozar de una vida digna y plena. </w:t>
      </w:r>
    </w:p>
    <w:p w14:paraId="7534E006" w14:textId="77777777" w:rsidR="00310739" w:rsidRDefault="006E77F4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 notado c</w:t>
      </w:r>
      <w:r w:rsidR="0031073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mo se ha desarrollado el </w:t>
      </w:r>
      <w:r w:rsidR="0031073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rabajo </w:t>
      </w:r>
      <w:r w:rsidR="003107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ocial en la sociedad mexicana</w:t>
      </w:r>
      <w:r w:rsidR="0031073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todo ha sido a partir de las necesidades que muchas partes sociales afrontan, como la marginación, pobreza</w:t>
      </w:r>
      <w:r w:rsidR="0031073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mala salud</w:t>
      </w:r>
      <w:r w:rsidR="003107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entre otras. Y debido a ello se creó esta profesión que gracias a ella sirve de mucho apoyo, pues actualmente mediante estos guías se brinda un servicio de calidad de parte de los servicios públicos y hace crecer la sociedad en su desempeño humano y el país al mismo tiempo.</w:t>
      </w:r>
    </w:p>
    <w:p w14:paraId="6A8022FD" w14:textId="3B767782" w:rsidR="008013A7" w:rsidRDefault="00FC4168" w:rsidP="00310739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concluir que</w:t>
      </w:r>
      <w:r w:rsidR="003107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los derechos humanos son derechos inherentes a todos los seres humanos, sin distinción alguna de nacionalidad, lugar de recidencia, sexo, origen nacional o étnico, color, religión, lengua o cualquier otra condición. Todos tenemos los mismos derechos humanos, sin discriminación alguna.</w:t>
      </w:r>
      <w:r w:rsidR="00310739">
        <w:rPr>
          <w:rFonts w:ascii="Arial" w:hAnsi="Arial" w:cs="Arial"/>
          <w:sz w:val="24"/>
          <w:szCs w:val="24"/>
        </w:rPr>
        <w:t xml:space="preserve"> </w:t>
      </w:r>
    </w:p>
    <w:p w14:paraId="61A97282" w14:textId="77777777" w:rsidR="0022342B" w:rsidRPr="002362B8" w:rsidRDefault="0022342B" w:rsidP="0031073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22342B" w:rsidRPr="002362B8" w:rsidSect="008D7FA8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B7C6" w14:textId="77777777" w:rsidR="006F373F" w:rsidRDefault="006F373F" w:rsidP="008B7864">
      <w:pPr>
        <w:spacing w:after="0" w:line="240" w:lineRule="auto"/>
      </w:pPr>
      <w:r>
        <w:separator/>
      </w:r>
    </w:p>
  </w:endnote>
  <w:endnote w:type="continuationSeparator" w:id="0">
    <w:p w14:paraId="6AB2FC14" w14:textId="77777777" w:rsidR="006F373F" w:rsidRDefault="006F373F" w:rsidP="008B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herit"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B198" w14:textId="77777777" w:rsidR="006F373F" w:rsidRDefault="006F373F" w:rsidP="008B7864">
      <w:pPr>
        <w:spacing w:after="0" w:line="240" w:lineRule="auto"/>
      </w:pPr>
      <w:r>
        <w:separator/>
      </w:r>
    </w:p>
  </w:footnote>
  <w:footnote w:type="continuationSeparator" w:id="0">
    <w:p w14:paraId="02085B81" w14:textId="77777777" w:rsidR="006F373F" w:rsidRDefault="006F373F" w:rsidP="008B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C3E"/>
    <w:multiLevelType w:val="hybridMultilevel"/>
    <w:tmpl w:val="874C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025"/>
    <w:multiLevelType w:val="hybridMultilevel"/>
    <w:tmpl w:val="6D0CC5CC"/>
    <w:lvl w:ilvl="0" w:tplc="C18E016C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36DC"/>
    <w:multiLevelType w:val="hybridMultilevel"/>
    <w:tmpl w:val="0E3EDDD2"/>
    <w:lvl w:ilvl="0" w:tplc="E6FCD3AC">
      <w:start w:val="4"/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52C"/>
    <w:multiLevelType w:val="hybridMultilevel"/>
    <w:tmpl w:val="6D34F3BC"/>
    <w:lvl w:ilvl="0" w:tplc="8F589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EAF"/>
    <w:multiLevelType w:val="hybridMultilevel"/>
    <w:tmpl w:val="49C6B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84EAE"/>
    <w:multiLevelType w:val="hybridMultilevel"/>
    <w:tmpl w:val="75303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4F4F"/>
    <w:multiLevelType w:val="hybridMultilevel"/>
    <w:tmpl w:val="EC5891A4"/>
    <w:lvl w:ilvl="0" w:tplc="C18E016C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06BC"/>
    <w:multiLevelType w:val="hybridMultilevel"/>
    <w:tmpl w:val="833AC98E"/>
    <w:lvl w:ilvl="0" w:tplc="52BA2E16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1550">
    <w:abstractNumId w:val="0"/>
  </w:num>
  <w:num w:numId="2" w16cid:durableId="1795441526">
    <w:abstractNumId w:val="5"/>
  </w:num>
  <w:num w:numId="3" w16cid:durableId="1231621175">
    <w:abstractNumId w:val="7"/>
  </w:num>
  <w:num w:numId="4" w16cid:durableId="154075757">
    <w:abstractNumId w:val="3"/>
  </w:num>
  <w:num w:numId="5" w16cid:durableId="1289047285">
    <w:abstractNumId w:val="6"/>
  </w:num>
  <w:num w:numId="6" w16cid:durableId="162357978">
    <w:abstractNumId w:val="1"/>
  </w:num>
  <w:num w:numId="7" w16cid:durableId="553540509">
    <w:abstractNumId w:val="4"/>
  </w:num>
  <w:num w:numId="8" w16cid:durableId="25921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10D16"/>
    <w:rsid w:val="00014CFC"/>
    <w:rsid w:val="000221C7"/>
    <w:rsid w:val="0006183B"/>
    <w:rsid w:val="00073638"/>
    <w:rsid w:val="00076843"/>
    <w:rsid w:val="00087205"/>
    <w:rsid w:val="000923E4"/>
    <w:rsid w:val="000D06F5"/>
    <w:rsid w:val="000E0E03"/>
    <w:rsid w:val="000E2346"/>
    <w:rsid w:val="00115D3E"/>
    <w:rsid w:val="001320FA"/>
    <w:rsid w:val="00137646"/>
    <w:rsid w:val="00141019"/>
    <w:rsid w:val="00151744"/>
    <w:rsid w:val="001564B3"/>
    <w:rsid w:val="00184D27"/>
    <w:rsid w:val="001A0DD1"/>
    <w:rsid w:val="001D49AA"/>
    <w:rsid w:val="001D59B4"/>
    <w:rsid w:val="001E0131"/>
    <w:rsid w:val="001E40D3"/>
    <w:rsid w:val="00200830"/>
    <w:rsid w:val="002068AA"/>
    <w:rsid w:val="0022342B"/>
    <w:rsid w:val="0022675F"/>
    <w:rsid w:val="002362B8"/>
    <w:rsid w:val="00284F3B"/>
    <w:rsid w:val="002B3E8B"/>
    <w:rsid w:val="002C6380"/>
    <w:rsid w:val="002D1A71"/>
    <w:rsid w:val="002E6D3A"/>
    <w:rsid w:val="002F26C7"/>
    <w:rsid w:val="00310739"/>
    <w:rsid w:val="00346C5E"/>
    <w:rsid w:val="00377C5A"/>
    <w:rsid w:val="003A3B0E"/>
    <w:rsid w:val="003E3700"/>
    <w:rsid w:val="003F40CA"/>
    <w:rsid w:val="00400C3E"/>
    <w:rsid w:val="004039AE"/>
    <w:rsid w:val="0040528A"/>
    <w:rsid w:val="00413168"/>
    <w:rsid w:val="00427032"/>
    <w:rsid w:val="00440789"/>
    <w:rsid w:val="00441331"/>
    <w:rsid w:val="004716EC"/>
    <w:rsid w:val="00473173"/>
    <w:rsid w:val="004A1918"/>
    <w:rsid w:val="004A7A27"/>
    <w:rsid w:val="004F08B5"/>
    <w:rsid w:val="00504027"/>
    <w:rsid w:val="005268E3"/>
    <w:rsid w:val="0054274C"/>
    <w:rsid w:val="00575EE5"/>
    <w:rsid w:val="00593355"/>
    <w:rsid w:val="00607969"/>
    <w:rsid w:val="00611EBF"/>
    <w:rsid w:val="00612A91"/>
    <w:rsid w:val="006246AE"/>
    <w:rsid w:val="00663350"/>
    <w:rsid w:val="00670111"/>
    <w:rsid w:val="0067031E"/>
    <w:rsid w:val="00685F53"/>
    <w:rsid w:val="00686058"/>
    <w:rsid w:val="006866AD"/>
    <w:rsid w:val="006B4A8D"/>
    <w:rsid w:val="006C6D31"/>
    <w:rsid w:val="006E77F4"/>
    <w:rsid w:val="006F373F"/>
    <w:rsid w:val="006F4437"/>
    <w:rsid w:val="00700CB9"/>
    <w:rsid w:val="00743BB4"/>
    <w:rsid w:val="00746CE2"/>
    <w:rsid w:val="007536B6"/>
    <w:rsid w:val="0079046C"/>
    <w:rsid w:val="007A0E0B"/>
    <w:rsid w:val="007A4E76"/>
    <w:rsid w:val="007B58E4"/>
    <w:rsid w:val="007C0268"/>
    <w:rsid w:val="007C678F"/>
    <w:rsid w:val="007C7385"/>
    <w:rsid w:val="007F2363"/>
    <w:rsid w:val="008013A7"/>
    <w:rsid w:val="008146AD"/>
    <w:rsid w:val="008254EF"/>
    <w:rsid w:val="00831F32"/>
    <w:rsid w:val="00882F5F"/>
    <w:rsid w:val="00890834"/>
    <w:rsid w:val="008957F4"/>
    <w:rsid w:val="008A6278"/>
    <w:rsid w:val="008B30B4"/>
    <w:rsid w:val="008B7864"/>
    <w:rsid w:val="008D7FA8"/>
    <w:rsid w:val="00905227"/>
    <w:rsid w:val="00932F34"/>
    <w:rsid w:val="00942A43"/>
    <w:rsid w:val="00954527"/>
    <w:rsid w:val="00973B10"/>
    <w:rsid w:val="009770D6"/>
    <w:rsid w:val="009A0C84"/>
    <w:rsid w:val="009D7A4E"/>
    <w:rsid w:val="00A514B2"/>
    <w:rsid w:val="00A5556A"/>
    <w:rsid w:val="00A64FD1"/>
    <w:rsid w:val="00A86F67"/>
    <w:rsid w:val="00AA549B"/>
    <w:rsid w:val="00AB591A"/>
    <w:rsid w:val="00AB7948"/>
    <w:rsid w:val="00AC0731"/>
    <w:rsid w:val="00B01981"/>
    <w:rsid w:val="00B13ADB"/>
    <w:rsid w:val="00B275F1"/>
    <w:rsid w:val="00B645A4"/>
    <w:rsid w:val="00B81546"/>
    <w:rsid w:val="00B85855"/>
    <w:rsid w:val="00BB2098"/>
    <w:rsid w:val="00BB78AD"/>
    <w:rsid w:val="00BC74BD"/>
    <w:rsid w:val="00C02036"/>
    <w:rsid w:val="00C16F3B"/>
    <w:rsid w:val="00C17A80"/>
    <w:rsid w:val="00C20C3A"/>
    <w:rsid w:val="00C3181C"/>
    <w:rsid w:val="00C4674D"/>
    <w:rsid w:val="00C623E3"/>
    <w:rsid w:val="00C70276"/>
    <w:rsid w:val="00C709ED"/>
    <w:rsid w:val="00C71497"/>
    <w:rsid w:val="00C83EA0"/>
    <w:rsid w:val="00C95D98"/>
    <w:rsid w:val="00CB51B9"/>
    <w:rsid w:val="00CC6EAE"/>
    <w:rsid w:val="00CD552E"/>
    <w:rsid w:val="00D11E29"/>
    <w:rsid w:val="00D542A1"/>
    <w:rsid w:val="00D77F13"/>
    <w:rsid w:val="00D8500E"/>
    <w:rsid w:val="00D85A6E"/>
    <w:rsid w:val="00DB74AF"/>
    <w:rsid w:val="00DF074D"/>
    <w:rsid w:val="00E01889"/>
    <w:rsid w:val="00E12100"/>
    <w:rsid w:val="00E14328"/>
    <w:rsid w:val="00E32E1D"/>
    <w:rsid w:val="00E5162B"/>
    <w:rsid w:val="00E523D0"/>
    <w:rsid w:val="00E570FD"/>
    <w:rsid w:val="00E70EB6"/>
    <w:rsid w:val="00E91BB1"/>
    <w:rsid w:val="00EA7E47"/>
    <w:rsid w:val="00EF610E"/>
    <w:rsid w:val="00F21D27"/>
    <w:rsid w:val="00F33EEA"/>
    <w:rsid w:val="00F345EA"/>
    <w:rsid w:val="00F421C3"/>
    <w:rsid w:val="00F527D9"/>
    <w:rsid w:val="00F67BAF"/>
    <w:rsid w:val="00F768C3"/>
    <w:rsid w:val="00F77167"/>
    <w:rsid w:val="00FC4168"/>
    <w:rsid w:val="00FD7F1B"/>
    <w:rsid w:val="00FE77E4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CC79"/>
  <w15:docId w15:val="{682E3D9F-7349-47C3-8156-388C041C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0C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0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0E0B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97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51">
    <w:name w:val="Tabla con cuadrícula 1 clara - Énfasis 51"/>
    <w:basedOn w:val="Tablanormal"/>
    <w:uiPriority w:val="46"/>
    <w:rsid w:val="007C02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8B7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864"/>
  </w:style>
  <w:style w:type="paragraph" w:styleId="Piedepgina">
    <w:name w:val="footer"/>
    <w:basedOn w:val="Normal"/>
    <w:link w:val="PiedepginaCar"/>
    <w:uiPriority w:val="99"/>
    <w:unhideWhenUsed/>
    <w:rsid w:val="008B7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890E-092C-C34F-AA9F-48729C04F1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Usuario invitado</cp:lastModifiedBy>
  <cp:revision>2</cp:revision>
  <cp:lastPrinted>2022-01-16T21:40:00Z</cp:lastPrinted>
  <dcterms:created xsi:type="dcterms:W3CDTF">2022-08-06T18:24:00Z</dcterms:created>
  <dcterms:modified xsi:type="dcterms:W3CDTF">2022-08-06T18:24:00Z</dcterms:modified>
</cp:coreProperties>
</file>