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B7" w:rsidRPr="007C1A23" w:rsidRDefault="00BD20CF" w:rsidP="006F2EB7">
      <w:pPr>
        <w:rPr>
          <w:rFonts w:ascii="Cooper Black" w:hAnsi="Cooper Black"/>
          <w:color w:val="1F4E79" w:themeColor="accent1" w:themeShade="80"/>
          <w:sz w:val="36"/>
        </w:rPr>
      </w:pPr>
      <w:r>
        <w:rPr>
          <w:noProof/>
          <w:lang w:eastAsia="es-MX"/>
        </w:rPr>
        <w:drawing>
          <wp:anchor distT="0" distB="0" distL="114300" distR="114300" simplePos="0" relativeHeight="251659264" behindDoc="1" locked="0" layoutInCell="1" allowOverlap="1" wp14:anchorId="5A7EC05E" wp14:editId="4BA6C81D">
            <wp:simplePos x="0" y="0"/>
            <wp:positionH relativeFrom="column">
              <wp:posOffset>-741045</wp:posOffset>
            </wp:positionH>
            <wp:positionV relativeFrom="paragraph">
              <wp:posOffset>-1021080</wp:posOffset>
            </wp:positionV>
            <wp:extent cx="7772400" cy="100774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jpg"/>
                    <pic:cNvPicPr/>
                  </pic:nvPicPr>
                  <pic:blipFill>
                    <a:blip r:embed="rId4">
                      <a:extLst>
                        <a:ext uri="{28A0092B-C50C-407E-A947-70E740481C1C}">
                          <a14:useLocalDpi xmlns:a14="http://schemas.microsoft.com/office/drawing/2010/main" val="0"/>
                        </a:ext>
                      </a:extLst>
                    </a:blip>
                    <a:stretch>
                      <a:fillRect/>
                    </a:stretch>
                  </pic:blipFill>
                  <pic:spPr>
                    <a:xfrm>
                      <a:off x="0" y="0"/>
                      <a:ext cx="7772400" cy="10077450"/>
                    </a:xfrm>
                    <a:prstGeom prst="rect">
                      <a:avLst/>
                    </a:prstGeom>
                  </pic:spPr>
                </pic:pic>
              </a:graphicData>
            </a:graphic>
            <wp14:sizeRelH relativeFrom="page">
              <wp14:pctWidth>0</wp14:pctWidth>
            </wp14:sizeRelH>
            <wp14:sizeRelV relativeFrom="page">
              <wp14:pctHeight>0</wp14:pctHeight>
            </wp14:sizeRelV>
          </wp:anchor>
        </w:drawing>
      </w:r>
      <w:r w:rsidRPr="007C1A23">
        <w:rPr>
          <w:rFonts w:ascii="Cooper Black" w:hAnsi="Cooper Black"/>
          <w:color w:val="1F4E79" w:themeColor="accent1" w:themeShade="80"/>
          <w:sz w:val="36"/>
        </w:rPr>
        <w:t>UNIVERSI</w:t>
      </w:r>
      <w:r w:rsidR="006F2EB7" w:rsidRPr="006F2EB7">
        <w:rPr>
          <w:rFonts w:ascii="Cooper Black" w:hAnsi="Cooper Black"/>
          <w:color w:val="1F4E79" w:themeColor="accent1" w:themeShade="80"/>
          <w:sz w:val="36"/>
        </w:rPr>
        <w:t xml:space="preserve"> </w:t>
      </w:r>
      <w:r w:rsidR="006F2EB7" w:rsidRPr="007C1A23">
        <w:rPr>
          <w:rFonts w:ascii="Cooper Black" w:hAnsi="Cooper Black"/>
          <w:color w:val="1F4E79" w:themeColor="accent1" w:themeShade="80"/>
          <w:sz w:val="36"/>
        </w:rPr>
        <w:t>NIVERSIDAD DEL SURESTE</w:t>
      </w:r>
    </w:p>
    <w:p w:rsidR="006F2EB7" w:rsidRPr="007C1A23" w:rsidRDefault="006F2EB7" w:rsidP="006F2EB7">
      <w:pPr>
        <w:rPr>
          <w:rFonts w:ascii="Cooper Black" w:hAnsi="Cooper Black"/>
          <w:color w:val="1F4E79" w:themeColor="accent1" w:themeShade="80"/>
          <w:sz w:val="36"/>
        </w:rPr>
      </w:pPr>
      <w:r w:rsidRPr="007C1A23">
        <w:rPr>
          <w:rFonts w:ascii="Cooper Black" w:hAnsi="Cooper Black"/>
          <w:color w:val="1F4E79" w:themeColor="accent1" w:themeShade="80"/>
          <w:sz w:val="36"/>
        </w:rPr>
        <w:t>CAMPUS TAPACHULA</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sidRPr="007C1A23">
        <w:rPr>
          <w:rFonts w:ascii="Cooper Black" w:hAnsi="Cooper Black"/>
          <w:color w:val="1F4E79" w:themeColor="accent1" w:themeShade="80"/>
          <w:sz w:val="36"/>
        </w:rPr>
        <w:t>Lic. Enfermería</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sidRPr="007C1A23">
        <w:rPr>
          <w:rFonts w:ascii="Cooper Black" w:hAnsi="Cooper Black"/>
          <w:color w:val="1F4E79" w:themeColor="accent1" w:themeShade="80"/>
          <w:sz w:val="36"/>
        </w:rPr>
        <w:t xml:space="preserve">Materia: </w:t>
      </w:r>
      <w:r w:rsidRPr="008F45FC">
        <w:rPr>
          <w:rFonts w:ascii="Cooper Black" w:hAnsi="Cooper Black"/>
          <w:color w:val="1F4E79" w:themeColor="accent1" w:themeShade="80"/>
          <w:sz w:val="36"/>
        </w:rPr>
        <w:t>ADMINISTRACION Y EVALUACION DE LOS SERVICIOS DE ENFERMERIA</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sidRPr="007C1A23">
        <w:rPr>
          <w:rFonts w:ascii="Cooper Black" w:hAnsi="Cooper Black"/>
          <w:color w:val="1F4E79" w:themeColor="accent1" w:themeShade="80"/>
          <w:sz w:val="36"/>
        </w:rPr>
        <w:t xml:space="preserve">Trabajos: </w:t>
      </w:r>
      <w:r>
        <w:rPr>
          <w:rFonts w:ascii="Cooper Black" w:hAnsi="Cooper Black"/>
          <w:color w:val="1F4E79" w:themeColor="accent1" w:themeShade="80"/>
          <w:sz w:val="36"/>
        </w:rPr>
        <w:t xml:space="preserve">reporte de lectura </w:t>
      </w:r>
    </w:p>
    <w:p w:rsidR="006F2EB7" w:rsidRPr="008F45FC" w:rsidRDefault="006F2EB7" w:rsidP="006F2EB7">
      <w:pPr>
        <w:rPr>
          <w:rFonts w:ascii="Cooper Black" w:hAnsi="Cooper Black"/>
          <w:color w:val="1F4E79" w:themeColor="accent1" w:themeShade="80"/>
          <w:sz w:val="32"/>
          <w:szCs w:val="32"/>
        </w:rPr>
      </w:pPr>
      <w:r w:rsidRPr="007C1A23">
        <w:rPr>
          <w:rFonts w:ascii="Cooper Black" w:hAnsi="Cooper Black"/>
          <w:color w:val="1F4E79" w:themeColor="accent1" w:themeShade="80"/>
          <w:sz w:val="36"/>
        </w:rPr>
        <w:t xml:space="preserve">Catedrático: </w:t>
      </w:r>
      <w:r w:rsidRPr="008F45FC">
        <w:rPr>
          <w:rFonts w:ascii="Cooper Black" w:hAnsi="Cooper Black" w:cs="Helvetica"/>
          <w:color w:val="1F4E79" w:themeColor="accent1" w:themeShade="80"/>
          <w:sz w:val="32"/>
          <w:szCs w:val="32"/>
          <w:shd w:val="clear" w:color="auto" w:fill="FFFFFF"/>
        </w:rPr>
        <w:t>María</w:t>
      </w:r>
      <w:r w:rsidRPr="008F45FC">
        <w:rPr>
          <w:rFonts w:ascii="Cooper Black" w:hAnsi="Cooper Black" w:cs="Helvetica"/>
          <w:b/>
          <w:bCs/>
          <w:color w:val="1F4E79" w:themeColor="accent1" w:themeShade="80"/>
          <w:sz w:val="32"/>
          <w:szCs w:val="32"/>
          <w:shd w:val="clear" w:color="auto" w:fill="FFFFFF"/>
        </w:rPr>
        <w:t> </w:t>
      </w:r>
      <w:r w:rsidRPr="008F45FC">
        <w:rPr>
          <w:rFonts w:ascii="Cooper Black" w:hAnsi="Cooper Black" w:cs="Helvetica"/>
          <w:color w:val="1F4E79" w:themeColor="accent1" w:themeShade="80"/>
          <w:sz w:val="32"/>
          <w:szCs w:val="32"/>
          <w:shd w:val="clear" w:color="auto" w:fill="FFFFFF"/>
        </w:rPr>
        <w:t>José Hernández Méndez</w:t>
      </w:r>
      <w:r w:rsidRPr="008F45FC">
        <w:rPr>
          <w:rFonts w:ascii="Cooper Black" w:hAnsi="Cooper Black"/>
          <w:color w:val="1F4E79" w:themeColor="accent1" w:themeShade="80"/>
          <w:sz w:val="32"/>
          <w:szCs w:val="32"/>
        </w:rPr>
        <w:t xml:space="preserve"> </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sidRPr="007C1A23">
        <w:rPr>
          <w:rFonts w:ascii="Cooper Black" w:hAnsi="Cooper Black"/>
          <w:color w:val="1F4E79" w:themeColor="accent1" w:themeShade="80"/>
          <w:sz w:val="36"/>
        </w:rPr>
        <w:t xml:space="preserve">Alumna: Leslie </w:t>
      </w:r>
      <w:proofErr w:type="spellStart"/>
      <w:r w:rsidRPr="007C1A23">
        <w:rPr>
          <w:rFonts w:ascii="Cooper Black" w:hAnsi="Cooper Black"/>
          <w:color w:val="1F4E79" w:themeColor="accent1" w:themeShade="80"/>
          <w:sz w:val="36"/>
        </w:rPr>
        <w:t>Stephany</w:t>
      </w:r>
      <w:proofErr w:type="spellEnd"/>
      <w:r w:rsidRPr="007C1A23">
        <w:rPr>
          <w:rFonts w:ascii="Cooper Black" w:hAnsi="Cooper Black"/>
          <w:color w:val="1F4E79" w:themeColor="accent1" w:themeShade="80"/>
          <w:sz w:val="36"/>
        </w:rPr>
        <w:t xml:space="preserve"> López Martínez</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Pr>
          <w:rFonts w:ascii="Cooper Black" w:hAnsi="Cooper Black"/>
          <w:color w:val="1F4E79" w:themeColor="accent1" w:themeShade="80"/>
          <w:sz w:val="36"/>
        </w:rPr>
        <w:t>Grado: 3</w:t>
      </w:r>
      <w:r w:rsidRPr="007C1A23">
        <w:rPr>
          <w:rFonts w:ascii="Cooper Black" w:hAnsi="Cooper Black"/>
          <w:color w:val="1F4E79" w:themeColor="accent1" w:themeShade="80"/>
          <w:sz w:val="36"/>
        </w:rPr>
        <w:t>do  grupo: A</w:t>
      </w:r>
    </w:p>
    <w:p w:rsidR="006F2EB7" w:rsidRPr="007C1A23" w:rsidRDefault="006F2EB7" w:rsidP="006F2EB7">
      <w:pPr>
        <w:rPr>
          <w:rFonts w:ascii="Cooper Black" w:hAnsi="Cooper Black"/>
          <w:color w:val="1F4E79" w:themeColor="accent1" w:themeShade="80"/>
          <w:sz w:val="36"/>
        </w:rPr>
      </w:pPr>
    </w:p>
    <w:p w:rsidR="006F2EB7" w:rsidRPr="007C1A23" w:rsidRDefault="006F2EB7" w:rsidP="006F2EB7">
      <w:pPr>
        <w:rPr>
          <w:rFonts w:ascii="Cooper Black" w:hAnsi="Cooper Black"/>
          <w:color w:val="1F4E79" w:themeColor="accent1" w:themeShade="80"/>
          <w:sz w:val="36"/>
        </w:rPr>
      </w:pPr>
      <w:r>
        <w:rPr>
          <w:rFonts w:ascii="Cooper Black" w:hAnsi="Cooper Black"/>
          <w:color w:val="1F4E79" w:themeColor="accent1" w:themeShade="80"/>
          <w:sz w:val="36"/>
        </w:rPr>
        <w:t>Cuatrimestre: 9n</w:t>
      </w:r>
      <w:r w:rsidRPr="007C1A23">
        <w:rPr>
          <w:rFonts w:ascii="Cooper Black" w:hAnsi="Cooper Black"/>
          <w:color w:val="1F4E79" w:themeColor="accent1" w:themeShade="80"/>
          <w:sz w:val="36"/>
        </w:rPr>
        <w:t>o cuatrimestre</w:t>
      </w:r>
    </w:p>
    <w:p w:rsidR="006F2EB7" w:rsidRPr="007C1A23" w:rsidRDefault="006F2EB7" w:rsidP="006F2EB7">
      <w:pPr>
        <w:rPr>
          <w:rFonts w:ascii="Cooper Black" w:hAnsi="Cooper Black"/>
          <w:color w:val="1F4E79" w:themeColor="accent1" w:themeShade="80"/>
          <w:sz w:val="36"/>
        </w:rPr>
      </w:pPr>
    </w:p>
    <w:p w:rsidR="006F2EB7" w:rsidRDefault="006F2EB7" w:rsidP="006F2EB7">
      <w:pPr>
        <w:rPr>
          <w:rFonts w:ascii="Cooper Black" w:hAnsi="Cooper Black"/>
          <w:color w:val="1F4E79" w:themeColor="accent1" w:themeShade="80"/>
          <w:sz w:val="36"/>
        </w:rPr>
      </w:pPr>
      <w:r>
        <w:rPr>
          <w:rFonts w:ascii="Cooper Black" w:hAnsi="Cooper Black"/>
          <w:color w:val="1F4E79" w:themeColor="accent1" w:themeShade="80"/>
          <w:sz w:val="36"/>
        </w:rPr>
        <w:t>Lugar: Tapachula, Chiapas</w:t>
      </w:r>
    </w:p>
    <w:p w:rsidR="00BD20CF" w:rsidRDefault="00BD20CF" w:rsidP="006F2EB7">
      <w:pPr>
        <w:rPr>
          <w:rFonts w:ascii="Cooper Black" w:hAnsi="Cooper Black"/>
          <w:color w:val="1F4E79" w:themeColor="accent1" w:themeShade="80"/>
          <w:sz w:val="36"/>
        </w:rPr>
      </w:pPr>
    </w:p>
    <w:p w:rsidR="00AC5779" w:rsidRDefault="00AC5779"/>
    <w:p w:rsidR="00F34973" w:rsidRPr="00F575BA" w:rsidRDefault="00F34973" w:rsidP="00F575BA">
      <w:pPr>
        <w:jc w:val="both"/>
        <w:rPr>
          <w:rFonts w:ascii="Arial" w:hAnsi="Arial" w:cs="Arial"/>
          <w:b/>
          <w:sz w:val="24"/>
          <w:szCs w:val="24"/>
        </w:rPr>
      </w:pPr>
      <w:r w:rsidRPr="00F575BA">
        <w:rPr>
          <w:rFonts w:ascii="Arial" w:hAnsi="Arial" w:cs="Arial"/>
          <w:b/>
          <w:color w:val="1F4E79" w:themeColor="accent1" w:themeShade="80"/>
          <w:sz w:val="24"/>
          <w:szCs w:val="24"/>
        </w:rPr>
        <w:lastRenderedPageBreak/>
        <w:t>Antecedentes históricos</w:t>
      </w:r>
    </w:p>
    <w:p w:rsidR="00F34973" w:rsidRPr="00F575BA" w:rsidRDefault="00F34973" w:rsidP="00F575BA">
      <w:pPr>
        <w:jc w:val="both"/>
        <w:rPr>
          <w:rFonts w:ascii="Arial" w:hAnsi="Arial" w:cs="Arial"/>
          <w:sz w:val="24"/>
          <w:szCs w:val="24"/>
        </w:rPr>
      </w:pPr>
      <w:r w:rsidRPr="00F575BA">
        <w:rPr>
          <w:rFonts w:ascii="Arial" w:hAnsi="Arial" w:cs="Arial"/>
          <w:sz w:val="24"/>
          <w:szCs w:val="24"/>
        </w:rPr>
        <w:t>La administración empírica se refiere a los hechos y actos surgidos de la experiencia, mismos que son inferidos por los investigadores al estudiar la forma en el que los grupos sociales logran sus metas. El pensamiento administrativo hace referencia al origen de la ciencia, es la existencia de organizaciones humanas que obedece a las necesidades de los grupos de organizarse y subsistir.</w:t>
      </w:r>
    </w:p>
    <w:p w:rsidR="00BD20CF" w:rsidRPr="00F575BA" w:rsidRDefault="00F34973" w:rsidP="00F575BA">
      <w:pPr>
        <w:jc w:val="both"/>
        <w:rPr>
          <w:rFonts w:ascii="Arial" w:hAnsi="Arial" w:cs="Arial"/>
          <w:sz w:val="24"/>
          <w:szCs w:val="24"/>
        </w:rPr>
      </w:pPr>
      <w:r w:rsidRPr="00F575BA">
        <w:rPr>
          <w:rFonts w:ascii="Arial" w:hAnsi="Arial" w:cs="Arial"/>
          <w:sz w:val="24"/>
          <w:szCs w:val="24"/>
        </w:rPr>
        <w:t>Gracias a su necesidad de subsistir así como a su instinto empezó la utilización de la piedra se asocia a la época conocida como la edad de piedra, con</w:t>
      </w:r>
      <w:bookmarkStart w:id="0" w:name="_GoBack"/>
      <w:bookmarkEnd w:id="0"/>
      <w:r w:rsidRPr="00F575BA">
        <w:rPr>
          <w:rFonts w:ascii="Arial" w:hAnsi="Arial" w:cs="Arial"/>
          <w:sz w:val="24"/>
          <w:szCs w:val="24"/>
        </w:rPr>
        <w:t xml:space="preserve">siderada como el periodo más largo de la historia de la humanidad. Gordon </w:t>
      </w:r>
      <w:proofErr w:type="spellStart"/>
      <w:r w:rsidRPr="00F575BA">
        <w:rPr>
          <w:rFonts w:ascii="Arial" w:hAnsi="Arial" w:cs="Arial"/>
          <w:sz w:val="24"/>
          <w:szCs w:val="24"/>
        </w:rPr>
        <w:t>Childe</w:t>
      </w:r>
      <w:proofErr w:type="spellEnd"/>
      <w:r w:rsidRPr="00F575BA">
        <w:rPr>
          <w:rFonts w:ascii="Arial" w:hAnsi="Arial" w:cs="Arial"/>
          <w:sz w:val="24"/>
          <w:szCs w:val="24"/>
        </w:rPr>
        <w:t xml:space="preserve"> menciono en su obra los orígenes de la civilización que las personas aprendieron a actuar en compañía y cooperación para lograr sobrevivir en un ambiente agresivo por naturaleza.</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En las aportaciones de los filósofos Sócrates transmitió a sus discípulos la importancia universal que tiene la armonía y la organización para lograr los objetivos y expuso su apreciación de que la administración pública o privada es una habilidad personal. </w:t>
      </w:r>
    </w:p>
    <w:p w:rsidR="006F2EB7" w:rsidRPr="00F575BA" w:rsidRDefault="00F34973" w:rsidP="00F575BA">
      <w:pPr>
        <w:jc w:val="both"/>
        <w:rPr>
          <w:rFonts w:ascii="Arial" w:hAnsi="Arial" w:cs="Arial"/>
          <w:sz w:val="24"/>
          <w:szCs w:val="24"/>
        </w:rPr>
      </w:pPr>
      <w:r w:rsidRPr="00F575BA">
        <w:rPr>
          <w:rFonts w:ascii="Arial" w:hAnsi="Arial" w:cs="Arial"/>
          <w:sz w:val="24"/>
          <w:szCs w:val="24"/>
        </w:rPr>
        <w:t>Platón en su libro la republica menciona su preocupación por los problemas políticos y culturales que la época señala como formas democráticas de gobierno y la administración pública; Aristóteles en su obra la política analizo la organización del estado y distinguió tres formas de administración pública - la monarquía o gobierno de uno solo que se relaciona con el liderazgo autocrático, - la aristocracia o gobierno de una elite que se relaciona con la oligarquía, -la democracia o gobierno del pueblo.</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El cristianismo ofrece una muestra de liderazgo que no ha sido igualada, la estructura de organización lineal es simple y rígida, permite la operación satisfactoria bajo el mando ejecutivo de una sola persona, la administración eclesiástica </w:t>
      </w:r>
      <w:proofErr w:type="spellStart"/>
      <w:r w:rsidRPr="00F575BA">
        <w:rPr>
          <w:rFonts w:ascii="Arial" w:hAnsi="Arial" w:cs="Arial"/>
          <w:sz w:val="24"/>
          <w:szCs w:val="24"/>
        </w:rPr>
        <w:t>a</w:t>
      </w:r>
      <w:proofErr w:type="spellEnd"/>
      <w:r w:rsidRPr="00F575BA">
        <w:rPr>
          <w:rFonts w:ascii="Arial" w:hAnsi="Arial" w:cs="Arial"/>
          <w:sz w:val="24"/>
          <w:szCs w:val="24"/>
        </w:rPr>
        <w:t xml:space="preserve"> servido de modelo para muchas organizaciones que han intentado obtener el éxito con esta organización.</w:t>
      </w:r>
    </w:p>
    <w:p w:rsidR="006F2EB7" w:rsidRPr="00F575BA" w:rsidRDefault="006F2EB7" w:rsidP="00F575BA">
      <w:pPr>
        <w:jc w:val="both"/>
        <w:rPr>
          <w:rFonts w:ascii="Arial" w:hAnsi="Arial" w:cs="Arial"/>
          <w:sz w:val="24"/>
          <w:szCs w:val="24"/>
        </w:rPr>
      </w:pPr>
    </w:p>
    <w:p w:rsidR="00F34973" w:rsidRPr="00F575BA" w:rsidRDefault="00F34973" w:rsidP="00F575BA">
      <w:pPr>
        <w:jc w:val="both"/>
        <w:rPr>
          <w:rFonts w:ascii="Arial" w:hAnsi="Arial" w:cs="Arial"/>
          <w:b/>
          <w:sz w:val="24"/>
          <w:szCs w:val="24"/>
        </w:rPr>
      </w:pPr>
      <w:r w:rsidRPr="00F575BA">
        <w:rPr>
          <w:rFonts w:ascii="Arial" w:hAnsi="Arial" w:cs="Arial"/>
          <w:b/>
          <w:color w:val="1F4E79" w:themeColor="accent1" w:themeShade="80"/>
          <w:sz w:val="24"/>
          <w:szCs w:val="24"/>
        </w:rPr>
        <w:t>Inicio de la teoría general de la administración</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La revolución industria inicio en el año 1776 pasando por diversos periodos de evolución (los cuales </w:t>
      </w:r>
      <w:proofErr w:type="spellStart"/>
      <w:r w:rsidRPr="00F575BA">
        <w:rPr>
          <w:rFonts w:ascii="Arial" w:hAnsi="Arial" w:cs="Arial"/>
          <w:sz w:val="24"/>
          <w:szCs w:val="24"/>
        </w:rPr>
        <w:t>aun</w:t>
      </w:r>
      <w:proofErr w:type="spellEnd"/>
      <w:r w:rsidRPr="00F575BA">
        <w:rPr>
          <w:rFonts w:ascii="Arial" w:hAnsi="Arial" w:cs="Arial"/>
          <w:sz w:val="24"/>
          <w:szCs w:val="24"/>
        </w:rPr>
        <w:t xml:space="preserve"> siguen actualizándose). En este periodo histórico se </w:t>
      </w:r>
      <w:proofErr w:type="spellStart"/>
      <w:r w:rsidRPr="00F575BA">
        <w:rPr>
          <w:rFonts w:ascii="Arial" w:hAnsi="Arial" w:cs="Arial"/>
          <w:sz w:val="24"/>
          <w:szCs w:val="24"/>
        </w:rPr>
        <w:t>inicio</w:t>
      </w:r>
      <w:proofErr w:type="spellEnd"/>
      <w:r w:rsidRPr="00F575BA">
        <w:rPr>
          <w:rFonts w:ascii="Arial" w:hAnsi="Arial" w:cs="Arial"/>
          <w:sz w:val="24"/>
          <w:szCs w:val="24"/>
        </w:rPr>
        <w:t xml:space="preserve"> la escritura con temas de administración durante el cual se presentaron en el panorama mundial, ilustres, pensadores y administradores propagando sus teorías.</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La revolución industrial realizo la invención de la maquina a vapor modificando la estructura comercial y social, inicio en Inglaterra extendiéndose por todo el mundo. Karl Marx afirmo en el manifiesto comunista que la historia de la humanidad fue siempre </w:t>
      </w:r>
      <w:proofErr w:type="gramStart"/>
      <w:r w:rsidRPr="00F575BA">
        <w:rPr>
          <w:rFonts w:ascii="Arial" w:hAnsi="Arial" w:cs="Arial"/>
          <w:sz w:val="24"/>
          <w:szCs w:val="24"/>
        </w:rPr>
        <w:t>la lucha de clases (explotadores y explotados</w:t>
      </w:r>
      <w:proofErr w:type="gramEnd"/>
      <w:r w:rsidRPr="00F575BA">
        <w:rPr>
          <w:rFonts w:ascii="Arial" w:hAnsi="Arial" w:cs="Arial"/>
          <w:sz w:val="24"/>
          <w:szCs w:val="24"/>
        </w:rPr>
        <w:t xml:space="preserve">). Las aportaciones de los </w:t>
      </w:r>
      <w:proofErr w:type="spellStart"/>
      <w:r w:rsidRPr="00F575BA">
        <w:rPr>
          <w:rFonts w:ascii="Arial" w:hAnsi="Arial" w:cs="Arial"/>
          <w:sz w:val="24"/>
          <w:szCs w:val="24"/>
        </w:rPr>
        <w:t>cameralistas</w:t>
      </w:r>
      <w:proofErr w:type="spellEnd"/>
      <w:r w:rsidRPr="00F575BA">
        <w:rPr>
          <w:rFonts w:ascii="Arial" w:hAnsi="Arial" w:cs="Arial"/>
          <w:sz w:val="24"/>
          <w:szCs w:val="24"/>
        </w:rPr>
        <w:t xml:space="preserve"> de nacionalidad alemana y austriaca, estaban influenciados por las escuelas de economía </w:t>
      </w:r>
      <w:r w:rsidRPr="00F575BA">
        <w:rPr>
          <w:rFonts w:ascii="Arial" w:hAnsi="Arial" w:cs="Arial"/>
          <w:sz w:val="24"/>
          <w:szCs w:val="24"/>
        </w:rPr>
        <w:lastRenderedPageBreak/>
        <w:t xml:space="preserve">francesas dando a conocer que el desarrollo de un estado dependía de su riqueza. La teoría de administración cuenta con aportaciones de administradores públicos, administradores de empresas, científicos y estudios del tema. Woodrow Wilson hizo un llamado a favor de la administración gubernamental eficiente, Luther </w:t>
      </w:r>
      <w:proofErr w:type="spellStart"/>
      <w:r w:rsidRPr="00F575BA">
        <w:rPr>
          <w:rFonts w:ascii="Arial" w:hAnsi="Arial" w:cs="Arial"/>
          <w:sz w:val="24"/>
          <w:szCs w:val="24"/>
        </w:rPr>
        <w:t>Gulick</w:t>
      </w:r>
      <w:proofErr w:type="spellEnd"/>
      <w:r w:rsidRPr="00F575BA">
        <w:rPr>
          <w:rFonts w:ascii="Arial" w:hAnsi="Arial" w:cs="Arial"/>
          <w:sz w:val="24"/>
          <w:szCs w:val="24"/>
        </w:rPr>
        <w:t xml:space="preserve"> realizo investigaciones sobre la organización gubernamental y el método científico. </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En la administración en México se han adoptado 3 grandes etapas: la preclásica se caracteriza por la aparición </w:t>
      </w:r>
      <w:proofErr w:type="spellStart"/>
      <w:r w:rsidRPr="00F575BA">
        <w:rPr>
          <w:rFonts w:ascii="Arial" w:hAnsi="Arial" w:cs="Arial"/>
          <w:sz w:val="24"/>
          <w:szCs w:val="24"/>
        </w:rPr>
        <w:t>de l</w:t>
      </w:r>
      <w:proofErr w:type="spellEnd"/>
      <w:r w:rsidRPr="00F575BA">
        <w:rPr>
          <w:rFonts w:ascii="Arial" w:hAnsi="Arial" w:cs="Arial"/>
          <w:sz w:val="24"/>
          <w:szCs w:val="24"/>
        </w:rPr>
        <w:t xml:space="preserve"> agricultura en contraparte con una actividad recolectora, centros mercantiles, el papel a base de corteza de amate, la cultura más relevante fue la olmeca en el Golfo. En la época clásica aparecieron las grandes ciudades mesoamericanas como Teotihuacán en el altiplano, monte alba en Oaxaca, y las grandes ciudades mayas entre otros. En la  época postclásica surgen los toltecas, </w:t>
      </w:r>
      <w:proofErr w:type="spellStart"/>
      <w:r w:rsidRPr="00F575BA">
        <w:rPr>
          <w:rFonts w:ascii="Arial" w:hAnsi="Arial" w:cs="Arial"/>
          <w:sz w:val="24"/>
          <w:szCs w:val="24"/>
        </w:rPr>
        <w:t>nahuatlacas</w:t>
      </w:r>
      <w:proofErr w:type="spellEnd"/>
      <w:r w:rsidRPr="00F575BA">
        <w:rPr>
          <w:rFonts w:ascii="Arial" w:hAnsi="Arial" w:cs="Arial"/>
          <w:sz w:val="24"/>
          <w:szCs w:val="24"/>
        </w:rPr>
        <w:t xml:space="preserve"> y mexicas. El </w:t>
      </w:r>
      <w:proofErr w:type="spellStart"/>
      <w:r w:rsidRPr="00F575BA">
        <w:rPr>
          <w:rFonts w:ascii="Arial" w:hAnsi="Arial" w:cs="Arial"/>
          <w:sz w:val="24"/>
          <w:szCs w:val="24"/>
        </w:rPr>
        <w:t>calpulli</w:t>
      </w:r>
      <w:proofErr w:type="spellEnd"/>
      <w:r w:rsidRPr="00F575BA">
        <w:rPr>
          <w:rFonts w:ascii="Arial" w:hAnsi="Arial" w:cs="Arial"/>
          <w:sz w:val="24"/>
          <w:szCs w:val="24"/>
        </w:rPr>
        <w:t xml:space="preserve"> era la base de toda organización política, social y jurídica. La organización social era gobernada por un consejo de ancianos denominada </w:t>
      </w:r>
      <w:proofErr w:type="spellStart"/>
      <w:r w:rsidRPr="00F575BA">
        <w:rPr>
          <w:rFonts w:ascii="Arial" w:hAnsi="Arial" w:cs="Arial"/>
          <w:sz w:val="24"/>
          <w:szCs w:val="24"/>
        </w:rPr>
        <w:t>tlatocayotl</w:t>
      </w:r>
      <w:proofErr w:type="spellEnd"/>
      <w:r w:rsidRPr="00F575BA">
        <w:rPr>
          <w:rFonts w:ascii="Arial" w:hAnsi="Arial" w:cs="Arial"/>
          <w:sz w:val="24"/>
          <w:szCs w:val="24"/>
        </w:rPr>
        <w:t xml:space="preserve"> gobernado por el tlatoani con poder político, judicial, militar y religioso. La inestabilidad de México no permitió la aplicación de administración pública eficiente.</w:t>
      </w:r>
    </w:p>
    <w:p w:rsidR="00F34973" w:rsidRPr="00F575BA" w:rsidRDefault="00F34973" w:rsidP="00F575BA">
      <w:pPr>
        <w:jc w:val="both"/>
        <w:rPr>
          <w:rFonts w:ascii="Arial" w:hAnsi="Arial" w:cs="Arial"/>
          <w:sz w:val="24"/>
          <w:szCs w:val="24"/>
        </w:rPr>
      </w:pPr>
      <w:r w:rsidRPr="00F575BA">
        <w:rPr>
          <w:rFonts w:ascii="Arial" w:hAnsi="Arial" w:cs="Arial"/>
          <w:sz w:val="24"/>
          <w:szCs w:val="24"/>
        </w:rPr>
        <w:t xml:space="preserve">La constitución de 1917 sintetiza los ideales del pueblo mexicano con el lema “justicia, libertad y democracia” la cual deriva de la carta magna; en el </w:t>
      </w:r>
      <w:proofErr w:type="spellStart"/>
      <w:r w:rsidRPr="00F575BA">
        <w:rPr>
          <w:rFonts w:ascii="Arial" w:hAnsi="Arial" w:cs="Arial"/>
          <w:sz w:val="24"/>
          <w:szCs w:val="24"/>
        </w:rPr>
        <w:t>articulo</w:t>
      </w:r>
      <w:proofErr w:type="spellEnd"/>
      <w:r w:rsidRPr="00F575BA">
        <w:rPr>
          <w:rFonts w:ascii="Arial" w:hAnsi="Arial" w:cs="Arial"/>
          <w:sz w:val="24"/>
          <w:szCs w:val="24"/>
        </w:rPr>
        <w:t xml:space="preserve"> 3º se establece el derecho a la educación, en el 27 se regula la tenencia de la tierra y en el 123 la protección de los trabajadores. El 24 de octubre de </w:t>
      </w:r>
      <w:proofErr w:type="spellStart"/>
      <w:r w:rsidRPr="00F575BA">
        <w:rPr>
          <w:rFonts w:ascii="Arial" w:hAnsi="Arial" w:cs="Arial"/>
          <w:sz w:val="24"/>
          <w:szCs w:val="24"/>
        </w:rPr>
        <w:t>de</w:t>
      </w:r>
      <w:proofErr w:type="spellEnd"/>
      <w:r w:rsidRPr="00F575BA">
        <w:rPr>
          <w:rFonts w:ascii="Arial" w:hAnsi="Arial" w:cs="Arial"/>
          <w:sz w:val="24"/>
          <w:szCs w:val="24"/>
        </w:rPr>
        <w:t xml:space="preserve"> 1824 se </w:t>
      </w:r>
      <w:proofErr w:type="spellStart"/>
      <w:r w:rsidRPr="00F575BA">
        <w:rPr>
          <w:rFonts w:ascii="Arial" w:hAnsi="Arial" w:cs="Arial"/>
          <w:sz w:val="24"/>
          <w:szCs w:val="24"/>
        </w:rPr>
        <w:t>genero</w:t>
      </w:r>
      <w:proofErr w:type="spellEnd"/>
      <w:r w:rsidRPr="00F575BA">
        <w:rPr>
          <w:rFonts w:ascii="Arial" w:hAnsi="Arial" w:cs="Arial"/>
          <w:sz w:val="24"/>
          <w:szCs w:val="24"/>
        </w:rPr>
        <w:t xml:space="preserve"> la primera constitución del país con carácter federal.</w:t>
      </w:r>
      <w:r w:rsidRPr="00F575BA">
        <w:rPr>
          <w:rFonts w:ascii="Arial" w:hAnsi="Arial" w:cs="Arial"/>
          <w:sz w:val="24"/>
          <w:szCs w:val="24"/>
        </w:rPr>
        <w:br/>
      </w:r>
      <w:proofErr w:type="gramStart"/>
      <w:r w:rsidRPr="00F575BA">
        <w:rPr>
          <w:rFonts w:ascii="Arial" w:hAnsi="Arial" w:cs="Arial"/>
          <w:sz w:val="24"/>
          <w:szCs w:val="24"/>
        </w:rPr>
        <w:t>en</w:t>
      </w:r>
      <w:proofErr w:type="gramEnd"/>
      <w:r w:rsidRPr="00F575BA">
        <w:rPr>
          <w:rFonts w:ascii="Arial" w:hAnsi="Arial" w:cs="Arial"/>
          <w:sz w:val="24"/>
          <w:szCs w:val="24"/>
        </w:rPr>
        <w:t xml:space="preserve"> la actualidad México cuenta con una ley administrativa que incluye los apartados de : - Ley de administración pública, - Ley del servicio público, - Ley de exploración de bienes, - Ley forestal, - Ley de salud entre otros.</w:t>
      </w:r>
    </w:p>
    <w:p w:rsidR="00F34973" w:rsidRPr="00F575BA" w:rsidRDefault="00F34973" w:rsidP="00F575BA">
      <w:pPr>
        <w:jc w:val="both"/>
        <w:rPr>
          <w:rFonts w:ascii="Arial" w:hAnsi="Arial" w:cs="Arial"/>
          <w:sz w:val="24"/>
          <w:szCs w:val="24"/>
        </w:rPr>
      </w:pPr>
      <w:r w:rsidRPr="00F575BA">
        <w:rPr>
          <w:rFonts w:ascii="Arial" w:hAnsi="Arial" w:cs="Arial"/>
          <w:sz w:val="24"/>
          <w:szCs w:val="24"/>
        </w:rPr>
        <w:t>En la administración en Panamá su economía es una de las más estables de América, sus principales actividades son los servicios financieros, servicios turísticos y logísticos. Panamá es una nación organizada en Estado soberano e independiente, con un gobierno unitario republicano, democrático y representativo; la economía depende de la evolución de los sectores económicos que están directamente ligados al comercio internacional.</w:t>
      </w:r>
    </w:p>
    <w:p w:rsidR="006F2EB7" w:rsidRPr="00F575BA" w:rsidRDefault="006F2EB7" w:rsidP="00F575BA">
      <w:pPr>
        <w:jc w:val="both"/>
        <w:rPr>
          <w:rFonts w:ascii="Arial" w:hAnsi="Arial" w:cs="Arial"/>
          <w:sz w:val="24"/>
          <w:szCs w:val="24"/>
        </w:rPr>
      </w:pPr>
    </w:p>
    <w:p w:rsidR="00F34973" w:rsidRDefault="00F34973"/>
    <w:p w:rsidR="00F34973" w:rsidRDefault="00F34973"/>
    <w:p w:rsidR="00F34973" w:rsidRDefault="00F34973"/>
    <w:p w:rsidR="00F34973" w:rsidRDefault="00F34973"/>
    <w:p w:rsidR="00F34973" w:rsidRDefault="00F34973"/>
    <w:p w:rsidR="006F2EB7" w:rsidRPr="006F2EB7" w:rsidRDefault="006F2EB7">
      <w:pPr>
        <w:rPr>
          <w:rFonts w:ascii="Harlow Solid Italic" w:hAnsi="Harlow Solid Italic"/>
          <w:b/>
          <w:color w:val="1F4E79" w:themeColor="accent1" w:themeShade="80"/>
          <w:sz w:val="72"/>
        </w:rPr>
      </w:pPr>
      <w:r w:rsidRPr="006F2EB7">
        <w:rPr>
          <w:rFonts w:ascii="Harlow Solid Italic" w:hAnsi="Harlow Solid Italic"/>
          <w:b/>
          <w:color w:val="1F4E79" w:themeColor="accent1" w:themeShade="80"/>
          <w:sz w:val="72"/>
        </w:rPr>
        <w:lastRenderedPageBreak/>
        <w:t xml:space="preserve">Conclusión </w:t>
      </w:r>
    </w:p>
    <w:p w:rsidR="006F2EB7" w:rsidRDefault="00F34973" w:rsidP="00F34973">
      <w:pPr>
        <w:jc w:val="both"/>
        <w:rPr>
          <w:rFonts w:ascii="Arial" w:hAnsi="Arial" w:cs="Arial"/>
          <w:b/>
          <w:sz w:val="28"/>
        </w:rPr>
      </w:pPr>
      <w:r>
        <w:rPr>
          <w:rFonts w:ascii="Arial" w:hAnsi="Arial" w:cs="Arial"/>
          <w:b/>
          <w:sz w:val="28"/>
        </w:rPr>
        <w:t xml:space="preserve">De alguna se puede observar los distintos cambios a través de las épocas, así como llevar o dirigir un puesto de trabajo para que todo marche con orden y tenga notables beneficios, a lo largo de los años la administración se ha tomado mucho en cuenta ya que gracias a ella muchas instituciones han podido llevar a cabo una mejor atención ejemplo como en enfermería cada uno desarrolla su trabajo y teniendo diferentes tareas y pacientes para poder llevar a cabo las tareas requeridas en eso se basa la administración en obtener mejores resultado si no existiera la administración afectaría mucho en el ámbito económico, laboral e industrial ya que no podrían llevar a cabo las tareas necesarias. </w:t>
      </w:r>
      <w:r w:rsidR="00F575BA" w:rsidRPr="00F575BA">
        <w:rPr>
          <w:rFonts w:ascii="Arial" w:hAnsi="Arial" w:cs="Arial"/>
          <w:b/>
          <w:sz w:val="28"/>
        </w:rPr>
        <w:t>Los tiempos de antes el poder estaba en los ancianos, hoy en día nos movemos a través de la que nuestro gobernador y nuestro presidente digan aunque tenga su excepción en ciertos momentos donde la sociedad se niega</w:t>
      </w:r>
      <w:r w:rsidR="00F575BA">
        <w:rPr>
          <w:rFonts w:ascii="Arial" w:hAnsi="Arial" w:cs="Arial"/>
          <w:b/>
          <w:sz w:val="28"/>
        </w:rPr>
        <w:t>, y en relación a esto también existe la administración alguien que dirige a los demás para poder obtener resultados favorables.</w:t>
      </w:r>
    </w:p>
    <w:p w:rsidR="00F34973" w:rsidRDefault="00F34973" w:rsidP="00F34973">
      <w:pPr>
        <w:jc w:val="both"/>
      </w:pPr>
    </w:p>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6F2EB7" w:rsidRDefault="006F2EB7"/>
    <w:p w:rsidR="00BD20CF" w:rsidRDefault="00BD20CF"/>
    <w:p w:rsidR="00BD20CF" w:rsidRDefault="00BD20CF"/>
    <w:p w:rsidR="00BD20CF" w:rsidRDefault="00BD20CF"/>
    <w:p w:rsidR="00BD20CF" w:rsidRDefault="00BD20CF"/>
    <w:p w:rsidR="00BD20CF" w:rsidRDefault="00BD20CF"/>
    <w:p w:rsidR="00BD20CF" w:rsidRDefault="00BD20CF"/>
    <w:p w:rsidR="00BD20CF" w:rsidRDefault="00BD20CF"/>
    <w:p w:rsidR="00BD20CF" w:rsidRDefault="00BD20CF"/>
    <w:p w:rsidR="00BD20CF" w:rsidRDefault="00BD20CF"/>
    <w:sectPr w:rsidR="00BD20CF" w:rsidSect="00BD20CF">
      <w:type w:val="continuous"/>
      <w:pgSz w:w="12240" w:h="15840"/>
      <w:pgMar w:top="1276"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CF"/>
    <w:rsid w:val="00195327"/>
    <w:rsid w:val="001D568A"/>
    <w:rsid w:val="00304D51"/>
    <w:rsid w:val="00460519"/>
    <w:rsid w:val="006C0190"/>
    <w:rsid w:val="006F2EB7"/>
    <w:rsid w:val="007D5470"/>
    <w:rsid w:val="00907C5E"/>
    <w:rsid w:val="009F1833"/>
    <w:rsid w:val="00A14A84"/>
    <w:rsid w:val="00AC5779"/>
    <w:rsid w:val="00AF7F20"/>
    <w:rsid w:val="00BD20CF"/>
    <w:rsid w:val="00F34973"/>
    <w:rsid w:val="00F575BA"/>
    <w:rsid w:val="00FB0DDA"/>
    <w:rsid w:val="00FD5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B72BD-598E-4270-8DBC-9D174368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0C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5</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2022-06-19T01:45:00Z</dcterms:created>
  <dcterms:modified xsi:type="dcterms:W3CDTF">2022-06-20T03:41:00Z</dcterms:modified>
</cp:coreProperties>
</file>