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FF24" w14:textId="243AC2B1" w:rsidR="00D54D47" w:rsidRDefault="00897DC7">
      <w:pPr>
        <w:spacing w:after="115" w:line="259" w:lineRule="auto"/>
        <w:ind w:left="4419" w:right="0" w:firstLine="0"/>
        <w:jc w:val="left"/>
      </w:pPr>
      <w:r w:rsidRPr="00897DC7">
        <w:rPr>
          <w:rFonts w:ascii="Calibri" w:eastAsia="Calibri" w:hAnsi="Calibri" w:cs="Calibri"/>
          <w:noProof/>
          <w:color w:val="auto"/>
          <w:position w:val="-186"/>
          <w:sz w:val="22"/>
        </w:rPr>
        <w:drawing>
          <wp:anchor distT="0" distB="0" distL="114300" distR="114300" simplePos="0" relativeHeight="251660288" behindDoc="1" locked="0" layoutInCell="1" allowOverlap="1" wp14:anchorId="019A264B" wp14:editId="40F90C49">
            <wp:simplePos x="0" y="0"/>
            <wp:positionH relativeFrom="page">
              <wp:posOffset>120154</wp:posOffset>
            </wp:positionH>
            <wp:positionV relativeFrom="page">
              <wp:posOffset>391774</wp:posOffset>
            </wp:positionV>
            <wp:extent cx="3287395" cy="1561465"/>
            <wp:effectExtent l="0" t="0" r="8255" b="0"/>
            <wp:wrapTight wrapText="bothSides">
              <wp:wrapPolygon edited="0">
                <wp:start x="18650" y="791"/>
                <wp:lineTo x="3004" y="1318"/>
                <wp:lineTo x="501" y="1845"/>
                <wp:lineTo x="501" y="5534"/>
                <wp:lineTo x="0" y="7642"/>
                <wp:lineTo x="0" y="12386"/>
                <wp:lineTo x="250" y="14757"/>
                <wp:lineTo x="3755" y="18183"/>
                <wp:lineTo x="4506" y="18183"/>
                <wp:lineTo x="4756" y="20818"/>
                <wp:lineTo x="21529" y="20818"/>
                <wp:lineTo x="21529" y="3689"/>
                <wp:lineTo x="21404" y="2108"/>
                <wp:lineTo x="20027" y="791"/>
                <wp:lineTo x="18650" y="791"/>
              </wp:wrapPolygon>
            </wp:wrapTight>
            <wp:docPr id="3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extLst>
                        <a:ext uri="{28A0092B-C50C-407E-A947-70E740481C1C}">
                          <a14:useLocalDpi xmlns:a14="http://schemas.microsoft.com/office/drawing/2010/main" val="0"/>
                        </a:ext>
                      </a:extLst>
                    </a:blip>
                    <a:stretch>
                      <a:fillRect/>
                    </a:stretch>
                  </pic:blipFill>
                  <pic:spPr>
                    <a:xfrm>
                      <a:off x="0" y="0"/>
                      <a:ext cx="3287395" cy="1561465"/>
                    </a:xfrm>
                    <a:prstGeom prst="rect">
                      <a:avLst/>
                    </a:prstGeom>
                  </pic:spPr>
                </pic:pic>
              </a:graphicData>
            </a:graphic>
            <wp14:sizeRelH relativeFrom="margin">
              <wp14:pctWidth>0</wp14:pctWidth>
            </wp14:sizeRelH>
            <wp14:sizeRelV relativeFrom="margin">
              <wp14:pctHeight>0</wp14:pctHeight>
            </wp14:sizeRelV>
          </wp:anchor>
        </w:drawing>
      </w:r>
      <w:r w:rsidR="000376BB">
        <w:rPr>
          <w:b/>
        </w:rPr>
        <w:t xml:space="preserve"> </w:t>
      </w:r>
    </w:p>
    <w:p w14:paraId="39313F60" w14:textId="10B0D600" w:rsidR="00D54D47" w:rsidRDefault="00D54D47">
      <w:pPr>
        <w:spacing w:after="105" w:line="259" w:lineRule="auto"/>
        <w:ind w:left="4419" w:right="0" w:firstLine="0"/>
        <w:jc w:val="left"/>
      </w:pPr>
    </w:p>
    <w:p w14:paraId="7AA6ACA8" w14:textId="77777777" w:rsidR="00897DC7" w:rsidRPr="00897DC7" w:rsidRDefault="00897DC7" w:rsidP="00897DC7">
      <w:pPr>
        <w:spacing w:after="160" w:line="259" w:lineRule="auto"/>
        <w:ind w:left="0" w:right="0" w:firstLine="0"/>
        <w:jc w:val="left"/>
        <w:rPr>
          <w:rFonts w:asciiTheme="minorHAnsi" w:eastAsiaTheme="minorHAnsi" w:hAnsiTheme="minorHAnsi" w:cstheme="minorBidi"/>
          <w:color w:val="auto"/>
          <w:sz w:val="22"/>
          <w:lang w:eastAsia="en-US"/>
        </w:rPr>
      </w:pPr>
    </w:p>
    <w:p w14:paraId="673A912E" w14:textId="33F1CF0B"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r w:rsidRPr="00897DC7">
        <w:rPr>
          <w:rFonts w:ascii="Arial Rounded MT Bold" w:eastAsiaTheme="minorHAnsi" w:hAnsi="Arial Rounded MT Bold" w:cstheme="minorBidi"/>
          <w:noProof/>
          <w:color w:val="auto"/>
          <w:sz w:val="36"/>
          <w:szCs w:val="36"/>
        </w:rPr>
        <mc:AlternateContent>
          <mc:Choice Requires="wps">
            <w:drawing>
              <wp:anchor distT="0" distB="0" distL="114300" distR="114300" simplePos="0" relativeHeight="251659264" behindDoc="0" locked="0" layoutInCell="1" allowOverlap="1" wp14:anchorId="677FD42F" wp14:editId="31111F51">
                <wp:simplePos x="0" y="0"/>
                <wp:positionH relativeFrom="margin">
                  <wp:posOffset>-959562</wp:posOffset>
                </wp:positionH>
                <wp:positionV relativeFrom="paragraph">
                  <wp:posOffset>522842</wp:posOffset>
                </wp:positionV>
                <wp:extent cx="7455877" cy="4551903"/>
                <wp:effectExtent l="0" t="0" r="0" b="1270"/>
                <wp:wrapNone/>
                <wp:docPr id="10" name="Cuadro de texto 10"/>
                <wp:cNvGraphicFramePr/>
                <a:graphic xmlns:a="http://schemas.openxmlformats.org/drawingml/2006/main">
                  <a:graphicData uri="http://schemas.microsoft.com/office/word/2010/wordprocessingShape">
                    <wps:wsp>
                      <wps:cNvSpPr txBox="1"/>
                      <wps:spPr>
                        <a:xfrm>
                          <a:off x="0" y="0"/>
                          <a:ext cx="7455877" cy="4551903"/>
                        </a:xfrm>
                        <a:prstGeom prst="rect">
                          <a:avLst/>
                        </a:prstGeom>
                        <a:noFill/>
                        <a:ln w="6350">
                          <a:noFill/>
                        </a:ln>
                      </wps:spPr>
                      <wps:txbx>
                        <w:txbxContent>
                          <w:p w14:paraId="1F84482F" w14:textId="77777777" w:rsidR="00897DC7" w:rsidRPr="007A1303" w:rsidRDefault="00897DC7" w:rsidP="00897DC7">
                            <w:pPr>
                              <w:jc w:val="center"/>
                              <w:rPr>
                                <w:rFonts w:ascii="Arial Rounded MT Bold" w:hAnsi="Arial Rounded MT Bold"/>
                                <w:sz w:val="36"/>
                                <w:szCs w:val="36"/>
                              </w:rPr>
                            </w:pPr>
                            <w:r>
                              <w:rPr>
                                <w:rFonts w:ascii="Arial Rounded MT Bold" w:hAnsi="Arial Rounded MT Bold"/>
                                <w:sz w:val="36"/>
                                <w:szCs w:val="36"/>
                              </w:rPr>
                              <w:t xml:space="preserve"> </w:t>
                            </w:r>
                          </w:p>
                          <w:p w14:paraId="30D20832" w14:textId="77777777" w:rsidR="00897DC7" w:rsidRPr="007A1303" w:rsidRDefault="00897DC7" w:rsidP="00897DC7">
                            <w:pPr>
                              <w:jc w:val="center"/>
                              <w:rPr>
                                <w:rFonts w:ascii="Arial Rounded MT Bold" w:hAnsi="Arial Rounded MT Bold"/>
                                <w:sz w:val="36"/>
                              </w:rPr>
                            </w:pPr>
                          </w:p>
                          <w:p w14:paraId="049126D5" w14:textId="77777777" w:rsidR="00897DC7" w:rsidRPr="007A1303" w:rsidRDefault="00897DC7" w:rsidP="00897DC7">
                            <w:pPr>
                              <w:jc w:val="center"/>
                              <w:rPr>
                                <w:rFonts w:ascii="Arial Rounded MT Bold" w:hAnsi="Arial Rounded MT Bold"/>
                                <w:sz w:val="36"/>
                              </w:rPr>
                            </w:pPr>
                            <w:r w:rsidRPr="007A1303">
                              <w:rPr>
                                <w:rFonts w:ascii="Arial Rounded MT Bold" w:hAnsi="Arial Rounded MT Bold"/>
                                <w:sz w:val="36"/>
                              </w:rPr>
                              <w:t xml:space="preserve">MATERIA: </w:t>
                            </w:r>
                            <w:r>
                              <w:rPr>
                                <w:rFonts w:ascii="Arial Rounded MT Bold" w:hAnsi="Arial Rounded MT Bold"/>
                                <w:sz w:val="36"/>
                              </w:rPr>
                              <w:t>ACCION PROMOSIONAL</w:t>
                            </w:r>
                          </w:p>
                          <w:p w14:paraId="4F8B637D" w14:textId="77777777" w:rsidR="00897DC7" w:rsidRPr="007A1303" w:rsidRDefault="00897DC7" w:rsidP="00897DC7">
                            <w:pPr>
                              <w:tabs>
                                <w:tab w:val="right" w:pos="9385"/>
                              </w:tabs>
                              <w:ind w:left="-15"/>
                              <w:jc w:val="center"/>
                              <w:rPr>
                                <w:rFonts w:ascii="Arial Rounded MT Bold" w:hAnsi="Arial Rounded MT Bold"/>
                                <w:sz w:val="36"/>
                              </w:rPr>
                            </w:pPr>
                          </w:p>
                          <w:p w14:paraId="31748F66" w14:textId="77777777" w:rsidR="00897DC7" w:rsidRPr="007A1303" w:rsidRDefault="00897DC7" w:rsidP="00897DC7">
                            <w:pPr>
                              <w:tabs>
                                <w:tab w:val="right" w:pos="9385"/>
                              </w:tabs>
                              <w:ind w:left="-15"/>
                              <w:jc w:val="center"/>
                              <w:rPr>
                                <w:rFonts w:ascii="Arial Rounded MT Bold" w:hAnsi="Arial Rounded MT Bold"/>
                                <w:sz w:val="36"/>
                              </w:rPr>
                            </w:pPr>
                          </w:p>
                          <w:p w14:paraId="5FADFF7D" w14:textId="77777777" w:rsidR="00897DC7" w:rsidRPr="007A1303" w:rsidRDefault="00897DC7" w:rsidP="00897DC7">
                            <w:pPr>
                              <w:tabs>
                                <w:tab w:val="right" w:pos="9385"/>
                              </w:tabs>
                              <w:ind w:left="-15"/>
                              <w:jc w:val="center"/>
                              <w:rPr>
                                <w:rFonts w:ascii="Arial Rounded MT Bold" w:hAnsi="Arial Rounded MT Bold"/>
                                <w:sz w:val="36"/>
                              </w:rPr>
                            </w:pPr>
                            <w:r w:rsidRPr="007A1303">
                              <w:rPr>
                                <w:rFonts w:ascii="Arial Rounded MT Bold" w:hAnsi="Arial Rounded MT Bold"/>
                                <w:sz w:val="36"/>
                              </w:rPr>
                              <w:t xml:space="preserve">PROFESOR: </w:t>
                            </w:r>
                            <w:r>
                              <w:rPr>
                                <w:rFonts w:ascii="Arial Rounded MT Bold" w:hAnsi="Arial Rounded MT Bold"/>
                                <w:sz w:val="36"/>
                              </w:rPr>
                              <w:t xml:space="preserve">JUAN JESUS AGUSTIN GUZMAN </w:t>
                            </w:r>
                          </w:p>
                          <w:p w14:paraId="312F4A88" w14:textId="77777777" w:rsidR="00897DC7" w:rsidRPr="007A1303" w:rsidRDefault="00897DC7" w:rsidP="00897DC7">
                            <w:pPr>
                              <w:ind w:left="2170"/>
                              <w:rPr>
                                <w:rFonts w:ascii="Arial Rounded MT Bold" w:hAnsi="Arial Rounded MT Bold"/>
                                <w:sz w:val="36"/>
                              </w:rPr>
                            </w:pPr>
                          </w:p>
                          <w:p w14:paraId="7E4B215D" w14:textId="77777777" w:rsidR="00897DC7" w:rsidRPr="007A1303" w:rsidRDefault="00897DC7" w:rsidP="00897DC7">
                            <w:pPr>
                              <w:ind w:left="2170"/>
                              <w:rPr>
                                <w:rFonts w:ascii="Arial Rounded MT Bold" w:hAnsi="Arial Rounded MT Bold"/>
                                <w:sz w:val="36"/>
                              </w:rPr>
                            </w:pPr>
                          </w:p>
                          <w:p w14:paraId="234BE473" w14:textId="77777777" w:rsidR="00897DC7" w:rsidRDefault="00897DC7" w:rsidP="00897DC7">
                            <w:pPr>
                              <w:ind w:left="2170"/>
                              <w:rPr>
                                <w:rFonts w:ascii="Arial Rounded MT Bold" w:hAnsi="Arial Rounded MT Bold"/>
                                <w:sz w:val="36"/>
                              </w:rPr>
                            </w:pPr>
                            <w:r w:rsidRPr="007A1303">
                              <w:rPr>
                                <w:rFonts w:ascii="Arial Rounded MT Bold" w:hAnsi="Arial Rounded MT Bold"/>
                                <w:sz w:val="36"/>
                              </w:rPr>
                              <w:t xml:space="preserve">ALUMNO: </w:t>
                            </w:r>
                            <w:r>
                              <w:rPr>
                                <w:rFonts w:ascii="Arial Rounded MT Bold" w:hAnsi="Arial Rounded MT Bold"/>
                                <w:sz w:val="36"/>
                              </w:rPr>
                              <w:t xml:space="preserve">ERNESTO MARTINEZ ESPINOSA </w:t>
                            </w:r>
                          </w:p>
                          <w:p w14:paraId="3187C667" w14:textId="77777777" w:rsidR="00897DC7" w:rsidRDefault="00897DC7" w:rsidP="00897DC7">
                            <w:pPr>
                              <w:ind w:left="2170"/>
                              <w:rPr>
                                <w:rFonts w:ascii="Arial Rounded MT Bold" w:hAnsi="Arial Rounded MT Bold"/>
                                <w:sz w:val="36"/>
                              </w:rPr>
                            </w:pPr>
                          </w:p>
                          <w:p w14:paraId="40D320DB" w14:textId="75B24EDC" w:rsidR="00897DC7" w:rsidRDefault="00897DC7" w:rsidP="00897DC7">
                            <w:pPr>
                              <w:ind w:left="2170"/>
                              <w:rPr>
                                <w:rFonts w:ascii="Arial Rounded MT Bold" w:hAnsi="Arial Rounded MT Bold"/>
                                <w:sz w:val="36"/>
                              </w:rPr>
                            </w:pPr>
                            <w:proofErr w:type="gramStart"/>
                            <w:r>
                              <w:rPr>
                                <w:rFonts w:ascii="Arial Rounded MT Bold" w:hAnsi="Arial Rounded MT Bold"/>
                                <w:sz w:val="36"/>
                              </w:rPr>
                              <w:t>ACTIVIDAD</w:t>
                            </w:r>
                            <w:r w:rsidR="00045300">
                              <w:rPr>
                                <w:rFonts w:ascii="Arial Rounded MT Bold" w:hAnsi="Arial Rounded MT Bold"/>
                                <w:sz w:val="36"/>
                              </w:rPr>
                              <w:t xml:space="preserve"> :</w:t>
                            </w:r>
                            <w:proofErr w:type="gramEnd"/>
                            <w:r w:rsidR="00045300">
                              <w:rPr>
                                <w:rFonts w:ascii="Arial Rounded MT Bold" w:hAnsi="Arial Rounded MT Bold"/>
                                <w:sz w:val="36"/>
                              </w:rPr>
                              <w:t xml:space="preserve"> ENSAYO </w:t>
                            </w:r>
                          </w:p>
                          <w:p w14:paraId="54883E03" w14:textId="77777777" w:rsidR="00045300" w:rsidRDefault="00045300" w:rsidP="00045300">
                            <w:pPr>
                              <w:rPr>
                                <w:rFonts w:ascii="Arial Rounded MT Bold" w:hAnsi="Arial Rounded MT Bold"/>
                                <w:sz w:val="36"/>
                              </w:rPr>
                            </w:pPr>
                          </w:p>
                          <w:p w14:paraId="7EA03750" w14:textId="77777777" w:rsidR="00897DC7" w:rsidRDefault="00897DC7" w:rsidP="00897DC7">
                            <w:pPr>
                              <w:ind w:left="2170"/>
                              <w:rPr>
                                <w:rFonts w:ascii="Arial Rounded MT Bold" w:hAnsi="Arial Rounded MT Bold"/>
                                <w:sz w:val="36"/>
                              </w:rPr>
                            </w:pPr>
                          </w:p>
                          <w:p w14:paraId="6376FC62" w14:textId="77777777" w:rsidR="00897DC7" w:rsidRDefault="00897DC7" w:rsidP="00897DC7">
                            <w:pPr>
                              <w:ind w:left="2170"/>
                              <w:rPr>
                                <w:rFonts w:ascii="Arial Rounded MT Bold" w:hAnsi="Arial Rounded MT Bold"/>
                                <w:sz w:val="36"/>
                              </w:rPr>
                            </w:pPr>
                          </w:p>
                          <w:p w14:paraId="66BD3369" w14:textId="77777777" w:rsidR="00897DC7" w:rsidRDefault="00897DC7" w:rsidP="00897DC7">
                            <w:pPr>
                              <w:ind w:left="2170"/>
                              <w:rPr>
                                <w:rFonts w:ascii="Arial Rounded MT Bold" w:hAnsi="Arial Rounded MT Bold"/>
                                <w:sz w:val="36"/>
                              </w:rPr>
                            </w:pPr>
                          </w:p>
                          <w:p w14:paraId="036A2DFF" w14:textId="77777777" w:rsidR="00897DC7" w:rsidRDefault="00897DC7" w:rsidP="00897DC7">
                            <w:pPr>
                              <w:ind w:left="2170"/>
                              <w:rPr>
                                <w:rFonts w:ascii="Arial Rounded MT Bold" w:hAnsi="Arial Rounded MT Bold"/>
                                <w:sz w:val="36"/>
                              </w:rPr>
                            </w:pPr>
                          </w:p>
                          <w:p w14:paraId="1B7343DD" w14:textId="77777777" w:rsidR="00897DC7" w:rsidRDefault="00897DC7" w:rsidP="00897DC7">
                            <w:pPr>
                              <w:ind w:left="2170"/>
                              <w:rPr>
                                <w:rFonts w:ascii="Arial Rounded MT Bold" w:hAnsi="Arial Rounded MT Bold"/>
                                <w:sz w:val="36"/>
                              </w:rPr>
                            </w:pPr>
                          </w:p>
                          <w:p w14:paraId="2FFF3FEA" w14:textId="77777777" w:rsidR="00897DC7" w:rsidRDefault="00897DC7" w:rsidP="00897DC7">
                            <w:pPr>
                              <w:ind w:left="2170"/>
                              <w:rPr>
                                <w:rFonts w:ascii="Arial Rounded MT Bold" w:hAnsi="Arial Rounded MT Bold"/>
                                <w:sz w:val="36"/>
                              </w:rPr>
                            </w:pPr>
                          </w:p>
                          <w:p w14:paraId="6E43CA8C" w14:textId="77777777" w:rsidR="00897DC7" w:rsidRDefault="00897DC7" w:rsidP="00897DC7">
                            <w:pPr>
                              <w:ind w:left="2170"/>
                              <w:rPr>
                                <w:rFonts w:ascii="Arial Rounded MT Bold" w:hAnsi="Arial Rounded MT Bold"/>
                                <w:sz w:val="36"/>
                              </w:rPr>
                            </w:pPr>
                          </w:p>
                          <w:p w14:paraId="39BE5532" w14:textId="77777777" w:rsidR="00897DC7" w:rsidRDefault="00897DC7" w:rsidP="00897DC7">
                            <w:pPr>
                              <w:ind w:left="2170"/>
                              <w:rPr>
                                <w:rFonts w:ascii="Arial Rounded MT Bold" w:hAnsi="Arial Rounded MT Bold"/>
                                <w:sz w:val="36"/>
                              </w:rPr>
                            </w:pPr>
                          </w:p>
                          <w:p w14:paraId="55D72E36" w14:textId="77777777" w:rsidR="00897DC7" w:rsidRDefault="00897DC7" w:rsidP="00897DC7">
                            <w:pPr>
                              <w:ind w:left="2170"/>
                              <w:rPr>
                                <w:rFonts w:ascii="Arial Rounded MT Bold" w:hAnsi="Arial Rounded MT Bold"/>
                                <w:sz w:val="36"/>
                              </w:rPr>
                            </w:pPr>
                          </w:p>
                          <w:p w14:paraId="3B14BFA9" w14:textId="77777777" w:rsidR="00897DC7" w:rsidRDefault="00897DC7" w:rsidP="00897DC7">
                            <w:pPr>
                              <w:ind w:left="2170"/>
                              <w:rPr>
                                <w:rFonts w:ascii="Arial Rounded MT Bold" w:hAnsi="Arial Rounded MT Bold"/>
                                <w:sz w:val="36"/>
                              </w:rPr>
                            </w:pPr>
                          </w:p>
                          <w:p w14:paraId="26097B68" w14:textId="77777777" w:rsidR="00897DC7" w:rsidRDefault="00897DC7" w:rsidP="00897DC7">
                            <w:pPr>
                              <w:ind w:left="2170"/>
                              <w:rPr>
                                <w:rFonts w:ascii="Arial Rounded MT Bold" w:hAnsi="Arial Rounded MT Bold"/>
                                <w:sz w:val="36"/>
                              </w:rPr>
                            </w:pPr>
                          </w:p>
                          <w:p w14:paraId="54D0036C" w14:textId="77777777" w:rsidR="00897DC7" w:rsidRDefault="00897DC7" w:rsidP="00897DC7">
                            <w:pPr>
                              <w:ind w:left="2170"/>
                              <w:rPr>
                                <w:rFonts w:ascii="Arial Rounded MT Bold" w:hAnsi="Arial Rounded MT Bold"/>
                                <w:sz w:val="36"/>
                              </w:rPr>
                            </w:pPr>
                          </w:p>
                          <w:p w14:paraId="4B201A61" w14:textId="77777777" w:rsidR="00897DC7" w:rsidRDefault="00897DC7" w:rsidP="00897DC7">
                            <w:pPr>
                              <w:ind w:left="2170"/>
                              <w:rPr>
                                <w:rFonts w:ascii="Arial Rounded MT Bold" w:hAnsi="Arial Rounded MT Bold"/>
                                <w:sz w:val="36"/>
                              </w:rPr>
                            </w:pPr>
                          </w:p>
                          <w:p w14:paraId="29A0D468" w14:textId="77777777" w:rsidR="00897DC7" w:rsidRDefault="00897DC7" w:rsidP="00897DC7">
                            <w:pPr>
                              <w:ind w:left="2170"/>
                              <w:rPr>
                                <w:rFonts w:ascii="Arial Rounded MT Bold" w:hAnsi="Arial Rounded MT Bold"/>
                                <w:sz w:val="36"/>
                              </w:rPr>
                            </w:pPr>
                          </w:p>
                          <w:p w14:paraId="1A01531B" w14:textId="77777777" w:rsidR="00897DC7" w:rsidRDefault="00897DC7" w:rsidP="00897DC7">
                            <w:pPr>
                              <w:ind w:left="2170"/>
                              <w:rPr>
                                <w:rFonts w:ascii="Arial Rounded MT Bold" w:hAnsi="Arial Rounded MT Bold"/>
                                <w:sz w:val="36"/>
                              </w:rPr>
                            </w:pPr>
                          </w:p>
                          <w:p w14:paraId="3FDDE490" w14:textId="77777777" w:rsidR="00897DC7" w:rsidRDefault="00897DC7" w:rsidP="00897DC7">
                            <w:pPr>
                              <w:ind w:left="2170"/>
                              <w:rPr>
                                <w:rFonts w:ascii="Arial Rounded MT Bold" w:hAnsi="Arial Rounded MT Bold"/>
                                <w:sz w:val="36"/>
                              </w:rPr>
                            </w:pPr>
                          </w:p>
                          <w:p w14:paraId="3E96332B" w14:textId="77777777" w:rsidR="00897DC7" w:rsidRDefault="00897DC7" w:rsidP="00897DC7">
                            <w:pPr>
                              <w:ind w:left="2170"/>
                              <w:rPr>
                                <w:rFonts w:ascii="Arial Rounded MT Bold" w:hAnsi="Arial Rounded MT Bold"/>
                                <w:sz w:val="36"/>
                              </w:rPr>
                            </w:pPr>
                          </w:p>
                          <w:p w14:paraId="2335BDB5" w14:textId="77777777" w:rsidR="00897DC7" w:rsidRDefault="00897DC7" w:rsidP="00897DC7">
                            <w:pPr>
                              <w:ind w:left="2170"/>
                              <w:rPr>
                                <w:rFonts w:ascii="Arial Rounded MT Bold" w:hAnsi="Arial Rounded MT Bold"/>
                                <w:sz w:val="36"/>
                              </w:rPr>
                            </w:pPr>
                          </w:p>
                          <w:p w14:paraId="5FBB8E5C" w14:textId="77777777" w:rsidR="00897DC7" w:rsidRDefault="00897DC7" w:rsidP="00897DC7">
                            <w:pPr>
                              <w:ind w:left="2170"/>
                              <w:rPr>
                                <w:rFonts w:ascii="Arial Rounded MT Bold" w:hAnsi="Arial Rounded MT Bold"/>
                                <w:sz w:val="36"/>
                              </w:rPr>
                            </w:pPr>
                          </w:p>
                          <w:p w14:paraId="395155CF" w14:textId="77777777" w:rsidR="00897DC7" w:rsidRDefault="00897DC7" w:rsidP="00897DC7">
                            <w:pPr>
                              <w:ind w:left="2170"/>
                              <w:rPr>
                                <w:rFonts w:ascii="Arial Rounded MT Bold" w:hAnsi="Arial Rounded MT Bold"/>
                                <w:sz w:val="36"/>
                              </w:rPr>
                            </w:pPr>
                          </w:p>
                          <w:p w14:paraId="0055BFBE" w14:textId="77777777" w:rsidR="00897DC7" w:rsidRDefault="00897DC7" w:rsidP="00897DC7">
                            <w:pPr>
                              <w:ind w:left="2170"/>
                              <w:rPr>
                                <w:rFonts w:ascii="Arial Rounded MT Bold" w:hAnsi="Arial Rounded MT Bold"/>
                                <w:sz w:val="36"/>
                              </w:rPr>
                            </w:pPr>
                          </w:p>
                          <w:p w14:paraId="74A991D2" w14:textId="77777777" w:rsidR="00897DC7" w:rsidRDefault="00897DC7" w:rsidP="00897DC7">
                            <w:pPr>
                              <w:ind w:left="2170"/>
                              <w:rPr>
                                <w:rFonts w:ascii="Arial Rounded MT Bold" w:hAnsi="Arial Rounded MT Bold"/>
                                <w:sz w:val="36"/>
                              </w:rPr>
                            </w:pPr>
                          </w:p>
                          <w:p w14:paraId="284C0F2A" w14:textId="77777777" w:rsidR="00897DC7" w:rsidRDefault="00897DC7" w:rsidP="00897DC7">
                            <w:pPr>
                              <w:ind w:left="2170"/>
                              <w:rPr>
                                <w:rFonts w:ascii="Arial Rounded MT Bold" w:hAnsi="Arial Rounded MT Bold"/>
                                <w:sz w:val="36"/>
                              </w:rPr>
                            </w:pPr>
                          </w:p>
                          <w:p w14:paraId="08EE9973" w14:textId="77777777" w:rsidR="00897DC7" w:rsidRDefault="00897DC7" w:rsidP="00897DC7">
                            <w:pPr>
                              <w:ind w:left="2170"/>
                              <w:rPr>
                                <w:rFonts w:ascii="Arial Rounded MT Bold" w:hAnsi="Arial Rounded MT Bold"/>
                                <w:sz w:val="36"/>
                              </w:rPr>
                            </w:pPr>
                          </w:p>
                          <w:p w14:paraId="4481866D" w14:textId="77777777" w:rsidR="00897DC7" w:rsidRDefault="00897DC7" w:rsidP="00897DC7">
                            <w:pPr>
                              <w:ind w:left="2170"/>
                              <w:rPr>
                                <w:rFonts w:ascii="Arial Rounded MT Bold" w:hAnsi="Arial Rounded MT Bold"/>
                                <w:sz w:val="36"/>
                              </w:rPr>
                            </w:pPr>
                          </w:p>
                          <w:p w14:paraId="380EDF89" w14:textId="77777777" w:rsidR="00897DC7" w:rsidRDefault="00897DC7" w:rsidP="00897DC7">
                            <w:pPr>
                              <w:ind w:left="2170"/>
                              <w:rPr>
                                <w:rFonts w:ascii="Arial Rounded MT Bold" w:hAnsi="Arial Rounded MT Bold"/>
                                <w:sz w:val="36"/>
                              </w:rPr>
                            </w:pPr>
                          </w:p>
                          <w:p w14:paraId="2DA25FBD" w14:textId="77777777" w:rsidR="00897DC7" w:rsidRPr="00232779" w:rsidRDefault="00897DC7" w:rsidP="00897DC7">
                            <w:pPr>
                              <w:ind w:left="2170"/>
                              <w:rPr>
                                <w:rFonts w:ascii="Arial Rounded MT Bold" w:hAnsi="Arial Rounded MT Bold"/>
                                <w:sz w:val="36"/>
                                <w:vertAlign w:val="subscript"/>
                              </w:rPr>
                            </w:pPr>
                          </w:p>
                          <w:p w14:paraId="493FAEC0" w14:textId="77777777" w:rsidR="00897DC7" w:rsidRDefault="00897DC7" w:rsidP="00897DC7">
                            <w:pPr>
                              <w:spacing w:after="21"/>
                              <w:ind w:left="605"/>
                            </w:pPr>
                            <w:r>
                              <w:t xml:space="preserve"> </w:t>
                            </w:r>
                            <w:r>
                              <w:tab/>
                              <w:t xml:space="preserve"> </w:t>
                            </w:r>
                          </w:p>
                          <w:p w14:paraId="2B1FD477" w14:textId="77777777" w:rsidR="00897DC7" w:rsidRPr="00A636C5" w:rsidRDefault="00897DC7" w:rsidP="00897DC7">
                            <w:pPr>
                              <w:tabs>
                                <w:tab w:val="right" w:pos="9385"/>
                              </w:tabs>
                              <w:ind w:left="-15"/>
                              <w:jc w:val="center"/>
                              <w:rPr>
                                <w:sz w:val="36"/>
                              </w:rPr>
                            </w:pPr>
                          </w:p>
                          <w:p w14:paraId="7F26B577" w14:textId="77777777" w:rsidR="00897DC7" w:rsidRDefault="00897DC7" w:rsidP="00897DC7">
                            <w:pPr>
                              <w:jc w:val="center"/>
                            </w:pPr>
                            <w:r>
                              <w:br/>
                            </w:r>
                            <w:r>
                              <w:br/>
                            </w:r>
                          </w:p>
                          <w:p w14:paraId="0B0C8713" w14:textId="77777777" w:rsidR="00897DC7" w:rsidRDefault="00897DC7" w:rsidP="00897D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FD42F" id="_x0000_t202" coordsize="21600,21600" o:spt="202" path="m,l,21600r21600,l21600,xe">
                <v:stroke joinstyle="miter"/>
                <v:path gradientshapeok="t" o:connecttype="rect"/>
              </v:shapetype>
              <v:shape id="Cuadro de texto 10" o:spid="_x0000_s1026" type="#_x0000_t202" style="position:absolute;left:0;text-align:left;margin-left:-75.55pt;margin-top:41.15pt;width:587.1pt;height:3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xrGAIAAC0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" filled="f" stroked="f" strokeweight=".5pt">
                <v:textbox>
                  <w:txbxContent>
                    <w:p w14:paraId="1F84482F" w14:textId="77777777" w:rsidR="00897DC7" w:rsidRPr="007A1303" w:rsidRDefault="00897DC7" w:rsidP="00897DC7">
                      <w:pPr>
                        <w:jc w:val="center"/>
                        <w:rPr>
                          <w:rFonts w:ascii="Arial Rounded MT Bold" w:hAnsi="Arial Rounded MT Bold"/>
                          <w:sz w:val="36"/>
                          <w:szCs w:val="36"/>
                        </w:rPr>
                      </w:pPr>
                      <w:r>
                        <w:rPr>
                          <w:rFonts w:ascii="Arial Rounded MT Bold" w:hAnsi="Arial Rounded MT Bold"/>
                          <w:sz w:val="36"/>
                          <w:szCs w:val="36"/>
                        </w:rPr>
                        <w:t xml:space="preserve"> </w:t>
                      </w:r>
                    </w:p>
                    <w:p w14:paraId="30D20832" w14:textId="77777777" w:rsidR="00897DC7" w:rsidRPr="007A1303" w:rsidRDefault="00897DC7" w:rsidP="00897DC7">
                      <w:pPr>
                        <w:jc w:val="center"/>
                        <w:rPr>
                          <w:rFonts w:ascii="Arial Rounded MT Bold" w:hAnsi="Arial Rounded MT Bold"/>
                          <w:sz w:val="36"/>
                        </w:rPr>
                      </w:pPr>
                    </w:p>
                    <w:p w14:paraId="049126D5" w14:textId="77777777" w:rsidR="00897DC7" w:rsidRPr="007A1303" w:rsidRDefault="00897DC7" w:rsidP="00897DC7">
                      <w:pPr>
                        <w:jc w:val="center"/>
                        <w:rPr>
                          <w:rFonts w:ascii="Arial Rounded MT Bold" w:hAnsi="Arial Rounded MT Bold"/>
                          <w:sz w:val="36"/>
                        </w:rPr>
                      </w:pPr>
                      <w:r w:rsidRPr="007A1303">
                        <w:rPr>
                          <w:rFonts w:ascii="Arial Rounded MT Bold" w:hAnsi="Arial Rounded MT Bold"/>
                          <w:sz w:val="36"/>
                        </w:rPr>
                        <w:t xml:space="preserve">MATERIA: </w:t>
                      </w:r>
                      <w:r>
                        <w:rPr>
                          <w:rFonts w:ascii="Arial Rounded MT Bold" w:hAnsi="Arial Rounded MT Bold"/>
                          <w:sz w:val="36"/>
                        </w:rPr>
                        <w:t>ACCION PROMOSIONAL</w:t>
                      </w:r>
                    </w:p>
                    <w:p w14:paraId="4F8B637D" w14:textId="77777777" w:rsidR="00897DC7" w:rsidRPr="007A1303" w:rsidRDefault="00897DC7" w:rsidP="00897DC7">
                      <w:pPr>
                        <w:tabs>
                          <w:tab w:val="right" w:pos="9385"/>
                        </w:tabs>
                        <w:ind w:left="-15"/>
                        <w:jc w:val="center"/>
                        <w:rPr>
                          <w:rFonts w:ascii="Arial Rounded MT Bold" w:hAnsi="Arial Rounded MT Bold"/>
                          <w:sz w:val="36"/>
                        </w:rPr>
                      </w:pPr>
                    </w:p>
                    <w:p w14:paraId="31748F66" w14:textId="77777777" w:rsidR="00897DC7" w:rsidRPr="007A1303" w:rsidRDefault="00897DC7" w:rsidP="00897DC7">
                      <w:pPr>
                        <w:tabs>
                          <w:tab w:val="right" w:pos="9385"/>
                        </w:tabs>
                        <w:ind w:left="-15"/>
                        <w:jc w:val="center"/>
                        <w:rPr>
                          <w:rFonts w:ascii="Arial Rounded MT Bold" w:hAnsi="Arial Rounded MT Bold"/>
                          <w:sz w:val="36"/>
                        </w:rPr>
                      </w:pPr>
                    </w:p>
                    <w:p w14:paraId="5FADFF7D" w14:textId="77777777" w:rsidR="00897DC7" w:rsidRPr="007A1303" w:rsidRDefault="00897DC7" w:rsidP="00897DC7">
                      <w:pPr>
                        <w:tabs>
                          <w:tab w:val="right" w:pos="9385"/>
                        </w:tabs>
                        <w:ind w:left="-15"/>
                        <w:jc w:val="center"/>
                        <w:rPr>
                          <w:rFonts w:ascii="Arial Rounded MT Bold" w:hAnsi="Arial Rounded MT Bold"/>
                          <w:sz w:val="36"/>
                        </w:rPr>
                      </w:pPr>
                      <w:r w:rsidRPr="007A1303">
                        <w:rPr>
                          <w:rFonts w:ascii="Arial Rounded MT Bold" w:hAnsi="Arial Rounded MT Bold"/>
                          <w:sz w:val="36"/>
                        </w:rPr>
                        <w:t xml:space="preserve">PROFESOR: </w:t>
                      </w:r>
                      <w:r>
                        <w:rPr>
                          <w:rFonts w:ascii="Arial Rounded MT Bold" w:hAnsi="Arial Rounded MT Bold"/>
                          <w:sz w:val="36"/>
                        </w:rPr>
                        <w:t xml:space="preserve">JUAN JESUS AGUSTIN GUZMAN </w:t>
                      </w:r>
                    </w:p>
                    <w:p w14:paraId="312F4A88" w14:textId="77777777" w:rsidR="00897DC7" w:rsidRPr="007A1303" w:rsidRDefault="00897DC7" w:rsidP="00897DC7">
                      <w:pPr>
                        <w:ind w:left="2170"/>
                        <w:rPr>
                          <w:rFonts w:ascii="Arial Rounded MT Bold" w:hAnsi="Arial Rounded MT Bold"/>
                          <w:sz w:val="36"/>
                        </w:rPr>
                      </w:pPr>
                    </w:p>
                    <w:p w14:paraId="7E4B215D" w14:textId="77777777" w:rsidR="00897DC7" w:rsidRPr="007A1303" w:rsidRDefault="00897DC7" w:rsidP="00897DC7">
                      <w:pPr>
                        <w:ind w:left="2170"/>
                        <w:rPr>
                          <w:rFonts w:ascii="Arial Rounded MT Bold" w:hAnsi="Arial Rounded MT Bold"/>
                          <w:sz w:val="36"/>
                        </w:rPr>
                      </w:pPr>
                    </w:p>
                    <w:p w14:paraId="234BE473" w14:textId="77777777" w:rsidR="00897DC7" w:rsidRDefault="00897DC7" w:rsidP="00897DC7">
                      <w:pPr>
                        <w:ind w:left="2170"/>
                        <w:rPr>
                          <w:rFonts w:ascii="Arial Rounded MT Bold" w:hAnsi="Arial Rounded MT Bold"/>
                          <w:sz w:val="36"/>
                        </w:rPr>
                      </w:pPr>
                      <w:r w:rsidRPr="007A1303">
                        <w:rPr>
                          <w:rFonts w:ascii="Arial Rounded MT Bold" w:hAnsi="Arial Rounded MT Bold"/>
                          <w:sz w:val="36"/>
                        </w:rPr>
                        <w:t xml:space="preserve">ALUMNO: </w:t>
                      </w:r>
                      <w:r>
                        <w:rPr>
                          <w:rFonts w:ascii="Arial Rounded MT Bold" w:hAnsi="Arial Rounded MT Bold"/>
                          <w:sz w:val="36"/>
                        </w:rPr>
                        <w:t xml:space="preserve">ERNESTO MARTINEZ ESPINOSA </w:t>
                      </w:r>
                    </w:p>
                    <w:p w14:paraId="3187C667" w14:textId="77777777" w:rsidR="00897DC7" w:rsidRDefault="00897DC7" w:rsidP="00897DC7">
                      <w:pPr>
                        <w:ind w:left="2170"/>
                        <w:rPr>
                          <w:rFonts w:ascii="Arial Rounded MT Bold" w:hAnsi="Arial Rounded MT Bold"/>
                          <w:sz w:val="36"/>
                        </w:rPr>
                      </w:pPr>
                    </w:p>
                    <w:p w14:paraId="40D320DB" w14:textId="75B24EDC" w:rsidR="00897DC7" w:rsidRDefault="00897DC7" w:rsidP="00897DC7">
                      <w:pPr>
                        <w:ind w:left="2170"/>
                        <w:rPr>
                          <w:rFonts w:ascii="Arial Rounded MT Bold" w:hAnsi="Arial Rounded MT Bold"/>
                          <w:sz w:val="36"/>
                        </w:rPr>
                      </w:pPr>
                      <w:proofErr w:type="gramStart"/>
                      <w:r>
                        <w:rPr>
                          <w:rFonts w:ascii="Arial Rounded MT Bold" w:hAnsi="Arial Rounded MT Bold"/>
                          <w:sz w:val="36"/>
                        </w:rPr>
                        <w:t>ACTIVIDAD</w:t>
                      </w:r>
                      <w:r w:rsidR="00045300">
                        <w:rPr>
                          <w:rFonts w:ascii="Arial Rounded MT Bold" w:hAnsi="Arial Rounded MT Bold"/>
                          <w:sz w:val="36"/>
                        </w:rPr>
                        <w:t xml:space="preserve"> :</w:t>
                      </w:r>
                      <w:proofErr w:type="gramEnd"/>
                      <w:r w:rsidR="00045300">
                        <w:rPr>
                          <w:rFonts w:ascii="Arial Rounded MT Bold" w:hAnsi="Arial Rounded MT Bold"/>
                          <w:sz w:val="36"/>
                        </w:rPr>
                        <w:t xml:space="preserve"> ENSAYO </w:t>
                      </w:r>
                    </w:p>
                    <w:p w14:paraId="54883E03" w14:textId="77777777" w:rsidR="00045300" w:rsidRDefault="00045300" w:rsidP="00045300">
                      <w:pPr>
                        <w:rPr>
                          <w:rFonts w:ascii="Arial Rounded MT Bold" w:hAnsi="Arial Rounded MT Bold"/>
                          <w:sz w:val="36"/>
                        </w:rPr>
                      </w:pPr>
                    </w:p>
                    <w:p w14:paraId="7EA03750" w14:textId="77777777" w:rsidR="00897DC7" w:rsidRDefault="00897DC7" w:rsidP="00897DC7">
                      <w:pPr>
                        <w:ind w:left="2170"/>
                        <w:rPr>
                          <w:rFonts w:ascii="Arial Rounded MT Bold" w:hAnsi="Arial Rounded MT Bold"/>
                          <w:sz w:val="36"/>
                        </w:rPr>
                      </w:pPr>
                    </w:p>
                    <w:p w14:paraId="6376FC62" w14:textId="77777777" w:rsidR="00897DC7" w:rsidRDefault="00897DC7" w:rsidP="00897DC7">
                      <w:pPr>
                        <w:ind w:left="2170"/>
                        <w:rPr>
                          <w:rFonts w:ascii="Arial Rounded MT Bold" w:hAnsi="Arial Rounded MT Bold"/>
                          <w:sz w:val="36"/>
                        </w:rPr>
                      </w:pPr>
                    </w:p>
                    <w:p w14:paraId="66BD3369" w14:textId="77777777" w:rsidR="00897DC7" w:rsidRDefault="00897DC7" w:rsidP="00897DC7">
                      <w:pPr>
                        <w:ind w:left="2170"/>
                        <w:rPr>
                          <w:rFonts w:ascii="Arial Rounded MT Bold" w:hAnsi="Arial Rounded MT Bold"/>
                          <w:sz w:val="36"/>
                        </w:rPr>
                      </w:pPr>
                    </w:p>
                    <w:p w14:paraId="036A2DFF" w14:textId="77777777" w:rsidR="00897DC7" w:rsidRDefault="00897DC7" w:rsidP="00897DC7">
                      <w:pPr>
                        <w:ind w:left="2170"/>
                        <w:rPr>
                          <w:rFonts w:ascii="Arial Rounded MT Bold" w:hAnsi="Arial Rounded MT Bold"/>
                          <w:sz w:val="36"/>
                        </w:rPr>
                      </w:pPr>
                    </w:p>
                    <w:p w14:paraId="1B7343DD" w14:textId="77777777" w:rsidR="00897DC7" w:rsidRDefault="00897DC7" w:rsidP="00897DC7">
                      <w:pPr>
                        <w:ind w:left="2170"/>
                        <w:rPr>
                          <w:rFonts w:ascii="Arial Rounded MT Bold" w:hAnsi="Arial Rounded MT Bold"/>
                          <w:sz w:val="36"/>
                        </w:rPr>
                      </w:pPr>
                    </w:p>
                    <w:p w14:paraId="2FFF3FEA" w14:textId="77777777" w:rsidR="00897DC7" w:rsidRDefault="00897DC7" w:rsidP="00897DC7">
                      <w:pPr>
                        <w:ind w:left="2170"/>
                        <w:rPr>
                          <w:rFonts w:ascii="Arial Rounded MT Bold" w:hAnsi="Arial Rounded MT Bold"/>
                          <w:sz w:val="36"/>
                        </w:rPr>
                      </w:pPr>
                    </w:p>
                    <w:p w14:paraId="6E43CA8C" w14:textId="77777777" w:rsidR="00897DC7" w:rsidRDefault="00897DC7" w:rsidP="00897DC7">
                      <w:pPr>
                        <w:ind w:left="2170"/>
                        <w:rPr>
                          <w:rFonts w:ascii="Arial Rounded MT Bold" w:hAnsi="Arial Rounded MT Bold"/>
                          <w:sz w:val="36"/>
                        </w:rPr>
                      </w:pPr>
                    </w:p>
                    <w:p w14:paraId="39BE5532" w14:textId="77777777" w:rsidR="00897DC7" w:rsidRDefault="00897DC7" w:rsidP="00897DC7">
                      <w:pPr>
                        <w:ind w:left="2170"/>
                        <w:rPr>
                          <w:rFonts w:ascii="Arial Rounded MT Bold" w:hAnsi="Arial Rounded MT Bold"/>
                          <w:sz w:val="36"/>
                        </w:rPr>
                      </w:pPr>
                    </w:p>
                    <w:p w14:paraId="55D72E36" w14:textId="77777777" w:rsidR="00897DC7" w:rsidRDefault="00897DC7" w:rsidP="00897DC7">
                      <w:pPr>
                        <w:ind w:left="2170"/>
                        <w:rPr>
                          <w:rFonts w:ascii="Arial Rounded MT Bold" w:hAnsi="Arial Rounded MT Bold"/>
                          <w:sz w:val="36"/>
                        </w:rPr>
                      </w:pPr>
                    </w:p>
                    <w:p w14:paraId="3B14BFA9" w14:textId="77777777" w:rsidR="00897DC7" w:rsidRDefault="00897DC7" w:rsidP="00897DC7">
                      <w:pPr>
                        <w:ind w:left="2170"/>
                        <w:rPr>
                          <w:rFonts w:ascii="Arial Rounded MT Bold" w:hAnsi="Arial Rounded MT Bold"/>
                          <w:sz w:val="36"/>
                        </w:rPr>
                      </w:pPr>
                    </w:p>
                    <w:p w14:paraId="26097B68" w14:textId="77777777" w:rsidR="00897DC7" w:rsidRDefault="00897DC7" w:rsidP="00897DC7">
                      <w:pPr>
                        <w:ind w:left="2170"/>
                        <w:rPr>
                          <w:rFonts w:ascii="Arial Rounded MT Bold" w:hAnsi="Arial Rounded MT Bold"/>
                          <w:sz w:val="36"/>
                        </w:rPr>
                      </w:pPr>
                    </w:p>
                    <w:p w14:paraId="54D0036C" w14:textId="77777777" w:rsidR="00897DC7" w:rsidRDefault="00897DC7" w:rsidP="00897DC7">
                      <w:pPr>
                        <w:ind w:left="2170"/>
                        <w:rPr>
                          <w:rFonts w:ascii="Arial Rounded MT Bold" w:hAnsi="Arial Rounded MT Bold"/>
                          <w:sz w:val="36"/>
                        </w:rPr>
                      </w:pPr>
                    </w:p>
                    <w:p w14:paraId="4B201A61" w14:textId="77777777" w:rsidR="00897DC7" w:rsidRDefault="00897DC7" w:rsidP="00897DC7">
                      <w:pPr>
                        <w:ind w:left="2170"/>
                        <w:rPr>
                          <w:rFonts w:ascii="Arial Rounded MT Bold" w:hAnsi="Arial Rounded MT Bold"/>
                          <w:sz w:val="36"/>
                        </w:rPr>
                      </w:pPr>
                    </w:p>
                    <w:p w14:paraId="29A0D468" w14:textId="77777777" w:rsidR="00897DC7" w:rsidRDefault="00897DC7" w:rsidP="00897DC7">
                      <w:pPr>
                        <w:ind w:left="2170"/>
                        <w:rPr>
                          <w:rFonts w:ascii="Arial Rounded MT Bold" w:hAnsi="Arial Rounded MT Bold"/>
                          <w:sz w:val="36"/>
                        </w:rPr>
                      </w:pPr>
                    </w:p>
                    <w:p w14:paraId="1A01531B" w14:textId="77777777" w:rsidR="00897DC7" w:rsidRDefault="00897DC7" w:rsidP="00897DC7">
                      <w:pPr>
                        <w:ind w:left="2170"/>
                        <w:rPr>
                          <w:rFonts w:ascii="Arial Rounded MT Bold" w:hAnsi="Arial Rounded MT Bold"/>
                          <w:sz w:val="36"/>
                        </w:rPr>
                      </w:pPr>
                    </w:p>
                    <w:p w14:paraId="3FDDE490" w14:textId="77777777" w:rsidR="00897DC7" w:rsidRDefault="00897DC7" w:rsidP="00897DC7">
                      <w:pPr>
                        <w:ind w:left="2170"/>
                        <w:rPr>
                          <w:rFonts w:ascii="Arial Rounded MT Bold" w:hAnsi="Arial Rounded MT Bold"/>
                          <w:sz w:val="36"/>
                        </w:rPr>
                      </w:pPr>
                    </w:p>
                    <w:p w14:paraId="3E96332B" w14:textId="77777777" w:rsidR="00897DC7" w:rsidRDefault="00897DC7" w:rsidP="00897DC7">
                      <w:pPr>
                        <w:ind w:left="2170"/>
                        <w:rPr>
                          <w:rFonts w:ascii="Arial Rounded MT Bold" w:hAnsi="Arial Rounded MT Bold"/>
                          <w:sz w:val="36"/>
                        </w:rPr>
                      </w:pPr>
                    </w:p>
                    <w:p w14:paraId="2335BDB5" w14:textId="77777777" w:rsidR="00897DC7" w:rsidRDefault="00897DC7" w:rsidP="00897DC7">
                      <w:pPr>
                        <w:ind w:left="2170"/>
                        <w:rPr>
                          <w:rFonts w:ascii="Arial Rounded MT Bold" w:hAnsi="Arial Rounded MT Bold"/>
                          <w:sz w:val="36"/>
                        </w:rPr>
                      </w:pPr>
                    </w:p>
                    <w:p w14:paraId="5FBB8E5C" w14:textId="77777777" w:rsidR="00897DC7" w:rsidRDefault="00897DC7" w:rsidP="00897DC7">
                      <w:pPr>
                        <w:ind w:left="2170"/>
                        <w:rPr>
                          <w:rFonts w:ascii="Arial Rounded MT Bold" w:hAnsi="Arial Rounded MT Bold"/>
                          <w:sz w:val="36"/>
                        </w:rPr>
                      </w:pPr>
                    </w:p>
                    <w:p w14:paraId="395155CF" w14:textId="77777777" w:rsidR="00897DC7" w:rsidRDefault="00897DC7" w:rsidP="00897DC7">
                      <w:pPr>
                        <w:ind w:left="2170"/>
                        <w:rPr>
                          <w:rFonts w:ascii="Arial Rounded MT Bold" w:hAnsi="Arial Rounded MT Bold"/>
                          <w:sz w:val="36"/>
                        </w:rPr>
                      </w:pPr>
                    </w:p>
                    <w:p w14:paraId="0055BFBE" w14:textId="77777777" w:rsidR="00897DC7" w:rsidRDefault="00897DC7" w:rsidP="00897DC7">
                      <w:pPr>
                        <w:ind w:left="2170"/>
                        <w:rPr>
                          <w:rFonts w:ascii="Arial Rounded MT Bold" w:hAnsi="Arial Rounded MT Bold"/>
                          <w:sz w:val="36"/>
                        </w:rPr>
                      </w:pPr>
                    </w:p>
                    <w:p w14:paraId="74A991D2" w14:textId="77777777" w:rsidR="00897DC7" w:rsidRDefault="00897DC7" w:rsidP="00897DC7">
                      <w:pPr>
                        <w:ind w:left="2170"/>
                        <w:rPr>
                          <w:rFonts w:ascii="Arial Rounded MT Bold" w:hAnsi="Arial Rounded MT Bold"/>
                          <w:sz w:val="36"/>
                        </w:rPr>
                      </w:pPr>
                    </w:p>
                    <w:p w14:paraId="284C0F2A" w14:textId="77777777" w:rsidR="00897DC7" w:rsidRDefault="00897DC7" w:rsidP="00897DC7">
                      <w:pPr>
                        <w:ind w:left="2170"/>
                        <w:rPr>
                          <w:rFonts w:ascii="Arial Rounded MT Bold" w:hAnsi="Arial Rounded MT Bold"/>
                          <w:sz w:val="36"/>
                        </w:rPr>
                      </w:pPr>
                    </w:p>
                    <w:p w14:paraId="08EE9973" w14:textId="77777777" w:rsidR="00897DC7" w:rsidRDefault="00897DC7" w:rsidP="00897DC7">
                      <w:pPr>
                        <w:ind w:left="2170"/>
                        <w:rPr>
                          <w:rFonts w:ascii="Arial Rounded MT Bold" w:hAnsi="Arial Rounded MT Bold"/>
                          <w:sz w:val="36"/>
                        </w:rPr>
                      </w:pPr>
                    </w:p>
                    <w:p w14:paraId="4481866D" w14:textId="77777777" w:rsidR="00897DC7" w:rsidRDefault="00897DC7" w:rsidP="00897DC7">
                      <w:pPr>
                        <w:ind w:left="2170"/>
                        <w:rPr>
                          <w:rFonts w:ascii="Arial Rounded MT Bold" w:hAnsi="Arial Rounded MT Bold"/>
                          <w:sz w:val="36"/>
                        </w:rPr>
                      </w:pPr>
                    </w:p>
                    <w:p w14:paraId="380EDF89" w14:textId="77777777" w:rsidR="00897DC7" w:rsidRDefault="00897DC7" w:rsidP="00897DC7">
                      <w:pPr>
                        <w:ind w:left="2170"/>
                        <w:rPr>
                          <w:rFonts w:ascii="Arial Rounded MT Bold" w:hAnsi="Arial Rounded MT Bold"/>
                          <w:sz w:val="36"/>
                        </w:rPr>
                      </w:pPr>
                    </w:p>
                    <w:p w14:paraId="2DA25FBD" w14:textId="77777777" w:rsidR="00897DC7" w:rsidRPr="00232779" w:rsidRDefault="00897DC7" w:rsidP="00897DC7">
                      <w:pPr>
                        <w:ind w:left="2170"/>
                        <w:rPr>
                          <w:rFonts w:ascii="Arial Rounded MT Bold" w:hAnsi="Arial Rounded MT Bold"/>
                          <w:sz w:val="36"/>
                          <w:vertAlign w:val="subscript"/>
                        </w:rPr>
                      </w:pPr>
                    </w:p>
                    <w:p w14:paraId="493FAEC0" w14:textId="77777777" w:rsidR="00897DC7" w:rsidRDefault="00897DC7" w:rsidP="00897DC7">
                      <w:pPr>
                        <w:spacing w:after="21"/>
                        <w:ind w:left="605"/>
                      </w:pPr>
                      <w:r>
                        <w:t xml:space="preserve"> </w:t>
                      </w:r>
                      <w:r>
                        <w:tab/>
                        <w:t xml:space="preserve"> </w:t>
                      </w:r>
                    </w:p>
                    <w:p w14:paraId="2B1FD477" w14:textId="77777777" w:rsidR="00897DC7" w:rsidRPr="00A636C5" w:rsidRDefault="00897DC7" w:rsidP="00897DC7">
                      <w:pPr>
                        <w:tabs>
                          <w:tab w:val="right" w:pos="9385"/>
                        </w:tabs>
                        <w:ind w:left="-15"/>
                        <w:jc w:val="center"/>
                        <w:rPr>
                          <w:sz w:val="36"/>
                        </w:rPr>
                      </w:pPr>
                    </w:p>
                    <w:p w14:paraId="7F26B577" w14:textId="77777777" w:rsidR="00897DC7" w:rsidRDefault="00897DC7" w:rsidP="00897DC7">
                      <w:pPr>
                        <w:jc w:val="center"/>
                      </w:pPr>
                      <w:r>
                        <w:br/>
                      </w:r>
                      <w:r>
                        <w:br/>
                      </w:r>
                    </w:p>
                    <w:p w14:paraId="0B0C8713" w14:textId="77777777" w:rsidR="00897DC7" w:rsidRDefault="00897DC7" w:rsidP="00897DC7">
                      <w:pPr>
                        <w:jc w:val="center"/>
                      </w:pPr>
                    </w:p>
                  </w:txbxContent>
                </v:textbox>
                <w10:wrap anchorx="margin"/>
              </v:shape>
            </w:pict>
          </mc:Fallback>
        </mc:AlternateContent>
      </w:r>
    </w:p>
    <w:p w14:paraId="4CE07E22" w14:textId="6C2BD6C0"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p>
    <w:p w14:paraId="5B53B1D2" w14:textId="7FBDEB1E"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p>
    <w:p w14:paraId="34D9AC77" w14:textId="64DB9DEA"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r w:rsidRPr="00897DC7">
        <w:rPr>
          <w:rFonts w:ascii="Arial Rounded MT Bold" w:eastAsiaTheme="minorHAnsi" w:hAnsi="Arial Rounded MT Bold" w:cstheme="minorBidi"/>
          <w:color w:val="auto"/>
          <w:sz w:val="36"/>
          <w:szCs w:val="36"/>
          <w:lang w:eastAsia="en-US"/>
        </w:rPr>
        <w:br/>
      </w:r>
      <w:r w:rsidRPr="00897DC7">
        <w:rPr>
          <w:rFonts w:ascii="Arial Rounded MT Bold" w:eastAsiaTheme="minorHAnsi" w:hAnsi="Arial Rounded MT Bold" w:cstheme="minorBidi"/>
          <w:color w:val="auto"/>
          <w:sz w:val="36"/>
          <w:szCs w:val="36"/>
          <w:lang w:eastAsia="en-US"/>
        </w:rPr>
        <w:br/>
      </w:r>
      <w:r w:rsidRPr="00897DC7">
        <w:rPr>
          <w:rFonts w:ascii="Arial Rounded MT Bold" w:eastAsiaTheme="minorHAnsi" w:hAnsi="Arial Rounded MT Bold" w:cstheme="minorBidi"/>
          <w:color w:val="auto"/>
          <w:sz w:val="36"/>
          <w:szCs w:val="36"/>
          <w:lang w:eastAsia="en-US"/>
        </w:rPr>
        <w:br/>
        <w:t xml:space="preserve"> </w:t>
      </w:r>
    </w:p>
    <w:p w14:paraId="1DBA2FA4" w14:textId="77777777"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p>
    <w:p w14:paraId="0AC27B53" w14:textId="77777777"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p>
    <w:p w14:paraId="6201E356" w14:textId="77777777"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p>
    <w:p w14:paraId="7D7B3F51" w14:textId="77777777"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p>
    <w:p w14:paraId="7C3907E6" w14:textId="77777777"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p>
    <w:p w14:paraId="32F0FDF6" w14:textId="77777777" w:rsidR="00897DC7" w:rsidRPr="00897DC7" w:rsidRDefault="00897DC7" w:rsidP="00897DC7">
      <w:pPr>
        <w:spacing w:after="160" w:line="259" w:lineRule="auto"/>
        <w:ind w:left="0" w:right="0" w:firstLine="708"/>
        <w:jc w:val="center"/>
        <w:rPr>
          <w:rFonts w:ascii="Arial Rounded MT Bold" w:eastAsiaTheme="minorHAnsi" w:hAnsi="Arial Rounded MT Bold" w:cstheme="minorBidi"/>
          <w:color w:val="auto"/>
          <w:sz w:val="36"/>
          <w:szCs w:val="36"/>
          <w:lang w:eastAsia="en-US"/>
        </w:rPr>
      </w:pPr>
    </w:p>
    <w:p w14:paraId="5CF90875" w14:textId="230D9F15" w:rsidR="00D54D47" w:rsidRDefault="00897DC7" w:rsidP="00045300">
      <w:pPr>
        <w:spacing w:after="160" w:line="259" w:lineRule="auto"/>
        <w:ind w:left="0" w:right="0" w:firstLine="0"/>
        <w:jc w:val="left"/>
        <w:rPr>
          <w:rFonts w:asciiTheme="minorHAnsi" w:eastAsiaTheme="minorHAnsi" w:hAnsiTheme="minorHAnsi" w:cstheme="minorBidi"/>
          <w:color w:val="auto"/>
          <w:sz w:val="22"/>
          <w:lang w:eastAsia="en-US"/>
        </w:rPr>
      </w:pPr>
      <w:r w:rsidRPr="00897DC7">
        <w:rPr>
          <w:rFonts w:asciiTheme="minorHAnsi" w:eastAsiaTheme="minorHAnsi" w:hAnsiTheme="minorHAnsi" w:cstheme="minorBidi"/>
          <w:noProof/>
          <w:color w:val="auto"/>
          <w:sz w:val="22"/>
          <w:lang w:eastAsia="en-US"/>
        </w:rPr>
        <w:drawing>
          <wp:anchor distT="0" distB="0" distL="114300" distR="114300" simplePos="0" relativeHeight="251661312" behindDoc="0" locked="0" layoutInCell="1" allowOverlap="0" wp14:anchorId="37AB31F8" wp14:editId="38271043">
            <wp:simplePos x="0" y="0"/>
            <wp:positionH relativeFrom="page">
              <wp:posOffset>5621655</wp:posOffset>
            </wp:positionH>
            <wp:positionV relativeFrom="page">
              <wp:posOffset>7292026</wp:posOffset>
            </wp:positionV>
            <wp:extent cx="1798320" cy="2631440"/>
            <wp:effectExtent l="0" t="0" r="0" b="0"/>
            <wp:wrapSquare wrapText="bothSides"/>
            <wp:docPr id="34"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8"/>
                    <a:stretch>
                      <a:fillRect/>
                    </a:stretch>
                  </pic:blipFill>
                  <pic:spPr>
                    <a:xfrm>
                      <a:off x="0" y="0"/>
                      <a:ext cx="1798320" cy="2631440"/>
                    </a:xfrm>
                    <a:prstGeom prst="rect">
                      <a:avLst/>
                    </a:prstGeom>
                  </pic:spPr>
                </pic:pic>
              </a:graphicData>
            </a:graphic>
          </wp:anchor>
        </w:drawing>
      </w:r>
      <w:r w:rsidRPr="00897DC7">
        <w:rPr>
          <w:rFonts w:asciiTheme="minorHAnsi" w:eastAsiaTheme="minorHAnsi" w:hAnsiTheme="minorHAnsi" w:cstheme="minorBidi"/>
          <w:color w:val="auto"/>
          <w:sz w:val="22"/>
          <w:lang w:eastAsia="en-US"/>
        </w:rPr>
        <w:br/>
      </w:r>
      <w:r w:rsidRPr="00897DC7">
        <w:rPr>
          <w:rFonts w:asciiTheme="minorHAnsi" w:eastAsiaTheme="minorHAnsi" w:hAnsiTheme="minorHAnsi" w:cstheme="minorBidi"/>
          <w:color w:val="auto"/>
          <w:sz w:val="22"/>
          <w:lang w:eastAsia="en-US"/>
        </w:rPr>
        <w:br/>
      </w:r>
      <w:r w:rsidRPr="00897DC7">
        <w:rPr>
          <w:rFonts w:asciiTheme="minorHAnsi" w:eastAsiaTheme="minorHAnsi" w:hAnsiTheme="minorHAnsi" w:cstheme="minorBidi"/>
          <w:color w:val="auto"/>
          <w:sz w:val="22"/>
          <w:lang w:eastAsia="en-US"/>
        </w:rPr>
        <w:br/>
      </w:r>
      <w:r w:rsidRPr="00897DC7">
        <w:rPr>
          <w:rFonts w:asciiTheme="minorHAnsi" w:eastAsiaTheme="minorHAnsi" w:hAnsiTheme="minorHAnsi" w:cstheme="minorBidi"/>
          <w:color w:val="auto"/>
          <w:sz w:val="22"/>
          <w:lang w:eastAsia="en-US"/>
        </w:rPr>
        <w:br/>
      </w:r>
      <w:r w:rsidRPr="00897DC7">
        <w:rPr>
          <w:rFonts w:asciiTheme="minorHAnsi" w:eastAsiaTheme="minorHAnsi" w:hAnsiTheme="minorHAnsi" w:cstheme="minorBidi"/>
          <w:color w:val="auto"/>
          <w:sz w:val="22"/>
          <w:lang w:eastAsia="en-US"/>
        </w:rPr>
        <w:br/>
      </w:r>
      <w:r w:rsidRPr="00897DC7">
        <w:rPr>
          <w:rFonts w:asciiTheme="minorHAnsi" w:eastAsiaTheme="minorHAnsi" w:hAnsiTheme="minorHAnsi" w:cstheme="minorBidi"/>
          <w:color w:val="auto"/>
          <w:sz w:val="22"/>
          <w:lang w:eastAsia="en-US"/>
        </w:rPr>
        <w:br/>
      </w:r>
      <w:r w:rsidRPr="00897DC7">
        <w:rPr>
          <w:rFonts w:asciiTheme="minorHAnsi" w:eastAsiaTheme="minorHAnsi" w:hAnsiTheme="minorHAnsi" w:cstheme="minorBidi"/>
          <w:color w:val="auto"/>
          <w:sz w:val="22"/>
          <w:lang w:eastAsia="en-US"/>
        </w:rPr>
        <w:br/>
      </w:r>
    </w:p>
    <w:p w14:paraId="5C9CB940" w14:textId="037BB72D" w:rsidR="00045300" w:rsidRDefault="00045300" w:rsidP="00045300">
      <w:pPr>
        <w:spacing w:after="160" w:line="259" w:lineRule="auto"/>
        <w:ind w:left="0" w:right="0" w:firstLine="0"/>
        <w:jc w:val="left"/>
        <w:rPr>
          <w:rFonts w:asciiTheme="minorHAnsi" w:eastAsiaTheme="minorHAnsi" w:hAnsiTheme="minorHAnsi" w:cstheme="minorBidi"/>
          <w:color w:val="auto"/>
          <w:sz w:val="22"/>
          <w:lang w:eastAsia="en-US"/>
        </w:rPr>
      </w:pPr>
    </w:p>
    <w:p w14:paraId="3C2EF48B" w14:textId="70683F00" w:rsidR="00045300" w:rsidRDefault="00045300" w:rsidP="00045300">
      <w:pPr>
        <w:spacing w:after="160" w:line="259" w:lineRule="auto"/>
        <w:ind w:left="0" w:right="0" w:firstLine="0"/>
        <w:jc w:val="left"/>
        <w:rPr>
          <w:rFonts w:asciiTheme="minorHAnsi" w:eastAsiaTheme="minorHAnsi" w:hAnsiTheme="minorHAnsi" w:cstheme="minorBidi"/>
          <w:color w:val="auto"/>
          <w:sz w:val="22"/>
          <w:lang w:eastAsia="en-US"/>
        </w:rPr>
      </w:pPr>
    </w:p>
    <w:p w14:paraId="6A45E047" w14:textId="15B9F89C" w:rsidR="00045300" w:rsidRDefault="00045300" w:rsidP="00045300">
      <w:pPr>
        <w:spacing w:after="160" w:line="259" w:lineRule="auto"/>
        <w:ind w:left="0" w:right="0" w:firstLine="0"/>
        <w:jc w:val="left"/>
        <w:rPr>
          <w:rFonts w:asciiTheme="minorHAnsi" w:eastAsiaTheme="minorHAnsi" w:hAnsiTheme="minorHAnsi" w:cstheme="minorBidi"/>
          <w:color w:val="auto"/>
          <w:sz w:val="22"/>
          <w:lang w:eastAsia="en-US"/>
        </w:rPr>
      </w:pPr>
    </w:p>
    <w:p w14:paraId="1A8332F8" w14:textId="364713B5" w:rsidR="00045300" w:rsidRDefault="00045300" w:rsidP="00045300">
      <w:pPr>
        <w:spacing w:after="160" w:line="259" w:lineRule="auto"/>
        <w:ind w:left="0" w:right="0" w:firstLine="0"/>
        <w:jc w:val="left"/>
        <w:rPr>
          <w:rFonts w:asciiTheme="minorHAnsi" w:eastAsiaTheme="minorHAnsi" w:hAnsiTheme="minorHAnsi" w:cstheme="minorBidi"/>
          <w:color w:val="auto"/>
          <w:sz w:val="22"/>
          <w:lang w:eastAsia="en-US"/>
        </w:rPr>
      </w:pPr>
    </w:p>
    <w:p w14:paraId="6BDA8582" w14:textId="77777777" w:rsidR="00045300" w:rsidRDefault="00045300" w:rsidP="00045300">
      <w:pPr>
        <w:pStyle w:val="Ttulo1"/>
        <w:jc w:val="both"/>
      </w:pPr>
      <w:r>
        <w:rPr>
          <w:rFonts w:asciiTheme="minorHAnsi" w:eastAsiaTheme="minorHAnsi" w:hAnsiTheme="minorHAnsi" w:cstheme="minorBidi"/>
          <w:color w:val="auto"/>
          <w:sz w:val="22"/>
          <w:lang w:eastAsia="en-US"/>
        </w:rPr>
        <w:lastRenderedPageBreak/>
        <w:t xml:space="preserve">                                       </w:t>
      </w:r>
      <w:r>
        <w:t xml:space="preserve">  Habilidad en la venta     </w:t>
      </w:r>
    </w:p>
    <w:p w14:paraId="5FCBE8C2" w14:textId="3940C78F" w:rsidR="00045300" w:rsidRPr="00045300" w:rsidRDefault="00045300" w:rsidP="00045300">
      <w:pPr>
        <w:spacing w:after="160" w:line="259" w:lineRule="auto"/>
        <w:ind w:left="0" w:right="0" w:firstLine="0"/>
        <w:jc w:val="left"/>
        <w:rPr>
          <w:rFonts w:asciiTheme="minorHAnsi" w:eastAsiaTheme="minorHAnsi" w:hAnsiTheme="minorHAnsi" w:cstheme="minorBidi"/>
          <w:color w:val="auto"/>
          <w:sz w:val="22"/>
          <w:lang w:eastAsia="en-US"/>
        </w:rPr>
      </w:pPr>
    </w:p>
    <w:p w14:paraId="58C64625" w14:textId="65EDB39F" w:rsidR="00D54D47" w:rsidRDefault="00045300">
      <w:pPr>
        <w:ind w:left="-15" w:right="55" w:firstLine="5797"/>
      </w:pPr>
      <w:r>
        <w:t xml:space="preserve">                                           </w:t>
      </w:r>
    </w:p>
    <w:p w14:paraId="6B10B666" w14:textId="77777777" w:rsidR="00FB1386" w:rsidRDefault="000376BB" w:rsidP="00FB1386">
      <w:pPr>
        <w:ind w:left="-5" w:right="55"/>
      </w:pPr>
      <w:r>
        <w:t xml:space="preserve"> </w:t>
      </w:r>
      <w:r w:rsidR="00FB1386">
        <w:t xml:space="preserve">El tener habilidades en venta es como atender clientes, argumentar o diferenciar productos/servicios, convencer compradores, diferenciarse del mercado, cumplir cuotas de contacto o ventas, hacer crecer una organización, no solo involucra la actitud, el conocimiento y las ganas de hacer las labores propias del cargo, se requiere una mente abierta y una continua preparación, acorde a los procesos evolutivos que permanentemente sufre el entorno económico en el cual se desempeña la activada comercial, especialmente en mercados altamente competitivos y de alta exigencia por parte de los consumidores y compradores. </w:t>
      </w:r>
    </w:p>
    <w:p w14:paraId="111C9D99" w14:textId="77777777" w:rsidR="001D7428" w:rsidRDefault="001D7428" w:rsidP="001D7428">
      <w:pPr>
        <w:ind w:left="0" w:right="55" w:firstLine="0"/>
      </w:pPr>
    </w:p>
    <w:p w14:paraId="34F8C5B7" w14:textId="1AF70236" w:rsidR="00D54D47" w:rsidRDefault="000376BB" w:rsidP="001D7428">
      <w:pPr>
        <w:ind w:left="0" w:right="55" w:firstLine="0"/>
      </w:pPr>
      <w:r>
        <w:t xml:space="preserve">La comunicación no verbal se compone de las actitudes y mensajes que no se expresan con palabras, pero que pueden entenderse a través de la forma de hablar, mirar, gestos, posturas, y nos dan idea del pensamiento o reacción de las personas. </w:t>
      </w:r>
    </w:p>
    <w:p w14:paraId="59E4EA50" w14:textId="77777777" w:rsidR="001D7428" w:rsidRDefault="000376BB" w:rsidP="001D7428">
      <w:pPr>
        <w:ind w:left="-5" w:right="55"/>
      </w:pPr>
      <w:r>
        <w:t xml:space="preserve">Las habilidades de conocimiento son aquellas que se centran en el entendimiento de temas específicos, procedimientos e información necesaria para realizar tareas específicas. Se adquieren a través de la </w:t>
      </w:r>
      <w:proofErr w:type="spellStart"/>
      <w:r>
        <w:t>la</w:t>
      </w:r>
      <w:proofErr w:type="spellEnd"/>
      <w:r>
        <w:t xml:space="preserve"> educación, la formación, la capacitación y el trabajo.</w:t>
      </w:r>
    </w:p>
    <w:p w14:paraId="1D014708" w14:textId="5B616EE2" w:rsidR="001D7428" w:rsidRDefault="001D7428" w:rsidP="001D7428">
      <w:pPr>
        <w:ind w:left="-15" w:right="55" w:firstLine="0"/>
      </w:pPr>
      <w:r w:rsidRPr="001D7428">
        <w:t xml:space="preserve"> </w:t>
      </w:r>
      <w:r>
        <w:t>Las habilidades comunicativas son todas aquellas que nos permiten comunicarnos con otras personas con exactitud, eficacia y mostrando nuestro nivel de competencias y destrezas con respecto a un determinado asunto. Existen muchas habilidades comunicativas que podemos entrenar y practicar hasta dominarlas.</w:t>
      </w:r>
    </w:p>
    <w:p w14:paraId="07834E0A" w14:textId="550ED1D3" w:rsidR="00EF0E1E" w:rsidRDefault="00EF0E1E" w:rsidP="00BC65DD">
      <w:pPr>
        <w:ind w:left="-15" w:right="55" w:firstLine="0"/>
      </w:pPr>
    </w:p>
    <w:p w14:paraId="745506F6" w14:textId="77777777" w:rsidR="001D7428" w:rsidRDefault="001D7428" w:rsidP="00BC65DD">
      <w:pPr>
        <w:ind w:left="-15" w:right="55" w:firstLine="0"/>
      </w:pPr>
    </w:p>
    <w:p w14:paraId="5B0338D4" w14:textId="0CFE4E5A" w:rsidR="001D7428" w:rsidRPr="001D7428" w:rsidRDefault="001D7428" w:rsidP="001D7428">
      <w:pPr>
        <w:pStyle w:val="Ttulo2"/>
        <w:numPr>
          <w:ilvl w:val="0"/>
          <w:numId w:val="3"/>
        </w:numPr>
        <w:shd w:val="clear" w:color="auto" w:fill="FFFFFF"/>
        <w:spacing w:before="0" w:after="450" w:line="288" w:lineRule="atLeast"/>
        <w:rPr>
          <w:rFonts w:ascii="Arial" w:eastAsia="Times New Roman" w:hAnsi="Arial" w:cs="Arial"/>
          <w:color w:val="121212"/>
          <w:sz w:val="24"/>
          <w:szCs w:val="24"/>
        </w:rPr>
      </w:pPr>
      <w:r w:rsidRPr="001D7428">
        <w:rPr>
          <w:rFonts w:ascii="Arial" w:hAnsi="Arial" w:cs="Arial"/>
          <w:color w:val="121212"/>
          <w:sz w:val="24"/>
          <w:szCs w:val="24"/>
        </w:rPr>
        <w:t>1.Capacidad de escucha</w:t>
      </w:r>
    </w:p>
    <w:p w14:paraId="6E7B04A3" w14:textId="77777777" w:rsidR="0050688F" w:rsidRDefault="001D7428" w:rsidP="0050688F">
      <w:pPr>
        <w:pStyle w:val="NormalWeb"/>
        <w:shd w:val="clear" w:color="auto" w:fill="FFFFFF"/>
        <w:spacing w:before="0" w:beforeAutospacing="0" w:after="288" w:afterAutospacing="0"/>
        <w:rPr>
          <w:rFonts w:ascii="Arial" w:hAnsi="Arial" w:cs="Arial"/>
          <w:color w:val="121212"/>
        </w:rPr>
      </w:pPr>
      <w:r w:rsidRPr="001D7428">
        <w:rPr>
          <w:rStyle w:val="Textoennegrita"/>
          <w:rFonts w:ascii="Arial" w:hAnsi="Arial" w:cs="Arial"/>
          <w:b w:val="0"/>
          <w:bCs w:val="0"/>
          <w:color w:val="121212"/>
        </w:rPr>
        <w:t>La empatía y la preocupación real por las necesidades del cliente en cada una de las fases de captación, conversión y fidelización distingue a un buen profesional de las ventas del que no lo es</w:t>
      </w:r>
      <w:r w:rsidRPr="001D7428">
        <w:rPr>
          <w:rFonts w:ascii="Arial" w:hAnsi="Arial" w:cs="Arial"/>
          <w:b/>
          <w:bCs/>
          <w:color w:val="121212"/>
        </w:rPr>
        <w:t>.</w:t>
      </w:r>
      <w:r w:rsidRPr="001D7428">
        <w:rPr>
          <w:rFonts w:ascii="Arial" w:hAnsi="Arial" w:cs="Arial"/>
          <w:color w:val="121212"/>
        </w:rPr>
        <w:t xml:space="preserve"> Vender por vender, o colocar con calzador tu producto o servicio genera rechazo al cliente potencial</w:t>
      </w:r>
      <w:r w:rsidRPr="001D7428">
        <w:rPr>
          <w:rFonts w:ascii="Arial" w:hAnsi="Arial" w:cs="Arial"/>
          <w:color w:val="121212"/>
        </w:rPr>
        <w:t xml:space="preserve"> </w:t>
      </w:r>
      <w:r w:rsidRPr="001D7428">
        <w:rPr>
          <w:rFonts w:ascii="Arial" w:hAnsi="Arial" w:cs="Arial"/>
          <w:color w:val="121212"/>
        </w:rPr>
        <w:t>facilita la</w:t>
      </w:r>
      <w:r w:rsidR="0050688F">
        <w:rPr>
          <w:rFonts w:ascii="Arial" w:hAnsi="Arial" w:cs="Arial"/>
          <w:color w:val="121212"/>
        </w:rPr>
        <w:t xml:space="preserve"> retención.</w:t>
      </w:r>
    </w:p>
    <w:p w14:paraId="78327A52" w14:textId="314F92CC" w:rsidR="0050688F" w:rsidRDefault="0050688F" w:rsidP="0050688F">
      <w:pPr>
        <w:pStyle w:val="NormalWeb"/>
        <w:numPr>
          <w:ilvl w:val="0"/>
          <w:numId w:val="3"/>
        </w:numPr>
        <w:shd w:val="clear" w:color="auto" w:fill="FFFFFF"/>
        <w:spacing w:before="0" w:beforeAutospacing="0" w:after="288" w:afterAutospacing="0"/>
        <w:rPr>
          <w:rFonts w:ascii="Arial" w:hAnsi="Arial" w:cs="Arial"/>
          <w:color w:val="121212"/>
        </w:rPr>
      </w:pPr>
      <w:r w:rsidRPr="0050688F">
        <w:rPr>
          <w:rFonts w:ascii="Arial" w:hAnsi="Arial" w:cs="Arial"/>
          <w:color w:val="121212"/>
        </w:rPr>
        <w:lastRenderedPageBreak/>
        <w:t>Dotes de comunicación</w:t>
      </w:r>
    </w:p>
    <w:p w14:paraId="34416AE7" w14:textId="10A6B043" w:rsidR="001D7428" w:rsidRDefault="0050688F" w:rsidP="0050688F">
      <w:pPr>
        <w:pStyle w:val="NormalWeb"/>
        <w:shd w:val="clear" w:color="auto" w:fill="FFFFFF"/>
        <w:spacing w:after="288"/>
        <w:ind w:left="360"/>
        <w:rPr>
          <w:rFonts w:ascii="Arial" w:hAnsi="Arial" w:cs="Arial"/>
          <w:color w:val="121212"/>
        </w:rPr>
      </w:pPr>
      <w:r w:rsidRPr="0050688F">
        <w:rPr>
          <w:rFonts w:ascii="Arial" w:hAnsi="Arial" w:cs="Arial"/>
          <w:color w:val="121212"/>
        </w:rPr>
        <w:t xml:space="preserve">Escuchar las necesidades de tu cliente abre la puerta a una buena comunicación. La forma en que transmites tu servicio o producto es un factor determinante en el cierre de la venta. Por ello, debes emplearte bien en la eficacia y precisión de tus mensajes para procurar una relación con tu cliente duradera y de calidad. </w:t>
      </w:r>
    </w:p>
    <w:p w14:paraId="42783235" w14:textId="77777777" w:rsidR="00C102CF" w:rsidRPr="00C102CF" w:rsidRDefault="00C102CF" w:rsidP="00C102CF">
      <w:pPr>
        <w:pStyle w:val="NormalWeb"/>
        <w:numPr>
          <w:ilvl w:val="0"/>
          <w:numId w:val="3"/>
        </w:numPr>
        <w:shd w:val="clear" w:color="auto" w:fill="FFFFFF"/>
        <w:spacing w:after="288"/>
        <w:rPr>
          <w:rFonts w:ascii="Arial" w:hAnsi="Arial" w:cs="Arial"/>
          <w:color w:val="121212"/>
        </w:rPr>
      </w:pPr>
      <w:r w:rsidRPr="00C102CF">
        <w:rPr>
          <w:rFonts w:ascii="Arial" w:hAnsi="Arial" w:cs="Arial"/>
          <w:color w:val="121212"/>
        </w:rPr>
        <w:t>Capacidad de aprendizaje</w:t>
      </w:r>
    </w:p>
    <w:p w14:paraId="65C4BCB9" w14:textId="182AF7A5" w:rsidR="00C102CF" w:rsidRDefault="00C102CF" w:rsidP="00C102CF">
      <w:pPr>
        <w:pStyle w:val="NormalWeb"/>
        <w:shd w:val="clear" w:color="auto" w:fill="FFFFFF"/>
        <w:spacing w:after="288"/>
        <w:ind w:left="360"/>
        <w:rPr>
          <w:rFonts w:ascii="Arial" w:hAnsi="Arial" w:cs="Arial"/>
          <w:color w:val="121212"/>
        </w:rPr>
      </w:pPr>
      <w:r w:rsidRPr="00C102CF">
        <w:rPr>
          <w:rFonts w:ascii="Arial" w:hAnsi="Arial" w:cs="Arial"/>
          <w:color w:val="121212"/>
        </w:rPr>
        <w:t>La relación con cada cliente es un mundo. Aprender de cada negociación, tanto de las que culminan en éxito como de las que fracasan, te otorga un bagaje valioso para encarar la relación con los clientes potenciales. Convierte los noes que recibes en la negociación para detectar las debilidades del producto o servicio o las principales reticencias del cliente y así saber reaccionar ante las objeciones.</w:t>
      </w:r>
    </w:p>
    <w:p w14:paraId="256A0B89" w14:textId="7EC342EF" w:rsidR="0050688F" w:rsidRPr="0050688F" w:rsidRDefault="0050688F" w:rsidP="0050688F">
      <w:pPr>
        <w:pStyle w:val="NormalWeb"/>
        <w:numPr>
          <w:ilvl w:val="0"/>
          <w:numId w:val="3"/>
        </w:numPr>
        <w:shd w:val="clear" w:color="auto" w:fill="FFFFFF"/>
        <w:spacing w:after="288"/>
        <w:rPr>
          <w:rFonts w:ascii="Arial" w:hAnsi="Arial" w:cs="Arial"/>
          <w:color w:val="121212"/>
        </w:rPr>
      </w:pPr>
      <w:r w:rsidRPr="0050688F">
        <w:rPr>
          <w:rFonts w:ascii="Arial" w:hAnsi="Arial" w:cs="Arial"/>
          <w:color w:val="121212"/>
        </w:rPr>
        <w:t>Seguridad en tu servicio o producto</w:t>
      </w:r>
    </w:p>
    <w:p w14:paraId="7438293C" w14:textId="218A0C03" w:rsidR="0050688F" w:rsidRDefault="0050688F" w:rsidP="0050688F">
      <w:pPr>
        <w:pStyle w:val="NormalWeb"/>
        <w:shd w:val="clear" w:color="auto" w:fill="FFFFFF"/>
        <w:spacing w:after="288"/>
        <w:ind w:left="360"/>
        <w:rPr>
          <w:rFonts w:ascii="Arial" w:hAnsi="Arial" w:cs="Arial"/>
          <w:color w:val="121212"/>
        </w:rPr>
      </w:pPr>
      <w:r w:rsidRPr="0050688F">
        <w:rPr>
          <w:rFonts w:ascii="Arial" w:hAnsi="Arial" w:cs="Arial"/>
          <w:color w:val="121212"/>
        </w:rPr>
        <w:t>Este tercer punto, más que una habilidad, es una actitud de gran valor en la negociación y en la comunicación que estableces con tu cliente. La confianza y la credibilidad se gana mostrándote seguro de ti mismo y, por supuesto, del producto o servicio que tratas de vender. Es fundamental tener seguridad a la hora de justificar el precio.</w:t>
      </w:r>
    </w:p>
    <w:p w14:paraId="470D9AAC" w14:textId="77777777" w:rsidR="0050688F" w:rsidRDefault="0050688F" w:rsidP="0050688F">
      <w:pPr>
        <w:pStyle w:val="NormalWeb"/>
        <w:numPr>
          <w:ilvl w:val="0"/>
          <w:numId w:val="3"/>
        </w:numPr>
        <w:shd w:val="clear" w:color="auto" w:fill="FFFFFF"/>
        <w:spacing w:after="288"/>
        <w:rPr>
          <w:rFonts w:ascii="Arial" w:hAnsi="Arial" w:cs="Arial"/>
          <w:color w:val="121212"/>
        </w:rPr>
      </w:pPr>
      <w:r w:rsidRPr="0050688F">
        <w:rPr>
          <w:rFonts w:ascii="Arial" w:hAnsi="Arial" w:cs="Arial"/>
          <w:color w:val="121212"/>
        </w:rPr>
        <w:t>Creatividad</w:t>
      </w:r>
      <w:r>
        <w:rPr>
          <w:rFonts w:ascii="Arial" w:hAnsi="Arial" w:cs="Arial"/>
          <w:color w:val="121212"/>
        </w:rPr>
        <w:t xml:space="preserve">  </w:t>
      </w:r>
    </w:p>
    <w:p w14:paraId="47FB8EA1" w14:textId="6FF3A3C7" w:rsidR="0050688F" w:rsidRDefault="0050688F" w:rsidP="0050688F">
      <w:pPr>
        <w:pStyle w:val="NormalWeb"/>
        <w:shd w:val="clear" w:color="auto" w:fill="FFFFFF"/>
        <w:spacing w:after="288"/>
        <w:ind w:left="360"/>
        <w:rPr>
          <w:rFonts w:ascii="Arial" w:hAnsi="Arial" w:cs="Arial"/>
          <w:color w:val="121212"/>
        </w:rPr>
      </w:pPr>
      <w:r w:rsidRPr="0050688F">
        <w:rPr>
          <w:rFonts w:ascii="Arial" w:hAnsi="Arial" w:cs="Arial"/>
          <w:color w:val="121212"/>
        </w:rPr>
        <w:t xml:space="preserve">Aspectos personales como la originalidad, la creatividad y el carisma atraen al cliente generando un magnetismo y una llamada de atención que allana el camino para la venta. Huye de las técnicas de venta corrientes y opta por la innovación. Conoce los diferentes recursos con los que cuentas en la guía de 99 técnicas de venta publicada por </w:t>
      </w:r>
      <w:proofErr w:type="spellStart"/>
      <w:r w:rsidRPr="0050688F">
        <w:rPr>
          <w:rFonts w:ascii="Arial" w:hAnsi="Arial" w:cs="Arial"/>
          <w:color w:val="121212"/>
        </w:rPr>
        <w:t>Infoautónomos</w:t>
      </w:r>
      <w:proofErr w:type="spellEnd"/>
      <w:r w:rsidRPr="0050688F">
        <w:rPr>
          <w:rFonts w:ascii="Arial" w:hAnsi="Arial" w:cs="Arial"/>
          <w:color w:val="121212"/>
        </w:rPr>
        <w:t>.</w:t>
      </w:r>
    </w:p>
    <w:p w14:paraId="19FDE78C" w14:textId="77777777" w:rsidR="0050688F" w:rsidRPr="0050688F" w:rsidRDefault="0050688F" w:rsidP="0050688F">
      <w:pPr>
        <w:pStyle w:val="NormalWeb"/>
        <w:numPr>
          <w:ilvl w:val="0"/>
          <w:numId w:val="3"/>
        </w:numPr>
        <w:shd w:val="clear" w:color="auto" w:fill="FFFFFF"/>
        <w:spacing w:after="288"/>
        <w:rPr>
          <w:rFonts w:ascii="Arial" w:hAnsi="Arial" w:cs="Arial"/>
          <w:color w:val="121212"/>
        </w:rPr>
      </w:pPr>
      <w:r w:rsidRPr="0050688F">
        <w:rPr>
          <w:rFonts w:ascii="Arial" w:hAnsi="Arial" w:cs="Arial"/>
          <w:color w:val="121212"/>
        </w:rPr>
        <w:t>Motivación y actitud positiva</w:t>
      </w:r>
    </w:p>
    <w:p w14:paraId="70DF0DB0" w14:textId="79C79391" w:rsidR="0050688F" w:rsidRDefault="0050688F" w:rsidP="0050688F">
      <w:pPr>
        <w:pStyle w:val="NormalWeb"/>
        <w:shd w:val="clear" w:color="auto" w:fill="FFFFFF"/>
        <w:spacing w:after="288"/>
        <w:ind w:left="360"/>
        <w:rPr>
          <w:rFonts w:ascii="Arial" w:hAnsi="Arial" w:cs="Arial"/>
          <w:color w:val="121212"/>
        </w:rPr>
      </w:pPr>
      <w:r w:rsidRPr="0050688F">
        <w:rPr>
          <w:rFonts w:ascii="Arial" w:hAnsi="Arial" w:cs="Arial"/>
          <w:color w:val="121212"/>
        </w:rPr>
        <w:t xml:space="preserve">¿De dónde se obtiene todo lo anterior? La motivación juega a favor de ello junto a la ilusión, el entusiasmo y la energía positiva. Estas actitudes también se entrenan implementado estrategias de motivación para vendedores por ti mismo o recurriendo a los métodos de </w:t>
      </w:r>
      <w:proofErr w:type="spellStart"/>
      <w:r w:rsidRPr="0050688F">
        <w:rPr>
          <w:rFonts w:ascii="Arial" w:hAnsi="Arial" w:cs="Arial"/>
          <w:color w:val="121212"/>
        </w:rPr>
        <w:t>mentoring</w:t>
      </w:r>
      <w:proofErr w:type="spellEnd"/>
      <w:r w:rsidRPr="0050688F">
        <w:rPr>
          <w:rFonts w:ascii="Arial" w:hAnsi="Arial" w:cs="Arial"/>
          <w:color w:val="121212"/>
        </w:rPr>
        <w:t xml:space="preserve"> y coaching.</w:t>
      </w:r>
    </w:p>
    <w:p w14:paraId="724450AD" w14:textId="77777777" w:rsidR="00C102CF" w:rsidRPr="00C102CF" w:rsidRDefault="00C102CF" w:rsidP="00C102CF">
      <w:pPr>
        <w:pStyle w:val="NormalWeb"/>
        <w:numPr>
          <w:ilvl w:val="0"/>
          <w:numId w:val="3"/>
        </w:numPr>
        <w:shd w:val="clear" w:color="auto" w:fill="FFFFFF"/>
        <w:spacing w:after="288"/>
        <w:rPr>
          <w:rFonts w:ascii="Arial" w:hAnsi="Arial" w:cs="Arial"/>
          <w:color w:val="121212"/>
        </w:rPr>
      </w:pPr>
      <w:r w:rsidRPr="00C102CF">
        <w:rPr>
          <w:rFonts w:ascii="Arial" w:hAnsi="Arial" w:cs="Arial"/>
          <w:color w:val="121212"/>
        </w:rPr>
        <w:t xml:space="preserve">Compromiso </w:t>
      </w:r>
      <w:proofErr w:type="spellStart"/>
      <w:r w:rsidRPr="00C102CF">
        <w:rPr>
          <w:rFonts w:ascii="Arial" w:hAnsi="Arial" w:cs="Arial"/>
          <w:color w:val="121212"/>
        </w:rPr>
        <w:t>post-venta</w:t>
      </w:r>
      <w:proofErr w:type="spellEnd"/>
    </w:p>
    <w:p w14:paraId="78752D90" w14:textId="41D8019F" w:rsidR="0050688F" w:rsidRPr="0050688F" w:rsidRDefault="00C102CF" w:rsidP="00C102CF">
      <w:pPr>
        <w:pStyle w:val="NormalWeb"/>
        <w:shd w:val="clear" w:color="auto" w:fill="FFFFFF"/>
        <w:spacing w:after="288"/>
        <w:ind w:left="360"/>
        <w:rPr>
          <w:rFonts w:ascii="Arial" w:hAnsi="Arial" w:cs="Arial"/>
          <w:color w:val="121212"/>
        </w:rPr>
      </w:pPr>
      <w:r w:rsidRPr="00C102CF">
        <w:rPr>
          <w:rFonts w:ascii="Arial" w:hAnsi="Arial" w:cs="Arial"/>
          <w:color w:val="121212"/>
        </w:rPr>
        <w:t xml:space="preserve">Ser un buen vendedor es entender que la relación con el cliente no acaba con la </w:t>
      </w:r>
      <w:proofErr w:type="gramStart"/>
      <w:r w:rsidRPr="00C102CF">
        <w:rPr>
          <w:rFonts w:ascii="Arial" w:hAnsi="Arial" w:cs="Arial"/>
          <w:color w:val="121212"/>
        </w:rPr>
        <w:t>venta</w:t>
      </w:r>
      <w:proofErr w:type="gramEnd"/>
      <w:r w:rsidRPr="00C102CF">
        <w:rPr>
          <w:rFonts w:ascii="Arial" w:hAnsi="Arial" w:cs="Arial"/>
          <w:color w:val="121212"/>
        </w:rPr>
        <w:t xml:space="preserve"> sino que va más allá. Realiza un seguimiento para conocer el grado de satisfacción del cliente y conseguir así su fidelización. </w:t>
      </w:r>
      <w:proofErr w:type="gramStart"/>
      <w:r w:rsidRPr="00C102CF">
        <w:rPr>
          <w:rFonts w:ascii="Arial" w:hAnsi="Arial" w:cs="Arial"/>
          <w:color w:val="121212"/>
        </w:rPr>
        <w:t>Además</w:t>
      </w:r>
      <w:proofErr w:type="gramEnd"/>
      <w:r w:rsidRPr="00C102CF">
        <w:rPr>
          <w:rFonts w:ascii="Arial" w:hAnsi="Arial" w:cs="Arial"/>
          <w:color w:val="121212"/>
        </w:rPr>
        <w:t xml:space="preserve"> si la venta no llegó a realizarse puedes retomar la comunicación para intentarlo de nuevo.</w:t>
      </w:r>
    </w:p>
    <w:p w14:paraId="1021DE2A" w14:textId="3BB11078" w:rsidR="00EF0E1E" w:rsidRDefault="00EF0E1E" w:rsidP="00C102CF">
      <w:pPr>
        <w:ind w:left="0" w:right="55" w:firstLine="0"/>
      </w:pPr>
      <w:r>
        <w:lastRenderedPageBreak/>
        <w:t xml:space="preserve">Los consumidores han variado su actitud frente a los vendedores, ya que están más informados, tienen acceso a diferentes fuentes de conocimiento referente a sus necesidades o requerimientos, esperando ser sorprendidos por las propuestas de sus proveedores, lo que hace que el vendedor debe ser un asesor y apoyo en la toma de decisión. </w:t>
      </w:r>
    </w:p>
    <w:p w14:paraId="12D19C5F" w14:textId="77777777" w:rsidR="00DE10DA" w:rsidRDefault="00DE10DA" w:rsidP="00C102CF">
      <w:pPr>
        <w:ind w:left="0" w:right="55" w:firstLine="0"/>
      </w:pPr>
    </w:p>
    <w:p w14:paraId="2220D6C3" w14:textId="340071FE" w:rsidR="00EF0E1E" w:rsidRDefault="00EF0E1E">
      <w:pPr>
        <w:ind w:left="-5" w:right="55"/>
      </w:pPr>
      <w:r>
        <w:t xml:space="preserve">El ejercer las ventas como actividad profesional, implica estar en capacidad de salir a buscar al cliente, con argumentos y elementos que ratifiquen por qué elegir el servicio o producto que se ofrece, manejando una comunicación que se traduzca en seguridad y confianza, consiguiendo acuerdos de ventas y logrando una relación de largo plazo, rentable, sostenible y con recompra. </w:t>
      </w:r>
    </w:p>
    <w:p w14:paraId="6A2F6869" w14:textId="77777777" w:rsidR="00EF0E1E" w:rsidRDefault="00EF0E1E">
      <w:pPr>
        <w:ind w:left="-5" w:right="55"/>
      </w:pPr>
    </w:p>
    <w:p w14:paraId="778DD895" w14:textId="1AEC7905" w:rsidR="00D54D47" w:rsidRDefault="00EF0E1E">
      <w:pPr>
        <w:ind w:left="-5" w:right="55"/>
      </w:pPr>
      <w:r>
        <w:t>Estas variables no son el resultado de una personalidad extrovertida, sino de un sistema de ventas que mejora las habilidades comerciales y que se deben aprender y fortificar con la práctica, no de manera metódica y repetitiva, sino un proceso individual en donde el asesor comercial debe visionar su mercado para atender su target con diferenciación.</w:t>
      </w:r>
    </w:p>
    <w:p w14:paraId="768E69A1" w14:textId="77777777" w:rsidR="00EF0E1E" w:rsidRDefault="00EF0E1E">
      <w:pPr>
        <w:ind w:left="-5" w:right="55"/>
      </w:pPr>
    </w:p>
    <w:p w14:paraId="17BAD061" w14:textId="77777777" w:rsidR="00D54D47" w:rsidRDefault="000376BB">
      <w:pPr>
        <w:spacing w:line="259" w:lineRule="auto"/>
        <w:ind w:left="0" w:right="0" w:firstLine="0"/>
        <w:jc w:val="left"/>
      </w:pPr>
      <w:r>
        <w:t xml:space="preserve"> </w:t>
      </w:r>
    </w:p>
    <w:p w14:paraId="43AE72C6" w14:textId="77777777" w:rsidR="00C902CA" w:rsidRDefault="00C902CA" w:rsidP="00C902CA">
      <w:pPr>
        <w:spacing w:after="173" w:line="259" w:lineRule="auto"/>
        <w:ind w:left="0" w:right="55" w:firstLine="0"/>
      </w:pPr>
    </w:p>
    <w:p w14:paraId="59958FA0" w14:textId="77777777" w:rsidR="00FB1386" w:rsidRDefault="00FB1386" w:rsidP="00C902CA">
      <w:pPr>
        <w:spacing w:after="173" w:line="259" w:lineRule="auto"/>
        <w:ind w:left="0" w:right="55" w:firstLine="0"/>
      </w:pPr>
    </w:p>
    <w:p w14:paraId="61F01760" w14:textId="77777777" w:rsidR="00FB1386" w:rsidRDefault="00FB1386" w:rsidP="00C902CA">
      <w:pPr>
        <w:spacing w:after="173" w:line="259" w:lineRule="auto"/>
        <w:ind w:left="0" w:right="55" w:firstLine="0"/>
      </w:pPr>
    </w:p>
    <w:p w14:paraId="4E6F3948" w14:textId="77777777" w:rsidR="00FB1386" w:rsidRDefault="00FB1386" w:rsidP="00C902CA">
      <w:pPr>
        <w:spacing w:after="173" w:line="259" w:lineRule="auto"/>
        <w:ind w:left="0" w:right="55" w:firstLine="0"/>
      </w:pPr>
    </w:p>
    <w:p w14:paraId="2EF0D9F9" w14:textId="77777777" w:rsidR="00FB1386" w:rsidRDefault="00FB1386" w:rsidP="00C902CA">
      <w:pPr>
        <w:spacing w:after="173" w:line="259" w:lineRule="auto"/>
        <w:ind w:left="0" w:right="55" w:firstLine="0"/>
      </w:pPr>
    </w:p>
    <w:p w14:paraId="7F478A83" w14:textId="77777777" w:rsidR="00FB1386" w:rsidRDefault="00FB1386" w:rsidP="00C902CA">
      <w:pPr>
        <w:spacing w:after="173" w:line="259" w:lineRule="auto"/>
        <w:ind w:left="0" w:right="55" w:firstLine="0"/>
      </w:pPr>
    </w:p>
    <w:p w14:paraId="04BF6B80" w14:textId="77777777" w:rsidR="00FB1386" w:rsidRDefault="00FB1386" w:rsidP="00C902CA">
      <w:pPr>
        <w:spacing w:after="173" w:line="259" w:lineRule="auto"/>
        <w:ind w:left="0" w:right="55" w:firstLine="0"/>
      </w:pPr>
    </w:p>
    <w:p w14:paraId="100A246E" w14:textId="77777777" w:rsidR="00FB1386" w:rsidRDefault="00FB1386" w:rsidP="00C902CA">
      <w:pPr>
        <w:spacing w:after="173" w:line="259" w:lineRule="auto"/>
        <w:ind w:left="0" w:right="55" w:firstLine="0"/>
      </w:pPr>
    </w:p>
    <w:p w14:paraId="3B55A4B0" w14:textId="77777777" w:rsidR="00FB1386" w:rsidRDefault="00FB1386" w:rsidP="00C902CA">
      <w:pPr>
        <w:spacing w:after="173" w:line="259" w:lineRule="auto"/>
        <w:ind w:left="0" w:right="55" w:firstLine="0"/>
      </w:pPr>
    </w:p>
    <w:p w14:paraId="7418C0A8" w14:textId="77777777" w:rsidR="00FB1386" w:rsidRDefault="00FB1386" w:rsidP="00C902CA">
      <w:pPr>
        <w:spacing w:after="173" w:line="259" w:lineRule="auto"/>
        <w:ind w:left="0" w:right="55" w:firstLine="0"/>
      </w:pPr>
    </w:p>
    <w:p w14:paraId="409EBACB" w14:textId="77777777" w:rsidR="00BC65DD" w:rsidRDefault="00BC65DD" w:rsidP="00C902CA">
      <w:pPr>
        <w:spacing w:after="173" w:line="259" w:lineRule="auto"/>
        <w:ind w:left="0" w:right="55" w:firstLine="0"/>
      </w:pPr>
    </w:p>
    <w:p w14:paraId="74D8E3A4" w14:textId="0D3836E6" w:rsidR="00D54D47" w:rsidRDefault="000376BB" w:rsidP="00C902CA">
      <w:pPr>
        <w:spacing w:after="173" w:line="259" w:lineRule="auto"/>
        <w:ind w:left="0" w:right="55" w:firstLine="0"/>
      </w:pPr>
      <w:r>
        <w:lastRenderedPageBreak/>
        <w:t xml:space="preserve">Bibliografía  </w:t>
      </w:r>
    </w:p>
    <w:p w14:paraId="3FA1F294" w14:textId="055DB968" w:rsidR="00D54D47" w:rsidRPr="00C102CF" w:rsidRDefault="00C102CF">
      <w:pPr>
        <w:numPr>
          <w:ilvl w:val="0"/>
          <w:numId w:val="1"/>
        </w:numPr>
        <w:spacing w:line="360" w:lineRule="auto"/>
        <w:ind w:right="55" w:hanging="360"/>
        <w:rPr>
          <w:color w:val="auto"/>
        </w:rPr>
      </w:pPr>
      <w:hyperlink r:id="rId9" w:history="1">
        <w:r w:rsidRPr="00C102CF">
          <w:rPr>
            <w:rStyle w:val="Hipervnculo"/>
            <w:color w:val="auto"/>
            <w:u w:val="none"/>
          </w:rPr>
          <w:t>http://www.pymerang.com/ventas-y-servicio/ventas/estrategia-de-ventas/diseno-de-la-fuerza-de-ventas/475-las-habilidades-mas-preciadas-en-las-ventas</w:t>
        </w:r>
      </w:hyperlink>
    </w:p>
    <w:p w14:paraId="559AB9F5" w14:textId="00288709" w:rsidR="00C102CF" w:rsidRPr="00C102CF" w:rsidRDefault="00C102CF">
      <w:pPr>
        <w:numPr>
          <w:ilvl w:val="0"/>
          <w:numId w:val="1"/>
        </w:numPr>
        <w:spacing w:line="360" w:lineRule="auto"/>
        <w:ind w:right="55" w:hanging="360"/>
        <w:rPr>
          <w:color w:val="auto"/>
        </w:rPr>
      </w:pPr>
      <w:hyperlink r:id="rId10" w:history="1">
        <w:r w:rsidRPr="00C102CF">
          <w:rPr>
            <w:rStyle w:val="Hipervnculo"/>
            <w:color w:val="auto"/>
            <w:u w:val="none"/>
          </w:rPr>
          <w:t>https://www.javeriana.edu.co/documents/16817/10380866/Diplo.+HABILIDADES+COMERCIALES+LA+VENTA+APLICADA.pdf/96794f7e-46e3-4934-8b87-bd3f089d1fc7</w:t>
        </w:r>
      </w:hyperlink>
    </w:p>
    <w:p w14:paraId="5632EE00" w14:textId="460E6FDE" w:rsidR="00C102CF" w:rsidRDefault="00C102CF">
      <w:pPr>
        <w:numPr>
          <w:ilvl w:val="0"/>
          <w:numId w:val="1"/>
        </w:numPr>
        <w:spacing w:line="360" w:lineRule="auto"/>
        <w:ind w:right="55" w:hanging="360"/>
      </w:pPr>
      <w:r w:rsidRPr="00C102CF">
        <w:t>https://www.rdstation.com/es/ventas/</w:t>
      </w:r>
      <w:r>
        <w:t>.</w:t>
      </w:r>
    </w:p>
    <w:sectPr w:rsidR="00C102CF">
      <w:pgSz w:w="12240" w:h="15840"/>
      <w:pgMar w:top="1424" w:right="1633" w:bottom="1565"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F50B" w14:textId="77777777" w:rsidR="007D7192" w:rsidRDefault="007D7192" w:rsidP="00C902CA">
      <w:pPr>
        <w:spacing w:line="240" w:lineRule="auto"/>
      </w:pPr>
      <w:r>
        <w:separator/>
      </w:r>
    </w:p>
  </w:endnote>
  <w:endnote w:type="continuationSeparator" w:id="0">
    <w:p w14:paraId="144368A8" w14:textId="77777777" w:rsidR="007D7192" w:rsidRDefault="007D7192" w:rsidP="00C90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F46B" w14:textId="77777777" w:rsidR="007D7192" w:rsidRDefault="007D7192" w:rsidP="00C902CA">
      <w:pPr>
        <w:spacing w:line="240" w:lineRule="auto"/>
      </w:pPr>
      <w:r>
        <w:separator/>
      </w:r>
    </w:p>
  </w:footnote>
  <w:footnote w:type="continuationSeparator" w:id="0">
    <w:p w14:paraId="2A3333AF" w14:textId="77777777" w:rsidR="007D7192" w:rsidRDefault="007D7192" w:rsidP="00C902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DD8"/>
    <w:multiLevelType w:val="hybridMultilevel"/>
    <w:tmpl w:val="02748236"/>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1" w15:restartNumberingAfterBreak="0">
    <w:nsid w:val="2BDD6E61"/>
    <w:multiLevelType w:val="hybridMultilevel"/>
    <w:tmpl w:val="79505070"/>
    <w:lvl w:ilvl="0" w:tplc="709A3F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4CE6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B84A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3034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E59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866F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F63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45E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BC3C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2636CD"/>
    <w:multiLevelType w:val="hybridMultilevel"/>
    <w:tmpl w:val="F10A9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4124078">
    <w:abstractNumId w:val="1"/>
  </w:num>
  <w:num w:numId="2" w16cid:durableId="1909419298">
    <w:abstractNumId w:val="0"/>
  </w:num>
  <w:num w:numId="3" w16cid:durableId="135321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47"/>
    <w:rsid w:val="000376BB"/>
    <w:rsid w:val="00045300"/>
    <w:rsid w:val="001D7428"/>
    <w:rsid w:val="0050688F"/>
    <w:rsid w:val="00693C97"/>
    <w:rsid w:val="007D7192"/>
    <w:rsid w:val="00897DC7"/>
    <w:rsid w:val="00B93DA7"/>
    <w:rsid w:val="00BC65DD"/>
    <w:rsid w:val="00C102CF"/>
    <w:rsid w:val="00C902CA"/>
    <w:rsid w:val="00D54D47"/>
    <w:rsid w:val="00DE10DA"/>
    <w:rsid w:val="00EF0E1E"/>
    <w:rsid w:val="00FB1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60C8"/>
  <w15:docId w15:val="{DCE30893-A973-480B-820F-95740D85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1" w:lineRule="auto"/>
      <w:ind w:left="10" w:right="67"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00"/>
      <w:ind w:right="68"/>
      <w:jc w:val="center"/>
      <w:outlineLvl w:val="0"/>
    </w:pPr>
    <w:rPr>
      <w:rFonts w:ascii="Arial" w:eastAsia="Arial" w:hAnsi="Arial" w:cs="Arial"/>
      <w:b/>
      <w:color w:val="000000"/>
      <w:sz w:val="28"/>
    </w:rPr>
  </w:style>
  <w:style w:type="paragraph" w:styleId="Ttulo2">
    <w:name w:val="heading 2"/>
    <w:basedOn w:val="Normal"/>
    <w:next w:val="Normal"/>
    <w:link w:val="Ttulo2Car"/>
    <w:uiPriority w:val="9"/>
    <w:semiHidden/>
    <w:unhideWhenUsed/>
    <w:qFormat/>
    <w:rsid w:val="001D74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paragraph" w:styleId="Encabezado">
    <w:name w:val="header"/>
    <w:basedOn w:val="Normal"/>
    <w:link w:val="EncabezadoCar"/>
    <w:uiPriority w:val="99"/>
    <w:unhideWhenUsed/>
    <w:rsid w:val="00C902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902CA"/>
    <w:rPr>
      <w:rFonts w:ascii="Arial" w:eastAsia="Arial" w:hAnsi="Arial" w:cs="Arial"/>
      <w:color w:val="000000"/>
      <w:sz w:val="24"/>
    </w:rPr>
  </w:style>
  <w:style w:type="paragraph" w:styleId="Piedepgina">
    <w:name w:val="footer"/>
    <w:basedOn w:val="Normal"/>
    <w:link w:val="PiedepginaCar"/>
    <w:uiPriority w:val="99"/>
    <w:unhideWhenUsed/>
    <w:rsid w:val="00C902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902CA"/>
    <w:rPr>
      <w:rFonts w:ascii="Arial" w:eastAsia="Arial" w:hAnsi="Arial" w:cs="Arial"/>
      <w:color w:val="000000"/>
      <w:sz w:val="24"/>
    </w:rPr>
  </w:style>
  <w:style w:type="paragraph" w:styleId="Prrafodelista">
    <w:name w:val="List Paragraph"/>
    <w:basedOn w:val="Normal"/>
    <w:uiPriority w:val="34"/>
    <w:qFormat/>
    <w:rsid w:val="001D7428"/>
    <w:pPr>
      <w:ind w:left="720"/>
      <w:contextualSpacing/>
    </w:pPr>
  </w:style>
  <w:style w:type="character" w:customStyle="1" w:styleId="Ttulo2Car">
    <w:name w:val="Título 2 Car"/>
    <w:basedOn w:val="Fuentedeprrafopredeter"/>
    <w:link w:val="Ttulo2"/>
    <w:uiPriority w:val="9"/>
    <w:semiHidden/>
    <w:rsid w:val="001D742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D742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Textoennegrita">
    <w:name w:val="Strong"/>
    <w:basedOn w:val="Fuentedeprrafopredeter"/>
    <w:uiPriority w:val="22"/>
    <w:qFormat/>
    <w:rsid w:val="001D7428"/>
    <w:rPr>
      <w:b/>
      <w:bCs/>
    </w:rPr>
  </w:style>
  <w:style w:type="character" w:styleId="Hipervnculo">
    <w:name w:val="Hyperlink"/>
    <w:basedOn w:val="Fuentedeprrafopredeter"/>
    <w:uiPriority w:val="99"/>
    <w:unhideWhenUsed/>
    <w:rsid w:val="00C102CF"/>
    <w:rPr>
      <w:color w:val="0563C1" w:themeColor="hyperlink"/>
      <w:u w:val="single"/>
    </w:rPr>
  </w:style>
  <w:style w:type="character" w:styleId="Mencinsinresolver">
    <w:name w:val="Unresolved Mention"/>
    <w:basedOn w:val="Fuentedeprrafopredeter"/>
    <w:uiPriority w:val="99"/>
    <w:semiHidden/>
    <w:unhideWhenUsed/>
    <w:rsid w:val="00C10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averiana.edu.co/documents/16817/10380866/Diplo.+HABILIDADES+COMERCIALES+LA+VENTA+APLICADA.pdf/96794f7e-46e3-4934-8b87-bd3f089d1fc7" TargetMode="External"/><Relationship Id="rId4" Type="http://schemas.openxmlformats.org/officeDocument/2006/relationships/webSettings" Target="webSettings.xml"/><Relationship Id="rId9" Type="http://schemas.openxmlformats.org/officeDocument/2006/relationships/hyperlink" Target="http://www.pymerang.com/ventas-y-servicio/ventas/estrategia-de-ventas/diseno-de-la-fuerza-de-ventas/475-las-habilidades-mas-preciadas-en-las-ven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899</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nanis martinez</cp:lastModifiedBy>
  <cp:revision>4</cp:revision>
  <dcterms:created xsi:type="dcterms:W3CDTF">2022-07-07T22:29:00Z</dcterms:created>
  <dcterms:modified xsi:type="dcterms:W3CDTF">2022-07-07T23:52:00Z</dcterms:modified>
</cp:coreProperties>
</file>